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8E5C" w14:textId="77777777" w:rsidR="005E69DC" w:rsidRPr="005E69DC" w:rsidRDefault="005E69DC" w:rsidP="005E69DC">
      <w:pPr>
        <w:rPr>
          <w:b/>
          <w:bCs/>
        </w:rPr>
      </w:pPr>
      <w:r w:rsidRPr="005E69DC">
        <w:rPr>
          <w:b/>
          <w:bCs/>
        </w:rPr>
        <w:t>1153.15 ACCESSORY USES AND STRUCTURES.</w:t>
      </w:r>
    </w:p>
    <w:p w14:paraId="5A915C1A" w14:textId="77777777" w:rsidR="005E69DC" w:rsidRPr="005E69DC" w:rsidRDefault="005E69DC" w:rsidP="005E69DC">
      <w:r w:rsidRPr="005E69DC">
        <w:t>    Accessory uses, buildings, and structures permitted in residential districts shall conform to the location, coverage, area, and maintenance standards contained in this Section and Chapter </w:t>
      </w:r>
      <w:hyperlink r:id="rId4" w:anchor="JD_1181" w:history="1">
        <w:r w:rsidRPr="005E69DC">
          <w:rPr>
            <w:rStyle w:val="Hyperlink"/>
          </w:rPr>
          <w:t>1181</w:t>
        </w:r>
      </w:hyperlink>
      <w:r w:rsidRPr="005E69DC">
        <w:t>, General Use Regulations. No accessory building or use shall be established on a lot unless a principal building or use has first been established on the lot in conformance with all applicable provisions of this Development Code.</w:t>
      </w:r>
    </w:p>
    <w:p w14:paraId="158734E1" w14:textId="77777777" w:rsidR="005E69DC" w:rsidRPr="005E69DC" w:rsidRDefault="005E69DC" w:rsidP="005E69DC">
      <w:r w:rsidRPr="005E69DC">
        <w:t>      (a)    </w:t>
      </w:r>
      <w:r w:rsidRPr="005E69DC">
        <w:rPr>
          <w:u w:val="single"/>
        </w:rPr>
        <w:t>Location Requirements for Accessory Uses.</w:t>
      </w:r>
      <w:r w:rsidRPr="005E69DC">
        <w:t> An accessory building or use permitted in a residential district shall be located as set forth in Schedule </w:t>
      </w:r>
      <w:hyperlink r:id="rId5" w:anchor="JD_1153.15" w:history="1">
        <w:r w:rsidRPr="005E69DC">
          <w:rPr>
            <w:rStyle w:val="Hyperlink"/>
          </w:rPr>
          <w:t>1153.15</w:t>
        </w:r>
      </w:hyperlink>
      <w:r w:rsidRPr="005E69DC">
        <w:t>. However, an accessory use shall only be permitted to the extent such use complies with all other accessory use regulations set forth in this Development Code.</w:t>
      </w:r>
    </w:p>
    <w:p w14:paraId="7F0450A2" w14:textId="77777777" w:rsidR="005E69DC" w:rsidRPr="005E69DC" w:rsidRDefault="005E69DC" w:rsidP="005E69DC">
      <w:r w:rsidRPr="005E69DC">
        <w:t>   (b)    </w:t>
      </w:r>
      <w:r w:rsidRPr="005E69DC">
        <w:rPr>
          <w:u w:val="single"/>
        </w:rPr>
        <w:t>Schedule </w:t>
      </w:r>
      <w:hyperlink r:id="rId6" w:anchor="JD_1153.15" w:history="1">
        <w:r w:rsidRPr="005E69DC">
          <w:rPr>
            <w:rStyle w:val="Hyperlink"/>
          </w:rPr>
          <w:t>1153.15</w:t>
        </w:r>
      </w:hyperlink>
      <w:r w:rsidRPr="005E69DC">
        <w:rPr>
          <w:u w:val="single"/>
        </w:rPr>
        <w:t> Permitted Accessory Structures In Front, Side And Rear Yards:</w:t>
      </w:r>
    </w:p>
    <w:tbl>
      <w:tblPr>
        <w:tblW w:w="9302" w:type="dxa"/>
        <w:tblCellMar>
          <w:top w:w="15" w:type="dxa"/>
          <w:left w:w="15" w:type="dxa"/>
          <w:bottom w:w="15" w:type="dxa"/>
          <w:right w:w="15" w:type="dxa"/>
        </w:tblCellMar>
        <w:tblLook w:val="04A0" w:firstRow="1" w:lastRow="0" w:firstColumn="1" w:lastColumn="0" w:noHBand="0" w:noVBand="1"/>
      </w:tblPr>
      <w:tblGrid>
        <w:gridCol w:w="3522"/>
        <w:gridCol w:w="1996"/>
        <w:gridCol w:w="1259"/>
        <w:gridCol w:w="1729"/>
        <w:gridCol w:w="398"/>
        <w:gridCol w:w="398"/>
      </w:tblGrid>
      <w:tr w:rsidR="005E69DC" w:rsidRPr="005E69DC" w14:paraId="1AF5360F" w14:textId="77777777" w:rsidTr="005E69DC">
        <w:trPr>
          <w:gridAfter w:val="1"/>
          <w:trHeight w:val="3"/>
        </w:trPr>
        <w:tc>
          <w:tcPr>
            <w:tcW w:w="0" w:type="auto"/>
            <w:gridSpan w:val="5"/>
            <w:vAlign w:val="center"/>
            <w:hideMark/>
          </w:tcPr>
          <w:p w14:paraId="63966031" w14:textId="77777777" w:rsidR="005E69DC" w:rsidRPr="005E69DC" w:rsidRDefault="005E69DC" w:rsidP="005E69DC"/>
        </w:tc>
      </w:tr>
      <w:tr w:rsidR="005E69DC" w:rsidRPr="005E69DC" w14:paraId="4FCAF659" w14:textId="77777777" w:rsidTr="005E69DC">
        <w:trPr>
          <w:trHeight w:val="7"/>
        </w:trPr>
        <w:tc>
          <w:tcPr>
            <w:tcW w:w="0" w:type="auto"/>
            <w:gridSpan w:val="6"/>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C279366" w14:textId="77777777" w:rsidR="005E69DC" w:rsidRPr="005E69DC" w:rsidRDefault="005E69DC" w:rsidP="005E69DC">
            <w:r w:rsidRPr="005E69DC">
              <w:rPr>
                <w:b/>
                <w:bCs/>
              </w:rPr>
              <w:t>Schedule 1153.15</w:t>
            </w:r>
          </w:p>
          <w:p w14:paraId="254E8181" w14:textId="77777777" w:rsidR="005E69DC" w:rsidRPr="005E69DC" w:rsidRDefault="005E69DC" w:rsidP="005E69DC">
            <w:r w:rsidRPr="005E69DC">
              <w:t>Permitted Accessory Structures in Front, Side and Rear Yards   </w:t>
            </w:r>
          </w:p>
        </w:tc>
      </w:tr>
      <w:tr w:rsidR="005E69DC" w:rsidRPr="005E69DC" w14:paraId="676D7E75" w14:textId="77777777" w:rsidTr="005E69DC">
        <w:trPr>
          <w:trHeight w:val="3"/>
        </w:trPr>
        <w:tc>
          <w:tcPr>
            <w:tcW w:w="0" w:type="auto"/>
            <w:vMerge w:val="restart"/>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8598EEC" w14:textId="77777777" w:rsidR="005E69DC" w:rsidRPr="005E69DC" w:rsidRDefault="005E69DC" w:rsidP="005E69DC">
            <w:r w:rsidRPr="005E69DC">
              <w:rPr>
                <w:b/>
                <w:bCs/>
              </w:rPr>
              <w:t>Use</w:t>
            </w:r>
          </w:p>
        </w:tc>
        <w:tc>
          <w:tcPr>
            <w:tcW w:w="0" w:type="auto"/>
            <w:vMerge w:val="restart"/>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5ECCBE5D" w14:textId="77777777" w:rsidR="005E69DC" w:rsidRPr="005E69DC" w:rsidRDefault="005E69DC" w:rsidP="005E69DC">
            <w:r w:rsidRPr="005E69DC">
              <w:rPr>
                <w:b/>
                <w:bCs/>
              </w:rPr>
              <w:t>Yard</w:t>
            </w:r>
          </w:p>
          <w:p w14:paraId="6FAFCC53" w14:textId="77777777" w:rsidR="005E69DC" w:rsidRPr="005E69DC" w:rsidRDefault="005E69DC" w:rsidP="005E69DC">
            <w:r w:rsidRPr="005E69DC">
              <w:rPr>
                <w:b/>
                <w:bCs/>
              </w:rPr>
              <w:t>Permitted</w:t>
            </w:r>
          </w:p>
        </w:tc>
        <w:tc>
          <w:tcPr>
            <w:tcW w:w="0" w:type="auto"/>
            <w:gridSpan w:val="4"/>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63E847D" w14:textId="77777777" w:rsidR="005E69DC" w:rsidRPr="005E69DC" w:rsidRDefault="005E69DC" w:rsidP="005E69DC">
            <w:r w:rsidRPr="005E69DC">
              <w:rPr>
                <w:b/>
                <w:bCs/>
              </w:rPr>
              <w:t xml:space="preserve">Minimum Setback </w:t>
            </w:r>
            <w:proofErr w:type="gramStart"/>
            <w:r w:rsidRPr="005E69DC">
              <w:rPr>
                <w:b/>
                <w:bCs/>
              </w:rPr>
              <w:t>From</w:t>
            </w:r>
            <w:proofErr w:type="gramEnd"/>
            <w:r w:rsidRPr="005E69DC">
              <w:rPr>
                <w:b/>
                <w:bCs/>
              </w:rPr>
              <w:t xml:space="preserve"> Lot Line</w:t>
            </w:r>
          </w:p>
        </w:tc>
      </w:tr>
      <w:tr w:rsidR="005E69DC" w:rsidRPr="005E69DC" w14:paraId="5AE9A975" w14:textId="77777777" w:rsidTr="005E69D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99408B" w14:textId="77777777" w:rsidR="005E69DC" w:rsidRPr="005E69DC" w:rsidRDefault="005E69DC" w:rsidP="005E69DC"/>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4DFFDF" w14:textId="77777777" w:rsidR="005E69DC" w:rsidRPr="005E69DC" w:rsidRDefault="005E69DC" w:rsidP="005E69DC"/>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35DCCBA" w14:textId="77777777" w:rsidR="005E69DC" w:rsidRPr="005E69DC" w:rsidRDefault="005E69DC" w:rsidP="005E69DC">
            <w:r w:rsidRPr="005E69DC">
              <w:rPr>
                <w:b/>
                <w:bCs/>
              </w:rPr>
              <w:t>Front</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083D6AF" w14:textId="77777777" w:rsidR="005E69DC" w:rsidRPr="005E69DC" w:rsidRDefault="005E69DC" w:rsidP="005E69DC">
            <w:r w:rsidRPr="005E69DC">
              <w:rPr>
                <w:b/>
                <w:bCs/>
              </w:rPr>
              <w:t>Side</w:t>
            </w:r>
          </w:p>
        </w:tc>
        <w:tc>
          <w:tcPr>
            <w:tcW w:w="0" w:type="auto"/>
            <w:gridSpan w:val="2"/>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CCFCC9E" w14:textId="77777777" w:rsidR="005E69DC" w:rsidRPr="005E69DC" w:rsidRDefault="005E69DC" w:rsidP="005E69DC">
            <w:r w:rsidRPr="005E69DC">
              <w:rPr>
                <w:b/>
                <w:bCs/>
              </w:rPr>
              <w:t>Rear</w:t>
            </w:r>
          </w:p>
        </w:tc>
      </w:tr>
      <w:tr w:rsidR="005E69DC" w:rsidRPr="005E69DC" w14:paraId="21F73FEA" w14:textId="77777777" w:rsidTr="005E69DC">
        <w:trPr>
          <w:trHeight w:val="6"/>
        </w:trPr>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5116C219" w14:textId="77777777" w:rsidR="005E69DC" w:rsidRPr="005E69DC" w:rsidRDefault="005E69DC" w:rsidP="005E69DC">
            <w:r w:rsidRPr="005E69DC">
              <w:t>(1) Detached accessory buildings, including garages</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712115B1" w14:textId="77777777" w:rsidR="005E69DC" w:rsidRPr="005E69DC" w:rsidRDefault="005E69DC" w:rsidP="005E69DC">
            <w:r w:rsidRPr="005E69DC">
              <w:t>Rear</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D4A14A0" w14:textId="77777777" w:rsidR="005E69DC" w:rsidRPr="005E69DC" w:rsidRDefault="005E69DC" w:rsidP="005E69DC">
            <w:r w:rsidRPr="005E69DC">
              <w:t>NP</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E05F233" w14:textId="77777777" w:rsidR="005E69DC" w:rsidRPr="005E69DC" w:rsidRDefault="005E69DC" w:rsidP="005E69DC">
            <w:r w:rsidRPr="005E69DC">
              <w:t>5 ft.</w:t>
            </w:r>
          </w:p>
        </w:tc>
        <w:tc>
          <w:tcPr>
            <w:tcW w:w="0" w:type="auto"/>
            <w:gridSpan w:val="2"/>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5297196" w14:textId="77777777" w:rsidR="005E69DC" w:rsidRPr="005E69DC" w:rsidRDefault="005E69DC" w:rsidP="005E69DC">
            <w:r w:rsidRPr="005E69DC">
              <w:t>5 ft.</w:t>
            </w:r>
          </w:p>
        </w:tc>
      </w:tr>
      <w:tr w:rsidR="005E69DC" w:rsidRPr="005E69DC" w14:paraId="5B12D4A8" w14:textId="77777777" w:rsidTr="005E69DC">
        <w:trPr>
          <w:trHeight w:val="6"/>
        </w:trPr>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255BC53B" w14:textId="77777777" w:rsidR="005E69DC" w:rsidRPr="005E69DC" w:rsidRDefault="005E69DC" w:rsidP="005E69DC">
            <w:r w:rsidRPr="005E69DC">
              <w:t>(2) Driveways</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CAA3E60" w14:textId="77777777" w:rsidR="005E69DC" w:rsidRPr="005E69DC" w:rsidRDefault="005E69DC" w:rsidP="005E69DC">
            <w:r w:rsidRPr="005E69DC">
              <w:t>Front, corner side, side, rear</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A27CFD4" w14:textId="77777777" w:rsidR="005E69DC" w:rsidRPr="005E69DC" w:rsidRDefault="005E69DC" w:rsidP="005E69DC">
            <w:r w:rsidRPr="005E69DC">
              <w:t>NA</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245CC186" w14:textId="77777777" w:rsidR="005E69DC" w:rsidRPr="005E69DC" w:rsidRDefault="005E69DC" w:rsidP="005E69DC">
            <w:r w:rsidRPr="005E69DC">
              <w:t>3 ft.</w:t>
            </w:r>
          </w:p>
        </w:tc>
        <w:tc>
          <w:tcPr>
            <w:tcW w:w="0" w:type="auto"/>
            <w:gridSpan w:val="2"/>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578EC6D" w14:textId="77777777" w:rsidR="005E69DC" w:rsidRPr="005E69DC" w:rsidRDefault="005E69DC" w:rsidP="005E69DC">
            <w:r w:rsidRPr="005E69DC">
              <w:t>3 ft.</w:t>
            </w:r>
          </w:p>
        </w:tc>
      </w:tr>
      <w:tr w:rsidR="005E69DC" w:rsidRPr="005E69DC" w14:paraId="5E83B4D4" w14:textId="77777777" w:rsidTr="005E69DC">
        <w:trPr>
          <w:trHeight w:val="6"/>
        </w:trPr>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7C7520AC" w14:textId="77777777" w:rsidR="005E69DC" w:rsidRPr="005E69DC" w:rsidRDefault="005E69DC" w:rsidP="005E69DC">
            <w:r w:rsidRPr="005E69DC">
              <w:t>(3) ATTACHED ARCHITECTURAL FEATURES</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473590D" w14:textId="77777777" w:rsidR="005E69DC" w:rsidRPr="005E69DC" w:rsidRDefault="005E69DC" w:rsidP="005E69DC">
            <w:r w:rsidRPr="005E69DC">
              <w:t>Rear</w:t>
            </w:r>
          </w:p>
        </w:tc>
        <w:tc>
          <w:tcPr>
            <w:tcW w:w="0" w:type="auto"/>
            <w:gridSpan w:val="4"/>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82C1739" w14:textId="77777777" w:rsidR="005E69DC" w:rsidRPr="005E69DC" w:rsidRDefault="005E69DC" w:rsidP="005E69DC">
            <w:r w:rsidRPr="005E69DC">
              <w:t>See also Section </w:t>
            </w:r>
            <w:hyperlink r:id="rId7" w:anchor="JD_1153.13" w:history="1">
              <w:r w:rsidRPr="005E69DC">
                <w:rPr>
                  <w:rStyle w:val="Hyperlink"/>
                </w:rPr>
                <w:t>1153.13</w:t>
              </w:r>
            </w:hyperlink>
          </w:p>
        </w:tc>
      </w:tr>
      <w:tr w:rsidR="005E69DC" w:rsidRPr="005E69DC" w14:paraId="4C0FC74F" w14:textId="77777777" w:rsidTr="005E69DC">
        <w:trPr>
          <w:trHeight w:val="6"/>
        </w:trPr>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7DBD2205" w14:textId="77777777" w:rsidR="005E69DC" w:rsidRPr="005E69DC" w:rsidRDefault="005E69DC" w:rsidP="005E69DC">
            <w:r w:rsidRPr="005E69DC">
              <w:t>(4) Fences, walls</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5BCF276E" w14:textId="77777777" w:rsidR="005E69DC" w:rsidRPr="005E69DC" w:rsidRDefault="005E69DC" w:rsidP="005E69DC">
            <w:r w:rsidRPr="005E69DC">
              <w:t>Front, corner side, side, rear</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5288C7D" w14:textId="77777777" w:rsidR="005E69DC" w:rsidRPr="005E69DC" w:rsidRDefault="005E69DC" w:rsidP="005E69DC">
            <w:r w:rsidRPr="005E69DC">
              <w:t>0 ft.</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FA275F8" w14:textId="77777777" w:rsidR="005E69DC" w:rsidRPr="005E69DC" w:rsidRDefault="005E69DC" w:rsidP="005E69DC">
            <w:r w:rsidRPr="005E69DC">
              <w:t>0 ft.</w:t>
            </w:r>
          </w:p>
        </w:tc>
        <w:tc>
          <w:tcPr>
            <w:tcW w:w="0" w:type="auto"/>
            <w:gridSpan w:val="2"/>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6948DC6" w14:textId="77777777" w:rsidR="005E69DC" w:rsidRPr="005E69DC" w:rsidRDefault="005E69DC" w:rsidP="005E69DC">
            <w:r w:rsidRPr="005E69DC">
              <w:t>0 ft.</w:t>
            </w:r>
          </w:p>
        </w:tc>
      </w:tr>
      <w:tr w:rsidR="005E69DC" w:rsidRPr="005E69DC" w14:paraId="35B038BF" w14:textId="77777777" w:rsidTr="005E69DC">
        <w:trPr>
          <w:trHeight w:val="6"/>
        </w:trPr>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45E0E80" w14:textId="77777777" w:rsidR="005E69DC" w:rsidRPr="005E69DC" w:rsidRDefault="005E69DC" w:rsidP="005E69DC">
            <w:r w:rsidRPr="005E69DC">
              <w:t>(5) Outdoor storage of recreation vehicle/equipment</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775EEE15" w14:textId="77777777" w:rsidR="005E69DC" w:rsidRPr="005E69DC" w:rsidRDefault="005E69DC" w:rsidP="005E69DC">
            <w:r w:rsidRPr="005E69DC">
              <w:t>Rear</w:t>
            </w:r>
          </w:p>
        </w:tc>
        <w:tc>
          <w:tcPr>
            <w:tcW w:w="0" w:type="auto"/>
            <w:gridSpan w:val="4"/>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FE09491" w14:textId="77777777" w:rsidR="005E69DC" w:rsidRPr="005E69DC" w:rsidRDefault="005E69DC" w:rsidP="005E69DC">
            <w:r w:rsidRPr="005E69DC">
              <w:t>See also Section </w:t>
            </w:r>
            <w:hyperlink r:id="rId8" w:anchor="JD_1153.15" w:history="1">
              <w:r w:rsidRPr="005E69DC">
                <w:rPr>
                  <w:rStyle w:val="Hyperlink"/>
                </w:rPr>
                <w:t>1153.15</w:t>
              </w:r>
            </w:hyperlink>
            <w:r w:rsidRPr="005E69DC">
              <w:t>(m)</w:t>
            </w:r>
          </w:p>
        </w:tc>
      </w:tr>
      <w:tr w:rsidR="005E69DC" w:rsidRPr="005E69DC" w14:paraId="56F806E0" w14:textId="77777777" w:rsidTr="005E69DC">
        <w:trPr>
          <w:trHeight w:val="6"/>
        </w:trPr>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47DC876" w14:textId="77777777" w:rsidR="005E69DC" w:rsidRPr="005E69DC" w:rsidRDefault="005E69DC" w:rsidP="005E69DC">
            <w:r w:rsidRPr="005E69DC">
              <w:t>(6) Private Swimming Pools</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28801EE0" w14:textId="77777777" w:rsidR="005E69DC" w:rsidRPr="005E69DC" w:rsidRDefault="005E69DC" w:rsidP="005E69DC">
            <w:r w:rsidRPr="005E69DC">
              <w:t>Rear</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562D4034" w14:textId="77777777" w:rsidR="005E69DC" w:rsidRPr="005E69DC" w:rsidRDefault="005E69DC" w:rsidP="005E69DC">
            <w:r w:rsidRPr="005E69DC">
              <w:t>NP</w:t>
            </w:r>
          </w:p>
        </w:tc>
        <w:tc>
          <w:tcPr>
            <w:tcW w:w="0" w:type="auto"/>
            <w:gridSpan w:val="3"/>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2104FA03" w14:textId="77777777" w:rsidR="005E69DC" w:rsidRPr="005E69DC" w:rsidRDefault="005E69DC" w:rsidP="005E69DC">
            <w:r w:rsidRPr="005E69DC">
              <w:t>See also Section </w:t>
            </w:r>
            <w:hyperlink r:id="rId9" w:anchor="JD_1153.15" w:history="1">
              <w:r w:rsidRPr="005E69DC">
                <w:rPr>
                  <w:rStyle w:val="Hyperlink"/>
                </w:rPr>
                <w:t>1153.15</w:t>
              </w:r>
            </w:hyperlink>
            <w:r w:rsidRPr="005E69DC">
              <w:t>(h)</w:t>
            </w:r>
          </w:p>
        </w:tc>
      </w:tr>
      <w:tr w:rsidR="005E69DC" w:rsidRPr="005E69DC" w14:paraId="43517A60" w14:textId="77777777" w:rsidTr="005E69DC">
        <w:trPr>
          <w:trHeight w:val="6"/>
        </w:trPr>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42CABA6" w14:textId="77777777" w:rsidR="005E69DC" w:rsidRPr="005E69DC" w:rsidRDefault="005E69DC" w:rsidP="005E69DC">
            <w:r w:rsidRPr="005E69DC">
              <w:t>(7) Play Structure, Pergola, Gazebo, PATIO FIREPLACE</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0C1C4D7" w14:textId="77777777" w:rsidR="005E69DC" w:rsidRPr="005E69DC" w:rsidRDefault="005E69DC" w:rsidP="005E69DC">
            <w:r w:rsidRPr="005E69DC">
              <w:t>Rear</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4A93529" w14:textId="77777777" w:rsidR="005E69DC" w:rsidRPr="005E69DC" w:rsidRDefault="005E69DC" w:rsidP="005E69DC">
            <w:r w:rsidRPr="005E69DC">
              <w:t>NP</w:t>
            </w:r>
          </w:p>
        </w:tc>
        <w:tc>
          <w:tcPr>
            <w:tcW w:w="0" w:type="auto"/>
            <w:gridSpan w:val="3"/>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4A69438E" w14:textId="77777777" w:rsidR="005E69DC" w:rsidRPr="005E69DC" w:rsidRDefault="005E69DC" w:rsidP="005E69DC">
            <w:r w:rsidRPr="005E69DC">
              <w:t>See also Section </w:t>
            </w:r>
            <w:hyperlink r:id="rId10" w:anchor="JD_1153.15" w:history="1">
              <w:r w:rsidRPr="005E69DC">
                <w:rPr>
                  <w:rStyle w:val="Hyperlink"/>
                </w:rPr>
                <w:t>1153.15</w:t>
              </w:r>
            </w:hyperlink>
            <w:r w:rsidRPr="005E69DC">
              <w:t>(g)</w:t>
            </w:r>
          </w:p>
        </w:tc>
      </w:tr>
      <w:tr w:rsidR="005E69DC" w:rsidRPr="005E69DC" w14:paraId="65B1497B" w14:textId="77777777" w:rsidTr="005E69DC">
        <w:trPr>
          <w:trHeight w:val="6"/>
        </w:trPr>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27D07BE9" w14:textId="77777777" w:rsidR="005E69DC" w:rsidRPr="005E69DC" w:rsidRDefault="005E69DC" w:rsidP="005E69DC">
            <w:r w:rsidRPr="005E69DC">
              <w:t>(8) Boat House</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42E549E" w14:textId="77777777" w:rsidR="005E69DC" w:rsidRPr="005E69DC" w:rsidRDefault="005E69DC" w:rsidP="005E69DC">
            <w:r w:rsidRPr="005E69DC">
              <w:t>Rear</w:t>
            </w:r>
          </w:p>
        </w:tc>
        <w:tc>
          <w:tcPr>
            <w:tcW w:w="0" w:type="auto"/>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070E301" w14:textId="77777777" w:rsidR="005E69DC" w:rsidRPr="005E69DC" w:rsidRDefault="005E69DC" w:rsidP="005E69DC">
            <w:r w:rsidRPr="005E69DC">
              <w:t>NP</w:t>
            </w:r>
          </w:p>
        </w:tc>
        <w:tc>
          <w:tcPr>
            <w:tcW w:w="0" w:type="auto"/>
            <w:gridSpan w:val="3"/>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5C15A49" w14:textId="77777777" w:rsidR="005E69DC" w:rsidRPr="005E69DC" w:rsidRDefault="005E69DC" w:rsidP="005E69DC">
            <w:r w:rsidRPr="005E69DC">
              <w:t>See also Section </w:t>
            </w:r>
            <w:hyperlink r:id="rId11" w:anchor="JD_1153.15" w:history="1">
              <w:r w:rsidRPr="005E69DC">
                <w:rPr>
                  <w:rStyle w:val="Hyperlink"/>
                </w:rPr>
                <w:t>1153.15</w:t>
              </w:r>
            </w:hyperlink>
            <w:r w:rsidRPr="005E69DC">
              <w:t>(i)</w:t>
            </w:r>
          </w:p>
        </w:tc>
      </w:tr>
      <w:tr w:rsidR="005E69DC" w:rsidRPr="005E69DC" w14:paraId="4DD2419D" w14:textId="77777777" w:rsidTr="005E69DC">
        <w:trPr>
          <w:trHeight w:val="19"/>
        </w:trPr>
        <w:tc>
          <w:tcPr>
            <w:tcW w:w="0" w:type="auto"/>
            <w:gridSpan w:val="6"/>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75B1F73" w14:textId="0876A0A1" w:rsidR="005E69DC" w:rsidRPr="005E69DC" w:rsidRDefault="005E69DC" w:rsidP="005E69DC"/>
        </w:tc>
      </w:tr>
    </w:tbl>
    <w:p w14:paraId="672808E1" w14:textId="7066D84A" w:rsidR="005E69DC" w:rsidRPr="005E69DC" w:rsidRDefault="005E69DC" w:rsidP="005E69DC">
      <w:pPr>
        <w:rPr>
          <w:b/>
          <w:bCs/>
        </w:rPr>
      </w:pPr>
      <w:r w:rsidRPr="005E69DC">
        <w:rPr>
          <w:b/>
          <w:bCs/>
        </w:rPr>
        <w:lastRenderedPageBreak/>
        <w:t>1153.09 HEIGHT REQUIREMENTS.</w:t>
      </w:r>
      <w:r w:rsidRPr="005E69DC">
        <w:br/>
        <w:t>   All buildings and structures in any residential district shall comply with the following height regulations:</w:t>
      </w:r>
    </w:p>
    <w:p w14:paraId="05E99A2D" w14:textId="77777777" w:rsidR="005E69DC" w:rsidRPr="005E69DC" w:rsidRDefault="005E69DC" w:rsidP="005E69DC">
      <w:r w:rsidRPr="005E69DC">
        <w:t>   (a)   The height of principal buildings and structures shall not exceed twenty-five (25) feet.</w:t>
      </w:r>
    </w:p>
    <w:p w14:paraId="6DCC5C2E" w14:textId="77777777" w:rsidR="005E69DC" w:rsidRPr="005E69DC" w:rsidRDefault="005E69DC" w:rsidP="005E69DC">
      <w:r w:rsidRPr="005E69DC">
        <w:t>   (b)   The height of accessory buildings and structures shall not exceed ten (10) feet, except the height of detached garages shall not exceed twelve (12) feet at the highest point of the structure for a flat roof, and shall not exceed fifteen (15) feet at the highest point of the structure for any other roof that is not a flat roof, notwithstanding the height definition defined in Section </w:t>
      </w:r>
      <w:hyperlink r:id="rId12" w:anchor="JD_1123.02" w:history="1">
        <w:r w:rsidRPr="005E69DC">
          <w:rPr>
            <w:rStyle w:val="Hyperlink"/>
          </w:rPr>
          <w:t>1123.02</w:t>
        </w:r>
      </w:hyperlink>
      <w:r w:rsidRPr="005E69DC">
        <w:t>(b)(19) of this Code.</w:t>
      </w:r>
    </w:p>
    <w:p w14:paraId="53F93484" w14:textId="77777777" w:rsidR="005E69DC" w:rsidRPr="005E69DC" w:rsidRDefault="005E69DC" w:rsidP="005E69DC">
      <w:r w:rsidRPr="005E69DC">
        <w:t>   (c)   Permitted height exceptions are set forth in Section </w:t>
      </w:r>
      <w:hyperlink r:id="rId13" w:anchor="JD_1181.01" w:history="1">
        <w:r w:rsidRPr="005E69DC">
          <w:rPr>
            <w:rStyle w:val="Hyperlink"/>
          </w:rPr>
          <w:t>1181.01</w:t>
        </w:r>
      </w:hyperlink>
      <w:r w:rsidRPr="005E69DC">
        <w:t>, Supplementary Height Regulations. (Ord. 87-17. Passed 12-17-18.)</w:t>
      </w:r>
    </w:p>
    <w:p w14:paraId="58F688DC" w14:textId="77777777" w:rsidR="00422790" w:rsidRDefault="00422790"/>
    <w:p w14:paraId="4995875C" w14:textId="77777777" w:rsidR="005E69DC" w:rsidRDefault="005E69DC"/>
    <w:sectPr w:rsidR="005E69DC" w:rsidSect="005E69DC">
      <w:type w:val="continuous"/>
      <w:pgSz w:w="12240" w:h="15840"/>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DC"/>
    <w:rsid w:val="00255B88"/>
    <w:rsid w:val="00422790"/>
    <w:rsid w:val="004B578D"/>
    <w:rsid w:val="005E69DC"/>
    <w:rsid w:val="00800FC7"/>
    <w:rsid w:val="00930CD5"/>
    <w:rsid w:val="009C46D3"/>
    <w:rsid w:val="00C7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88F23"/>
  <w15:chartTrackingRefBased/>
  <w15:docId w15:val="{17588129-706C-4241-9856-41D653D7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9DC"/>
    <w:rPr>
      <w:rFonts w:eastAsiaTheme="majorEastAsia" w:cstheme="majorBidi"/>
      <w:color w:val="272727" w:themeColor="text1" w:themeTint="D8"/>
    </w:rPr>
  </w:style>
  <w:style w:type="paragraph" w:styleId="Title">
    <w:name w:val="Title"/>
    <w:basedOn w:val="Normal"/>
    <w:next w:val="Normal"/>
    <w:link w:val="TitleChar"/>
    <w:uiPriority w:val="10"/>
    <w:qFormat/>
    <w:rsid w:val="005E6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9DC"/>
    <w:pPr>
      <w:spacing w:before="160"/>
      <w:jc w:val="center"/>
    </w:pPr>
    <w:rPr>
      <w:i/>
      <w:iCs/>
      <w:color w:val="404040" w:themeColor="text1" w:themeTint="BF"/>
    </w:rPr>
  </w:style>
  <w:style w:type="character" w:customStyle="1" w:styleId="QuoteChar">
    <w:name w:val="Quote Char"/>
    <w:basedOn w:val="DefaultParagraphFont"/>
    <w:link w:val="Quote"/>
    <w:uiPriority w:val="29"/>
    <w:rsid w:val="005E69DC"/>
    <w:rPr>
      <w:i/>
      <w:iCs/>
      <w:color w:val="404040" w:themeColor="text1" w:themeTint="BF"/>
    </w:rPr>
  </w:style>
  <w:style w:type="paragraph" w:styleId="ListParagraph">
    <w:name w:val="List Paragraph"/>
    <w:basedOn w:val="Normal"/>
    <w:uiPriority w:val="34"/>
    <w:qFormat/>
    <w:rsid w:val="005E69DC"/>
    <w:pPr>
      <w:ind w:left="720"/>
      <w:contextualSpacing/>
    </w:pPr>
  </w:style>
  <w:style w:type="character" w:styleId="IntenseEmphasis">
    <w:name w:val="Intense Emphasis"/>
    <w:basedOn w:val="DefaultParagraphFont"/>
    <w:uiPriority w:val="21"/>
    <w:qFormat/>
    <w:rsid w:val="005E69DC"/>
    <w:rPr>
      <w:i/>
      <w:iCs/>
      <w:color w:val="0F4761" w:themeColor="accent1" w:themeShade="BF"/>
    </w:rPr>
  </w:style>
  <w:style w:type="paragraph" w:styleId="IntenseQuote">
    <w:name w:val="Intense Quote"/>
    <w:basedOn w:val="Normal"/>
    <w:next w:val="Normal"/>
    <w:link w:val="IntenseQuoteChar"/>
    <w:uiPriority w:val="30"/>
    <w:qFormat/>
    <w:rsid w:val="005E6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9DC"/>
    <w:rPr>
      <w:i/>
      <w:iCs/>
      <w:color w:val="0F4761" w:themeColor="accent1" w:themeShade="BF"/>
    </w:rPr>
  </w:style>
  <w:style w:type="character" w:styleId="IntenseReference">
    <w:name w:val="Intense Reference"/>
    <w:basedOn w:val="DefaultParagraphFont"/>
    <w:uiPriority w:val="32"/>
    <w:qFormat/>
    <w:rsid w:val="005E69DC"/>
    <w:rPr>
      <w:b/>
      <w:bCs/>
      <w:smallCaps/>
      <w:color w:val="0F4761" w:themeColor="accent1" w:themeShade="BF"/>
      <w:spacing w:val="5"/>
    </w:rPr>
  </w:style>
  <w:style w:type="character" w:styleId="Hyperlink">
    <w:name w:val="Hyperlink"/>
    <w:basedOn w:val="DefaultParagraphFont"/>
    <w:uiPriority w:val="99"/>
    <w:unhideWhenUsed/>
    <w:rsid w:val="005E69DC"/>
    <w:rPr>
      <w:color w:val="467886" w:themeColor="hyperlink"/>
      <w:u w:val="single"/>
    </w:rPr>
  </w:style>
  <w:style w:type="character" w:styleId="UnresolvedMention">
    <w:name w:val="Unresolved Mention"/>
    <w:basedOn w:val="DefaultParagraphFont"/>
    <w:uiPriority w:val="99"/>
    <w:semiHidden/>
    <w:unhideWhenUsed/>
    <w:rsid w:val="005E6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0493">
      <w:bodyDiv w:val="1"/>
      <w:marLeft w:val="0"/>
      <w:marRight w:val="0"/>
      <w:marTop w:val="0"/>
      <w:marBottom w:val="0"/>
      <w:divBdr>
        <w:top w:val="none" w:sz="0" w:space="0" w:color="auto"/>
        <w:left w:val="none" w:sz="0" w:space="0" w:color="auto"/>
        <w:bottom w:val="none" w:sz="0" w:space="0" w:color="auto"/>
        <w:right w:val="none" w:sz="0" w:space="0" w:color="auto"/>
      </w:divBdr>
      <w:divsChild>
        <w:div w:id="630867164">
          <w:marLeft w:val="0"/>
          <w:marRight w:val="0"/>
          <w:marTop w:val="0"/>
          <w:marBottom w:val="0"/>
          <w:divBdr>
            <w:top w:val="none" w:sz="0" w:space="0" w:color="auto"/>
            <w:left w:val="none" w:sz="0" w:space="0" w:color="auto"/>
            <w:bottom w:val="none" w:sz="0" w:space="0" w:color="auto"/>
            <w:right w:val="none" w:sz="0" w:space="0" w:color="auto"/>
          </w:divBdr>
        </w:div>
        <w:div w:id="718095350">
          <w:marLeft w:val="0"/>
          <w:marRight w:val="0"/>
          <w:marTop w:val="0"/>
          <w:marBottom w:val="0"/>
          <w:divBdr>
            <w:top w:val="none" w:sz="0" w:space="0" w:color="auto"/>
            <w:left w:val="none" w:sz="0" w:space="0" w:color="auto"/>
            <w:bottom w:val="none" w:sz="0" w:space="0" w:color="auto"/>
            <w:right w:val="none" w:sz="0" w:space="0" w:color="auto"/>
          </w:divBdr>
          <w:divsChild>
            <w:div w:id="1460295951">
              <w:marLeft w:val="1440"/>
              <w:marRight w:val="0"/>
              <w:marTop w:val="0"/>
              <w:marBottom w:val="0"/>
              <w:divBdr>
                <w:top w:val="none" w:sz="0" w:space="0" w:color="auto"/>
                <w:left w:val="none" w:sz="0" w:space="0" w:color="auto"/>
                <w:bottom w:val="none" w:sz="0" w:space="0" w:color="auto"/>
                <w:right w:val="none" w:sz="0" w:space="0" w:color="auto"/>
              </w:divBdr>
            </w:div>
          </w:divsChild>
        </w:div>
        <w:div w:id="1941718870">
          <w:marLeft w:val="0"/>
          <w:marRight w:val="0"/>
          <w:marTop w:val="0"/>
          <w:marBottom w:val="0"/>
          <w:divBdr>
            <w:top w:val="none" w:sz="0" w:space="0" w:color="auto"/>
            <w:left w:val="none" w:sz="0" w:space="0" w:color="auto"/>
            <w:bottom w:val="none" w:sz="0" w:space="0" w:color="auto"/>
            <w:right w:val="none" w:sz="0" w:space="0" w:color="auto"/>
          </w:divBdr>
          <w:divsChild>
            <w:div w:id="1667660545">
              <w:marLeft w:val="1440"/>
              <w:marRight w:val="0"/>
              <w:marTop w:val="0"/>
              <w:marBottom w:val="0"/>
              <w:divBdr>
                <w:top w:val="none" w:sz="0" w:space="0" w:color="auto"/>
                <w:left w:val="none" w:sz="0" w:space="0" w:color="auto"/>
                <w:bottom w:val="none" w:sz="0" w:space="0" w:color="auto"/>
                <w:right w:val="none" w:sz="0" w:space="0" w:color="auto"/>
              </w:divBdr>
            </w:div>
          </w:divsChild>
        </w:div>
        <w:div w:id="1410226473">
          <w:marLeft w:val="0"/>
          <w:marRight w:val="0"/>
          <w:marTop w:val="0"/>
          <w:marBottom w:val="0"/>
          <w:divBdr>
            <w:top w:val="none" w:sz="0" w:space="0" w:color="auto"/>
            <w:left w:val="none" w:sz="0" w:space="0" w:color="auto"/>
            <w:bottom w:val="none" w:sz="0" w:space="0" w:color="auto"/>
            <w:right w:val="none" w:sz="0" w:space="0" w:color="auto"/>
          </w:divBdr>
          <w:divsChild>
            <w:div w:id="1280140487">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485438455">
      <w:bodyDiv w:val="1"/>
      <w:marLeft w:val="0"/>
      <w:marRight w:val="0"/>
      <w:marTop w:val="0"/>
      <w:marBottom w:val="0"/>
      <w:divBdr>
        <w:top w:val="none" w:sz="0" w:space="0" w:color="auto"/>
        <w:left w:val="none" w:sz="0" w:space="0" w:color="auto"/>
        <w:bottom w:val="none" w:sz="0" w:space="0" w:color="auto"/>
        <w:right w:val="none" w:sz="0" w:space="0" w:color="auto"/>
      </w:divBdr>
      <w:divsChild>
        <w:div w:id="2021160905">
          <w:marLeft w:val="0"/>
          <w:marRight w:val="0"/>
          <w:marTop w:val="0"/>
          <w:marBottom w:val="0"/>
          <w:divBdr>
            <w:top w:val="none" w:sz="0" w:space="0" w:color="auto"/>
            <w:left w:val="none" w:sz="0" w:space="0" w:color="auto"/>
            <w:bottom w:val="none" w:sz="0" w:space="0" w:color="auto"/>
            <w:right w:val="none" w:sz="0" w:space="0" w:color="auto"/>
          </w:divBdr>
        </w:div>
        <w:div w:id="1263683376">
          <w:marLeft w:val="0"/>
          <w:marRight w:val="0"/>
          <w:marTop w:val="0"/>
          <w:marBottom w:val="0"/>
          <w:divBdr>
            <w:top w:val="none" w:sz="0" w:space="0" w:color="auto"/>
            <w:left w:val="none" w:sz="0" w:space="0" w:color="auto"/>
            <w:bottom w:val="none" w:sz="0" w:space="0" w:color="auto"/>
            <w:right w:val="none" w:sz="0" w:space="0" w:color="auto"/>
          </w:divBdr>
          <w:divsChild>
            <w:div w:id="294681307">
              <w:marLeft w:val="1440"/>
              <w:marRight w:val="0"/>
              <w:marTop w:val="0"/>
              <w:marBottom w:val="0"/>
              <w:divBdr>
                <w:top w:val="none" w:sz="0" w:space="0" w:color="auto"/>
                <w:left w:val="none" w:sz="0" w:space="0" w:color="auto"/>
                <w:bottom w:val="none" w:sz="0" w:space="0" w:color="auto"/>
                <w:right w:val="none" w:sz="0" w:space="0" w:color="auto"/>
              </w:divBdr>
            </w:div>
          </w:divsChild>
        </w:div>
        <w:div w:id="2039548634">
          <w:marLeft w:val="0"/>
          <w:marRight w:val="0"/>
          <w:marTop w:val="0"/>
          <w:marBottom w:val="0"/>
          <w:divBdr>
            <w:top w:val="none" w:sz="0" w:space="0" w:color="auto"/>
            <w:left w:val="none" w:sz="0" w:space="0" w:color="auto"/>
            <w:bottom w:val="none" w:sz="0" w:space="0" w:color="auto"/>
            <w:right w:val="none" w:sz="0" w:space="0" w:color="auto"/>
          </w:divBdr>
          <w:divsChild>
            <w:div w:id="560948701">
              <w:marLeft w:val="1440"/>
              <w:marRight w:val="0"/>
              <w:marTop w:val="0"/>
              <w:marBottom w:val="0"/>
              <w:divBdr>
                <w:top w:val="none" w:sz="0" w:space="0" w:color="auto"/>
                <w:left w:val="none" w:sz="0" w:space="0" w:color="auto"/>
                <w:bottom w:val="none" w:sz="0" w:space="0" w:color="auto"/>
                <w:right w:val="none" w:sz="0" w:space="0" w:color="auto"/>
              </w:divBdr>
            </w:div>
          </w:divsChild>
        </w:div>
        <w:div w:id="390079795">
          <w:marLeft w:val="0"/>
          <w:marRight w:val="0"/>
          <w:marTop w:val="0"/>
          <w:marBottom w:val="0"/>
          <w:divBdr>
            <w:top w:val="none" w:sz="0" w:space="0" w:color="auto"/>
            <w:left w:val="none" w:sz="0" w:space="0" w:color="auto"/>
            <w:bottom w:val="none" w:sz="0" w:space="0" w:color="auto"/>
            <w:right w:val="none" w:sz="0" w:space="0" w:color="auto"/>
          </w:divBdr>
          <w:divsChild>
            <w:div w:id="171481610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846210955">
      <w:bodyDiv w:val="1"/>
      <w:marLeft w:val="0"/>
      <w:marRight w:val="0"/>
      <w:marTop w:val="0"/>
      <w:marBottom w:val="0"/>
      <w:divBdr>
        <w:top w:val="none" w:sz="0" w:space="0" w:color="auto"/>
        <w:left w:val="none" w:sz="0" w:space="0" w:color="auto"/>
        <w:bottom w:val="none" w:sz="0" w:space="0" w:color="auto"/>
        <w:right w:val="none" w:sz="0" w:space="0" w:color="auto"/>
      </w:divBdr>
      <w:divsChild>
        <w:div w:id="169833626">
          <w:marLeft w:val="1080"/>
          <w:marRight w:val="0"/>
          <w:marTop w:val="0"/>
          <w:marBottom w:val="0"/>
          <w:divBdr>
            <w:top w:val="none" w:sz="0" w:space="0" w:color="auto"/>
            <w:left w:val="none" w:sz="0" w:space="0" w:color="auto"/>
            <w:bottom w:val="none" w:sz="0" w:space="0" w:color="auto"/>
            <w:right w:val="none" w:sz="0" w:space="0" w:color="auto"/>
          </w:divBdr>
          <w:divsChild>
            <w:div w:id="1388869934">
              <w:marLeft w:val="0"/>
              <w:marRight w:val="0"/>
              <w:marTop w:val="0"/>
              <w:marBottom w:val="0"/>
              <w:divBdr>
                <w:top w:val="none" w:sz="0" w:space="0" w:color="auto"/>
                <w:left w:val="none" w:sz="0" w:space="0" w:color="auto"/>
                <w:bottom w:val="none" w:sz="0" w:space="0" w:color="auto"/>
                <w:right w:val="none" w:sz="0" w:space="0" w:color="auto"/>
              </w:divBdr>
            </w:div>
          </w:divsChild>
        </w:div>
        <w:div w:id="1664355788">
          <w:marLeft w:val="0"/>
          <w:marRight w:val="0"/>
          <w:marTop w:val="0"/>
          <w:marBottom w:val="0"/>
          <w:divBdr>
            <w:top w:val="none" w:sz="0" w:space="0" w:color="auto"/>
            <w:left w:val="none" w:sz="0" w:space="0" w:color="auto"/>
            <w:bottom w:val="none" w:sz="0" w:space="0" w:color="auto"/>
            <w:right w:val="none" w:sz="0" w:space="0" w:color="auto"/>
          </w:divBdr>
        </w:div>
        <w:div w:id="1489636801">
          <w:marLeft w:val="0"/>
          <w:marRight w:val="0"/>
          <w:marTop w:val="0"/>
          <w:marBottom w:val="0"/>
          <w:divBdr>
            <w:top w:val="none" w:sz="0" w:space="0" w:color="auto"/>
            <w:left w:val="none" w:sz="0" w:space="0" w:color="auto"/>
            <w:bottom w:val="none" w:sz="0" w:space="0" w:color="auto"/>
            <w:right w:val="none" w:sz="0" w:space="0" w:color="auto"/>
          </w:divBdr>
          <w:divsChild>
            <w:div w:id="1318723048">
              <w:marLeft w:val="1440"/>
              <w:marRight w:val="0"/>
              <w:marTop w:val="0"/>
              <w:marBottom w:val="0"/>
              <w:divBdr>
                <w:top w:val="none" w:sz="0" w:space="0" w:color="auto"/>
                <w:left w:val="none" w:sz="0" w:space="0" w:color="auto"/>
                <w:bottom w:val="none" w:sz="0" w:space="0" w:color="auto"/>
                <w:right w:val="none" w:sz="0" w:space="0" w:color="auto"/>
              </w:divBdr>
            </w:div>
          </w:divsChild>
        </w:div>
        <w:div w:id="641690349">
          <w:marLeft w:val="0"/>
          <w:marRight w:val="0"/>
          <w:marTop w:val="0"/>
          <w:marBottom w:val="0"/>
          <w:divBdr>
            <w:top w:val="none" w:sz="0" w:space="0" w:color="auto"/>
            <w:left w:val="none" w:sz="0" w:space="0" w:color="auto"/>
            <w:bottom w:val="none" w:sz="0" w:space="0" w:color="auto"/>
            <w:right w:val="none" w:sz="0" w:space="0" w:color="auto"/>
          </w:divBdr>
        </w:div>
        <w:div w:id="304940200">
          <w:marLeft w:val="0"/>
          <w:marRight w:val="0"/>
          <w:marTop w:val="0"/>
          <w:marBottom w:val="0"/>
          <w:divBdr>
            <w:top w:val="none" w:sz="0" w:space="0" w:color="auto"/>
            <w:left w:val="none" w:sz="0" w:space="0" w:color="auto"/>
            <w:bottom w:val="none" w:sz="0" w:space="0" w:color="auto"/>
            <w:right w:val="none" w:sz="0" w:space="0" w:color="auto"/>
          </w:divBdr>
          <w:divsChild>
            <w:div w:id="1742408034">
              <w:marLeft w:val="0"/>
              <w:marRight w:val="0"/>
              <w:marTop w:val="0"/>
              <w:marBottom w:val="0"/>
              <w:divBdr>
                <w:top w:val="none" w:sz="0" w:space="0" w:color="auto"/>
                <w:left w:val="none" w:sz="0" w:space="0" w:color="auto"/>
                <w:bottom w:val="none" w:sz="0" w:space="0" w:color="auto"/>
                <w:right w:val="none" w:sz="0" w:space="0" w:color="auto"/>
              </w:divBdr>
              <w:divsChild>
                <w:div w:id="1692491932">
                  <w:marLeft w:val="0"/>
                  <w:marRight w:val="0"/>
                  <w:marTop w:val="0"/>
                  <w:marBottom w:val="0"/>
                  <w:divBdr>
                    <w:top w:val="none" w:sz="0" w:space="0" w:color="auto"/>
                    <w:left w:val="none" w:sz="0" w:space="0" w:color="auto"/>
                    <w:bottom w:val="none" w:sz="0" w:space="0" w:color="auto"/>
                    <w:right w:val="none" w:sz="0" w:space="0" w:color="auto"/>
                  </w:divBdr>
                </w:div>
                <w:div w:id="1930499270">
                  <w:marLeft w:val="0"/>
                  <w:marRight w:val="0"/>
                  <w:marTop w:val="0"/>
                  <w:marBottom w:val="0"/>
                  <w:divBdr>
                    <w:top w:val="none" w:sz="0" w:space="0" w:color="auto"/>
                    <w:left w:val="none" w:sz="0" w:space="0" w:color="auto"/>
                    <w:bottom w:val="none" w:sz="0" w:space="0" w:color="auto"/>
                    <w:right w:val="none" w:sz="0" w:space="0" w:color="auto"/>
                  </w:divBdr>
                </w:div>
                <w:div w:id="236093306">
                  <w:marLeft w:val="0"/>
                  <w:marRight w:val="0"/>
                  <w:marTop w:val="0"/>
                  <w:marBottom w:val="0"/>
                  <w:divBdr>
                    <w:top w:val="none" w:sz="0" w:space="0" w:color="auto"/>
                    <w:left w:val="none" w:sz="0" w:space="0" w:color="auto"/>
                    <w:bottom w:val="none" w:sz="0" w:space="0" w:color="auto"/>
                    <w:right w:val="none" w:sz="0" w:space="0" w:color="auto"/>
                  </w:divBdr>
                </w:div>
                <w:div w:id="490370283">
                  <w:marLeft w:val="0"/>
                  <w:marRight w:val="0"/>
                  <w:marTop w:val="0"/>
                  <w:marBottom w:val="0"/>
                  <w:divBdr>
                    <w:top w:val="none" w:sz="0" w:space="0" w:color="auto"/>
                    <w:left w:val="none" w:sz="0" w:space="0" w:color="auto"/>
                    <w:bottom w:val="none" w:sz="0" w:space="0" w:color="auto"/>
                    <w:right w:val="none" w:sz="0" w:space="0" w:color="auto"/>
                  </w:divBdr>
                </w:div>
                <w:div w:id="247274828">
                  <w:marLeft w:val="0"/>
                  <w:marRight w:val="0"/>
                  <w:marTop w:val="0"/>
                  <w:marBottom w:val="0"/>
                  <w:divBdr>
                    <w:top w:val="none" w:sz="0" w:space="0" w:color="auto"/>
                    <w:left w:val="none" w:sz="0" w:space="0" w:color="auto"/>
                    <w:bottom w:val="none" w:sz="0" w:space="0" w:color="auto"/>
                    <w:right w:val="none" w:sz="0" w:space="0" w:color="auto"/>
                  </w:divBdr>
                </w:div>
                <w:div w:id="1964386420">
                  <w:marLeft w:val="0"/>
                  <w:marRight w:val="0"/>
                  <w:marTop w:val="0"/>
                  <w:marBottom w:val="0"/>
                  <w:divBdr>
                    <w:top w:val="none" w:sz="0" w:space="0" w:color="auto"/>
                    <w:left w:val="none" w:sz="0" w:space="0" w:color="auto"/>
                    <w:bottom w:val="none" w:sz="0" w:space="0" w:color="auto"/>
                    <w:right w:val="none" w:sz="0" w:space="0" w:color="auto"/>
                  </w:divBdr>
                </w:div>
                <w:div w:id="53437471">
                  <w:marLeft w:val="0"/>
                  <w:marRight w:val="0"/>
                  <w:marTop w:val="0"/>
                  <w:marBottom w:val="0"/>
                  <w:divBdr>
                    <w:top w:val="none" w:sz="0" w:space="0" w:color="auto"/>
                    <w:left w:val="none" w:sz="0" w:space="0" w:color="auto"/>
                    <w:bottom w:val="none" w:sz="0" w:space="0" w:color="auto"/>
                    <w:right w:val="none" w:sz="0" w:space="0" w:color="auto"/>
                  </w:divBdr>
                </w:div>
                <w:div w:id="836267704">
                  <w:marLeft w:val="0"/>
                  <w:marRight w:val="0"/>
                  <w:marTop w:val="0"/>
                  <w:marBottom w:val="0"/>
                  <w:divBdr>
                    <w:top w:val="none" w:sz="0" w:space="0" w:color="auto"/>
                    <w:left w:val="none" w:sz="0" w:space="0" w:color="auto"/>
                    <w:bottom w:val="none" w:sz="0" w:space="0" w:color="auto"/>
                    <w:right w:val="none" w:sz="0" w:space="0" w:color="auto"/>
                  </w:divBdr>
                </w:div>
                <w:div w:id="518273556">
                  <w:marLeft w:val="0"/>
                  <w:marRight w:val="0"/>
                  <w:marTop w:val="0"/>
                  <w:marBottom w:val="0"/>
                  <w:divBdr>
                    <w:top w:val="none" w:sz="0" w:space="0" w:color="auto"/>
                    <w:left w:val="none" w:sz="0" w:space="0" w:color="auto"/>
                    <w:bottom w:val="none" w:sz="0" w:space="0" w:color="auto"/>
                    <w:right w:val="none" w:sz="0" w:space="0" w:color="auto"/>
                  </w:divBdr>
                </w:div>
                <w:div w:id="968121676">
                  <w:marLeft w:val="0"/>
                  <w:marRight w:val="0"/>
                  <w:marTop w:val="0"/>
                  <w:marBottom w:val="0"/>
                  <w:divBdr>
                    <w:top w:val="none" w:sz="0" w:space="0" w:color="auto"/>
                    <w:left w:val="none" w:sz="0" w:space="0" w:color="auto"/>
                    <w:bottom w:val="none" w:sz="0" w:space="0" w:color="auto"/>
                    <w:right w:val="none" w:sz="0" w:space="0" w:color="auto"/>
                  </w:divBdr>
                </w:div>
                <w:div w:id="1111241811">
                  <w:marLeft w:val="0"/>
                  <w:marRight w:val="0"/>
                  <w:marTop w:val="0"/>
                  <w:marBottom w:val="0"/>
                  <w:divBdr>
                    <w:top w:val="none" w:sz="0" w:space="0" w:color="auto"/>
                    <w:left w:val="none" w:sz="0" w:space="0" w:color="auto"/>
                    <w:bottom w:val="none" w:sz="0" w:space="0" w:color="auto"/>
                    <w:right w:val="none" w:sz="0" w:space="0" w:color="auto"/>
                  </w:divBdr>
                </w:div>
                <w:div w:id="2116124567">
                  <w:marLeft w:val="0"/>
                  <w:marRight w:val="0"/>
                  <w:marTop w:val="0"/>
                  <w:marBottom w:val="0"/>
                  <w:divBdr>
                    <w:top w:val="none" w:sz="0" w:space="0" w:color="auto"/>
                    <w:left w:val="none" w:sz="0" w:space="0" w:color="auto"/>
                    <w:bottom w:val="none" w:sz="0" w:space="0" w:color="auto"/>
                    <w:right w:val="none" w:sz="0" w:space="0" w:color="auto"/>
                  </w:divBdr>
                </w:div>
                <w:div w:id="1724401997">
                  <w:marLeft w:val="0"/>
                  <w:marRight w:val="0"/>
                  <w:marTop w:val="0"/>
                  <w:marBottom w:val="0"/>
                  <w:divBdr>
                    <w:top w:val="none" w:sz="0" w:space="0" w:color="auto"/>
                    <w:left w:val="none" w:sz="0" w:space="0" w:color="auto"/>
                    <w:bottom w:val="none" w:sz="0" w:space="0" w:color="auto"/>
                    <w:right w:val="none" w:sz="0" w:space="0" w:color="auto"/>
                  </w:divBdr>
                </w:div>
                <w:div w:id="1010835218">
                  <w:marLeft w:val="0"/>
                  <w:marRight w:val="0"/>
                  <w:marTop w:val="0"/>
                  <w:marBottom w:val="0"/>
                  <w:divBdr>
                    <w:top w:val="none" w:sz="0" w:space="0" w:color="auto"/>
                    <w:left w:val="none" w:sz="0" w:space="0" w:color="auto"/>
                    <w:bottom w:val="none" w:sz="0" w:space="0" w:color="auto"/>
                    <w:right w:val="none" w:sz="0" w:space="0" w:color="auto"/>
                  </w:divBdr>
                </w:div>
                <w:div w:id="290791415">
                  <w:marLeft w:val="0"/>
                  <w:marRight w:val="0"/>
                  <w:marTop w:val="0"/>
                  <w:marBottom w:val="0"/>
                  <w:divBdr>
                    <w:top w:val="none" w:sz="0" w:space="0" w:color="auto"/>
                    <w:left w:val="none" w:sz="0" w:space="0" w:color="auto"/>
                    <w:bottom w:val="none" w:sz="0" w:space="0" w:color="auto"/>
                    <w:right w:val="none" w:sz="0" w:space="0" w:color="auto"/>
                  </w:divBdr>
                </w:div>
                <w:div w:id="1371760153">
                  <w:marLeft w:val="0"/>
                  <w:marRight w:val="0"/>
                  <w:marTop w:val="0"/>
                  <w:marBottom w:val="0"/>
                  <w:divBdr>
                    <w:top w:val="none" w:sz="0" w:space="0" w:color="auto"/>
                    <w:left w:val="none" w:sz="0" w:space="0" w:color="auto"/>
                    <w:bottom w:val="none" w:sz="0" w:space="0" w:color="auto"/>
                    <w:right w:val="none" w:sz="0" w:space="0" w:color="auto"/>
                  </w:divBdr>
                </w:div>
                <w:div w:id="1824660319">
                  <w:marLeft w:val="0"/>
                  <w:marRight w:val="0"/>
                  <w:marTop w:val="0"/>
                  <w:marBottom w:val="0"/>
                  <w:divBdr>
                    <w:top w:val="none" w:sz="0" w:space="0" w:color="auto"/>
                    <w:left w:val="none" w:sz="0" w:space="0" w:color="auto"/>
                    <w:bottom w:val="none" w:sz="0" w:space="0" w:color="auto"/>
                    <w:right w:val="none" w:sz="0" w:space="0" w:color="auto"/>
                  </w:divBdr>
                </w:div>
                <w:div w:id="271712995">
                  <w:marLeft w:val="0"/>
                  <w:marRight w:val="0"/>
                  <w:marTop w:val="0"/>
                  <w:marBottom w:val="0"/>
                  <w:divBdr>
                    <w:top w:val="none" w:sz="0" w:space="0" w:color="auto"/>
                    <w:left w:val="none" w:sz="0" w:space="0" w:color="auto"/>
                    <w:bottom w:val="none" w:sz="0" w:space="0" w:color="auto"/>
                    <w:right w:val="none" w:sz="0" w:space="0" w:color="auto"/>
                  </w:divBdr>
                </w:div>
                <w:div w:id="1345471171">
                  <w:marLeft w:val="0"/>
                  <w:marRight w:val="0"/>
                  <w:marTop w:val="0"/>
                  <w:marBottom w:val="0"/>
                  <w:divBdr>
                    <w:top w:val="none" w:sz="0" w:space="0" w:color="auto"/>
                    <w:left w:val="none" w:sz="0" w:space="0" w:color="auto"/>
                    <w:bottom w:val="none" w:sz="0" w:space="0" w:color="auto"/>
                    <w:right w:val="none" w:sz="0" w:space="0" w:color="auto"/>
                  </w:divBdr>
                </w:div>
                <w:div w:id="1106192825">
                  <w:marLeft w:val="0"/>
                  <w:marRight w:val="0"/>
                  <w:marTop w:val="0"/>
                  <w:marBottom w:val="0"/>
                  <w:divBdr>
                    <w:top w:val="none" w:sz="0" w:space="0" w:color="auto"/>
                    <w:left w:val="none" w:sz="0" w:space="0" w:color="auto"/>
                    <w:bottom w:val="none" w:sz="0" w:space="0" w:color="auto"/>
                    <w:right w:val="none" w:sz="0" w:space="0" w:color="auto"/>
                  </w:divBdr>
                </w:div>
                <w:div w:id="820150266">
                  <w:marLeft w:val="0"/>
                  <w:marRight w:val="0"/>
                  <w:marTop w:val="0"/>
                  <w:marBottom w:val="0"/>
                  <w:divBdr>
                    <w:top w:val="none" w:sz="0" w:space="0" w:color="auto"/>
                    <w:left w:val="none" w:sz="0" w:space="0" w:color="auto"/>
                    <w:bottom w:val="none" w:sz="0" w:space="0" w:color="auto"/>
                    <w:right w:val="none" w:sz="0" w:space="0" w:color="auto"/>
                  </w:divBdr>
                </w:div>
                <w:div w:id="1044603647">
                  <w:marLeft w:val="0"/>
                  <w:marRight w:val="0"/>
                  <w:marTop w:val="0"/>
                  <w:marBottom w:val="0"/>
                  <w:divBdr>
                    <w:top w:val="none" w:sz="0" w:space="0" w:color="auto"/>
                    <w:left w:val="none" w:sz="0" w:space="0" w:color="auto"/>
                    <w:bottom w:val="none" w:sz="0" w:space="0" w:color="auto"/>
                    <w:right w:val="none" w:sz="0" w:space="0" w:color="auto"/>
                  </w:divBdr>
                </w:div>
                <w:div w:id="105395378">
                  <w:marLeft w:val="0"/>
                  <w:marRight w:val="0"/>
                  <w:marTop w:val="0"/>
                  <w:marBottom w:val="0"/>
                  <w:divBdr>
                    <w:top w:val="none" w:sz="0" w:space="0" w:color="auto"/>
                    <w:left w:val="none" w:sz="0" w:space="0" w:color="auto"/>
                    <w:bottom w:val="none" w:sz="0" w:space="0" w:color="auto"/>
                    <w:right w:val="none" w:sz="0" w:space="0" w:color="auto"/>
                  </w:divBdr>
                </w:div>
                <w:div w:id="833185556">
                  <w:marLeft w:val="0"/>
                  <w:marRight w:val="0"/>
                  <w:marTop w:val="0"/>
                  <w:marBottom w:val="0"/>
                  <w:divBdr>
                    <w:top w:val="none" w:sz="0" w:space="0" w:color="auto"/>
                    <w:left w:val="none" w:sz="0" w:space="0" w:color="auto"/>
                    <w:bottom w:val="none" w:sz="0" w:space="0" w:color="auto"/>
                    <w:right w:val="none" w:sz="0" w:space="0" w:color="auto"/>
                  </w:divBdr>
                </w:div>
                <w:div w:id="127747509">
                  <w:marLeft w:val="0"/>
                  <w:marRight w:val="0"/>
                  <w:marTop w:val="0"/>
                  <w:marBottom w:val="0"/>
                  <w:divBdr>
                    <w:top w:val="none" w:sz="0" w:space="0" w:color="auto"/>
                    <w:left w:val="none" w:sz="0" w:space="0" w:color="auto"/>
                    <w:bottom w:val="none" w:sz="0" w:space="0" w:color="auto"/>
                    <w:right w:val="none" w:sz="0" w:space="0" w:color="auto"/>
                  </w:divBdr>
                </w:div>
                <w:div w:id="1107583608">
                  <w:marLeft w:val="0"/>
                  <w:marRight w:val="0"/>
                  <w:marTop w:val="0"/>
                  <w:marBottom w:val="0"/>
                  <w:divBdr>
                    <w:top w:val="none" w:sz="0" w:space="0" w:color="auto"/>
                    <w:left w:val="none" w:sz="0" w:space="0" w:color="auto"/>
                    <w:bottom w:val="none" w:sz="0" w:space="0" w:color="auto"/>
                    <w:right w:val="none" w:sz="0" w:space="0" w:color="auto"/>
                  </w:divBdr>
                </w:div>
                <w:div w:id="1134100487">
                  <w:marLeft w:val="0"/>
                  <w:marRight w:val="0"/>
                  <w:marTop w:val="0"/>
                  <w:marBottom w:val="0"/>
                  <w:divBdr>
                    <w:top w:val="none" w:sz="0" w:space="0" w:color="auto"/>
                    <w:left w:val="none" w:sz="0" w:space="0" w:color="auto"/>
                    <w:bottom w:val="none" w:sz="0" w:space="0" w:color="auto"/>
                    <w:right w:val="none" w:sz="0" w:space="0" w:color="auto"/>
                  </w:divBdr>
                </w:div>
                <w:div w:id="182331172">
                  <w:marLeft w:val="0"/>
                  <w:marRight w:val="0"/>
                  <w:marTop w:val="0"/>
                  <w:marBottom w:val="0"/>
                  <w:divBdr>
                    <w:top w:val="none" w:sz="0" w:space="0" w:color="auto"/>
                    <w:left w:val="none" w:sz="0" w:space="0" w:color="auto"/>
                    <w:bottom w:val="none" w:sz="0" w:space="0" w:color="auto"/>
                    <w:right w:val="none" w:sz="0" w:space="0" w:color="auto"/>
                  </w:divBdr>
                </w:div>
                <w:div w:id="899173066">
                  <w:marLeft w:val="0"/>
                  <w:marRight w:val="0"/>
                  <w:marTop w:val="0"/>
                  <w:marBottom w:val="0"/>
                  <w:divBdr>
                    <w:top w:val="none" w:sz="0" w:space="0" w:color="auto"/>
                    <w:left w:val="none" w:sz="0" w:space="0" w:color="auto"/>
                    <w:bottom w:val="none" w:sz="0" w:space="0" w:color="auto"/>
                    <w:right w:val="none" w:sz="0" w:space="0" w:color="auto"/>
                  </w:divBdr>
                </w:div>
                <w:div w:id="1106197827">
                  <w:marLeft w:val="0"/>
                  <w:marRight w:val="0"/>
                  <w:marTop w:val="0"/>
                  <w:marBottom w:val="0"/>
                  <w:divBdr>
                    <w:top w:val="none" w:sz="0" w:space="0" w:color="auto"/>
                    <w:left w:val="none" w:sz="0" w:space="0" w:color="auto"/>
                    <w:bottom w:val="none" w:sz="0" w:space="0" w:color="auto"/>
                    <w:right w:val="none" w:sz="0" w:space="0" w:color="auto"/>
                  </w:divBdr>
                </w:div>
                <w:div w:id="1272275799">
                  <w:marLeft w:val="0"/>
                  <w:marRight w:val="0"/>
                  <w:marTop w:val="0"/>
                  <w:marBottom w:val="0"/>
                  <w:divBdr>
                    <w:top w:val="none" w:sz="0" w:space="0" w:color="auto"/>
                    <w:left w:val="none" w:sz="0" w:space="0" w:color="auto"/>
                    <w:bottom w:val="none" w:sz="0" w:space="0" w:color="auto"/>
                    <w:right w:val="none" w:sz="0" w:space="0" w:color="auto"/>
                  </w:divBdr>
                </w:div>
                <w:div w:id="653224739">
                  <w:marLeft w:val="0"/>
                  <w:marRight w:val="0"/>
                  <w:marTop w:val="0"/>
                  <w:marBottom w:val="0"/>
                  <w:divBdr>
                    <w:top w:val="none" w:sz="0" w:space="0" w:color="auto"/>
                    <w:left w:val="none" w:sz="0" w:space="0" w:color="auto"/>
                    <w:bottom w:val="none" w:sz="0" w:space="0" w:color="auto"/>
                    <w:right w:val="none" w:sz="0" w:space="0" w:color="auto"/>
                  </w:divBdr>
                </w:div>
                <w:div w:id="1401556275">
                  <w:marLeft w:val="0"/>
                  <w:marRight w:val="0"/>
                  <w:marTop w:val="0"/>
                  <w:marBottom w:val="0"/>
                  <w:divBdr>
                    <w:top w:val="none" w:sz="0" w:space="0" w:color="auto"/>
                    <w:left w:val="none" w:sz="0" w:space="0" w:color="auto"/>
                    <w:bottom w:val="none" w:sz="0" w:space="0" w:color="auto"/>
                    <w:right w:val="none" w:sz="0" w:space="0" w:color="auto"/>
                  </w:divBdr>
                </w:div>
                <w:div w:id="1595480372">
                  <w:marLeft w:val="0"/>
                  <w:marRight w:val="0"/>
                  <w:marTop w:val="0"/>
                  <w:marBottom w:val="0"/>
                  <w:divBdr>
                    <w:top w:val="none" w:sz="0" w:space="0" w:color="auto"/>
                    <w:left w:val="none" w:sz="0" w:space="0" w:color="auto"/>
                    <w:bottom w:val="none" w:sz="0" w:space="0" w:color="auto"/>
                    <w:right w:val="none" w:sz="0" w:space="0" w:color="auto"/>
                  </w:divBdr>
                </w:div>
                <w:div w:id="1871256819">
                  <w:marLeft w:val="0"/>
                  <w:marRight w:val="0"/>
                  <w:marTop w:val="0"/>
                  <w:marBottom w:val="0"/>
                  <w:divBdr>
                    <w:top w:val="none" w:sz="0" w:space="0" w:color="auto"/>
                    <w:left w:val="none" w:sz="0" w:space="0" w:color="auto"/>
                    <w:bottom w:val="none" w:sz="0" w:space="0" w:color="auto"/>
                    <w:right w:val="none" w:sz="0" w:space="0" w:color="auto"/>
                  </w:divBdr>
                </w:div>
                <w:div w:id="591862347">
                  <w:marLeft w:val="0"/>
                  <w:marRight w:val="0"/>
                  <w:marTop w:val="0"/>
                  <w:marBottom w:val="0"/>
                  <w:divBdr>
                    <w:top w:val="none" w:sz="0" w:space="0" w:color="auto"/>
                    <w:left w:val="none" w:sz="0" w:space="0" w:color="auto"/>
                    <w:bottom w:val="none" w:sz="0" w:space="0" w:color="auto"/>
                    <w:right w:val="none" w:sz="0" w:space="0" w:color="auto"/>
                  </w:divBdr>
                </w:div>
                <w:div w:id="1168054816">
                  <w:marLeft w:val="0"/>
                  <w:marRight w:val="0"/>
                  <w:marTop w:val="0"/>
                  <w:marBottom w:val="0"/>
                  <w:divBdr>
                    <w:top w:val="none" w:sz="0" w:space="0" w:color="auto"/>
                    <w:left w:val="none" w:sz="0" w:space="0" w:color="auto"/>
                    <w:bottom w:val="none" w:sz="0" w:space="0" w:color="auto"/>
                    <w:right w:val="none" w:sz="0" w:space="0" w:color="auto"/>
                  </w:divBdr>
                </w:div>
                <w:div w:id="1291739782">
                  <w:marLeft w:val="0"/>
                  <w:marRight w:val="0"/>
                  <w:marTop w:val="0"/>
                  <w:marBottom w:val="0"/>
                  <w:divBdr>
                    <w:top w:val="none" w:sz="0" w:space="0" w:color="auto"/>
                    <w:left w:val="none" w:sz="0" w:space="0" w:color="auto"/>
                    <w:bottom w:val="none" w:sz="0" w:space="0" w:color="auto"/>
                    <w:right w:val="none" w:sz="0" w:space="0" w:color="auto"/>
                  </w:divBdr>
                </w:div>
                <w:div w:id="1134718685">
                  <w:marLeft w:val="0"/>
                  <w:marRight w:val="0"/>
                  <w:marTop w:val="0"/>
                  <w:marBottom w:val="0"/>
                  <w:divBdr>
                    <w:top w:val="none" w:sz="0" w:space="0" w:color="auto"/>
                    <w:left w:val="none" w:sz="0" w:space="0" w:color="auto"/>
                    <w:bottom w:val="none" w:sz="0" w:space="0" w:color="auto"/>
                    <w:right w:val="none" w:sz="0" w:space="0" w:color="auto"/>
                  </w:divBdr>
                </w:div>
                <w:div w:id="931740013">
                  <w:marLeft w:val="0"/>
                  <w:marRight w:val="0"/>
                  <w:marTop w:val="0"/>
                  <w:marBottom w:val="0"/>
                  <w:divBdr>
                    <w:top w:val="none" w:sz="0" w:space="0" w:color="auto"/>
                    <w:left w:val="none" w:sz="0" w:space="0" w:color="auto"/>
                    <w:bottom w:val="none" w:sz="0" w:space="0" w:color="auto"/>
                    <w:right w:val="none" w:sz="0" w:space="0" w:color="auto"/>
                  </w:divBdr>
                </w:div>
                <w:div w:id="636109596">
                  <w:marLeft w:val="0"/>
                  <w:marRight w:val="0"/>
                  <w:marTop w:val="0"/>
                  <w:marBottom w:val="0"/>
                  <w:divBdr>
                    <w:top w:val="none" w:sz="0" w:space="0" w:color="auto"/>
                    <w:left w:val="none" w:sz="0" w:space="0" w:color="auto"/>
                    <w:bottom w:val="none" w:sz="0" w:space="0" w:color="auto"/>
                    <w:right w:val="none" w:sz="0" w:space="0" w:color="auto"/>
                  </w:divBdr>
                </w:div>
                <w:div w:id="709501132">
                  <w:marLeft w:val="0"/>
                  <w:marRight w:val="0"/>
                  <w:marTop w:val="0"/>
                  <w:marBottom w:val="0"/>
                  <w:divBdr>
                    <w:top w:val="none" w:sz="0" w:space="0" w:color="auto"/>
                    <w:left w:val="none" w:sz="0" w:space="0" w:color="auto"/>
                    <w:bottom w:val="none" w:sz="0" w:space="0" w:color="auto"/>
                    <w:right w:val="none" w:sz="0" w:space="0" w:color="auto"/>
                  </w:divBdr>
                </w:div>
                <w:div w:id="971906527">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1917326538">
                  <w:marLeft w:val="0"/>
                  <w:marRight w:val="0"/>
                  <w:marTop w:val="0"/>
                  <w:marBottom w:val="0"/>
                  <w:divBdr>
                    <w:top w:val="none" w:sz="0" w:space="0" w:color="auto"/>
                    <w:left w:val="none" w:sz="0" w:space="0" w:color="auto"/>
                    <w:bottom w:val="none" w:sz="0" w:space="0" w:color="auto"/>
                    <w:right w:val="none" w:sz="0" w:space="0" w:color="auto"/>
                  </w:divBdr>
                </w:div>
                <w:div w:id="247807398">
                  <w:marLeft w:val="0"/>
                  <w:marRight w:val="0"/>
                  <w:marTop w:val="0"/>
                  <w:marBottom w:val="0"/>
                  <w:divBdr>
                    <w:top w:val="none" w:sz="0" w:space="0" w:color="auto"/>
                    <w:left w:val="none" w:sz="0" w:space="0" w:color="auto"/>
                    <w:bottom w:val="none" w:sz="0" w:space="0" w:color="auto"/>
                    <w:right w:val="none" w:sz="0" w:space="0" w:color="auto"/>
                  </w:divBdr>
                </w:div>
                <w:div w:id="556208245">
                  <w:marLeft w:val="0"/>
                  <w:marRight w:val="0"/>
                  <w:marTop w:val="0"/>
                  <w:marBottom w:val="0"/>
                  <w:divBdr>
                    <w:top w:val="none" w:sz="0" w:space="0" w:color="auto"/>
                    <w:left w:val="none" w:sz="0" w:space="0" w:color="auto"/>
                    <w:bottom w:val="none" w:sz="0" w:space="0" w:color="auto"/>
                    <w:right w:val="none" w:sz="0" w:space="0" w:color="auto"/>
                  </w:divBdr>
                </w:div>
                <w:div w:id="16031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77958">
      <w:bodyDiv w:val="1"/>
      <w:marLeft w:val="0"/>
      <w:marRight w:val="0"/>
      <w:marTop w:val="0"/>
      <w:marBottom w:val="0"/>
      <w:divBdr>
        <w:top w:val="none" w:sz="0" w:space="0" w:color="auto"/>
        <w:left w:val="none" w:sz="0" w:space="0" w:color="auto"/>
        <w:bottom w:val="none" w:sz="0" w:space="0" w:color="auto"/>
        <w:right w:val="none" w:sz="0" w:space="0" w:color="auto"/>
      </w:divBdr>
      <w:divsChild>
        <w:div w:id="1630623915">
          <w:marLeft w:val="1080"/>
          <w:marRight w:val="0"/>
          <w:marTop w:val="0"/>
          <w:marBottom w:val="0"/>
          <w:divBdr>
            <w:top w:val="none" w:sz="0" w:space="0" w:color="auto"/>
            <w:left w:val="none" w:sz="0" w:space="0" w:color="auto"/>
            <w:bottom w:val="none" w:sz="0" w:space="0" w:color="auto"/>
            <w:right w:val="none" w:sz="0" w:space="0" w:color="auto"/>
          </w:divBdr>
          <w:divsChild>
            <w:div w:id="1432243711">
              <w:marLeft w:val="0"/>
              <w:marRight w:val="0"/>
              <w:marTop w:val="0"/>
              <w:marBottom w:val="0"/>
              <w:divBdr>
                <w:top w:val="none" w:sz="0" w:space="0" w:color="auto"/>
                <w:left w:val="none" w:sz="0" w:space="0" w:color="auto"/>
                <w:bottom w:val="none" w:sz="0" w:space="0" w:color="auto"/>
                <w:right w:val="none" w:sz="0" w:space="0" w:color="auto"/>
              </w:divBdr>
            </w:div>
          </w:divsChild>
        </w:div>
        <w:div w:id="821502818">
          <w:marLeft w:val="0"/>
          <w:marRight w:val="0"/>
          <w:marTop w:val="0"/>
          <w:marBottom w:val="0"/>
          <w:divBdr>
            <w:top w:val="none" w:sz="0" w:space="0" w:color="auto"/>
            <w:left w:val="none" w:sz="0" w:space="0" w:color="auto"/>
            <w:bottom w:val="none" w:sz="0" w:space="0" w:color="auto"/>
            <w:right w:val="none" w:sz="0" w:space="0" w:color="auto"/>
          </w:divBdr>
        </w:div>
        <w:div w:id="708527684">
          <w:marLeft w:val="0"/>
          <w:marRight w:val="0"/>
          <w:marTop w:val="0"/>
          <w:marBottom w:val="0"/>
          <w:divBdr>
            <w:top w:val="none" w:sz="0" w:space="0" w:color="auto"/>
            <w:left w:val="none" w:sz="0" w:space="0" w:color="auto"/>
            <w:bottom w:val="none" w:sz="0" w:space="0" w:color="auto"/>
            <w:right w:val="none" w:sz="0" w:space="0" w:color="auto"/>
          </w:divBdr>
          <w:divsChild>
            <w:div w:id="187528835">
              <w:marLeft w:val="1440"/>
              <w:marRight w:val="0"/>
              <w:marTop w:val="0"/>
              <w:marBottom w:val="0"/>
              <w:divBdr>
                <w:top w:val="none" w:sz="0" w:space="0" w:color="auto"/>
                <w:left w:val="none" w:sz="0" w:space="0" w:color="auto"/>
                <w:bottom w:val="none" w:sz="0" w:space="0" w:color="auto"/>
                <w:right w:val="none" w:sz="0" w:space="0" w:color="auto"/>
              </w:divBdr>
            </w:div>
          </w:divsChild>
        </w:div>
        <w:div w:id="1123697703">
          <w:marLeft w:val="0"/>
          <w:marRight w:val="0"/>
          <w:marTop w:val="0"/>
          <w:marBottom w:val="0"/>
          <w:divBdr>
            <w:top w:val="none" w:sz="0" w:space="0" w:color="auto"/>
            <w:left w:val="none" w:sz="0" w:space="0" w:color="auto"/>
            <w:bottom w:val="none" w:sz="0" w:space="0" w:color="auto"/>
            <w:right w:val="none" w:sz="0" w:space="0" w:color="auto"/>
          </w:divBdr>
        </w:div>
        <w:div w:id="448815123">
          <w:marLeft w:val="0"/>
          <w:marRight w:val="0"/>
          <w:marTop w:val="0"/>
          <w:marBottom w:val="0"/>
          <w:divBdr>
            <w:top w:val="none" w:sz="0" w:space="0" w:color="auto"/>
            <w:left w:val="none" w:sz="0" w:space="0" w:color="auto"/>
            <w:bottom w:val="none" w:sz="0" w:space="0" w:color="auto"/>
            <w:right w:val="none" w:sz="0" w:space="0" w:color="auto"/>
          </w:divBdr>
          <w:divsChild>
            <w:div w:id="953708305">
              <w:marLeft w:val="0"/>
              <w:marRight w:val="0"/>
              <w:marTop w:val="0"/>
              <w:marBottom w:val="0"/>
              <w:divBdr>
                <w:top w:val="none" w:sz="0" w:space="0" w:color="auto"/>
                <w:left w:val="none" w:sz="0" w:space="0" w:color="auto"/>
                <w:bottom w:val="none" w:sz="0" w:space="0" w:color="auto"/>
                <w:right w:val="none" w:sz="0" w:space="0" w:color="auto"/>
              </w:divBdr>
              <w:divsChild>
                <w:div w:id="1780174290">
                  <w:marLeft w:val="0"/>
                  <w:marRight w:val="0"/>
                  <w:marTop w:val="0"/>
                  <w:marBottom w:val="0"/>
                  <w:divBdr>
                    <w:top w:val="none" w:sz="0" w:space="0" w:color="auto"/>
                    <w:left w:val="none" w:sz="0" w:space="0" w:color="auto"/>
                    <w:bottom w:val="none" w:sz="0" w:space="0" w:color="auto"/>
                    <w:right w:val="none" w:sz="0" w:space="0" w:color="auto"/>
                  </w:divBdr>
                </w:div>
                <w:div w:id="238903330">
                  <w:marLeft w:val="0"/>
                  <w:marRight w:val="0"/>
                  <w:marTop w:val="0"/>
                  <w:marBottom w:val="0"/>
                  <w:divBdr>
                    <w:top w:val="none" w:sz="0" w:space="0" w:color="auto"/>
                    <w:left w:val="none" w:sz="0" w:space="0" w:color="auto"/>
                    <w:bottom w:val="none" w:sz="0" w:space="0" w:color="auto"/>
                    <w:right w:val="none" w:sz="0" w:space="0" w:color="auto"/>
                  </w:divBdr>
                </w:div>
                <w:div w:id="671566224">
                  <w:marLeft w:val="0"/>
                  <w:marRight w:val="0"/>
                  <w:marTop w:val="0"/>
                  <w:marBottom w:val="0"/>
                  <w:divBdr>
                    <w:top w:val="none" w:sz="0" w:space="0" w:color="auto"/>
                    <w:left w:val="none" w:sz="0" w:space="0" w:color="auto"/>
                    <w:bottom w:val="none" w:sz="0" w:space="0" w:color="auto"/>
                    <w:right w:val="none" w:sz="0" w:space="0" w:color="auto"/>
                  </w:divBdr>
                </w:div>
                <w:div w:id="1000304839">
                  <w:marLeft w:val="0"/>
                  <w:marRight w:val="0"/>
                  <w:marTop w:val="0"/>
                  <w:marBottom w:val="0"/>
                  <w:divBdr>
                    <w:top w:val="none" w:sz="0" w:space="0" w:color="auto"/>
                    <w:left w:val="none" w:sz="0" w:space="0" w:color="auto"/>
                    <w:bottom w:val="none" w:sz="0" w:space="0" w:color="auto"/>
                    <w:right w:val="none" w:sz="0" w:space="0" w:color="auto"/>
                  </w:divBdr>
                </w:div>
                <w:div w:id="885027810">
                  <w:marLeft w:val="0"/>
                  <w:marRight w:val="0"/>
                  <w:marTop w:val="0"/>
                  <w:marBottom w:val="0"/>
                  <w:divBdr>
                    <w:top w:val="none" w:sz="0" w:space="0" w:color="auto"/>
                    <w:left w:val="none" w:sz="0" w:space="0" w:color="auto"/>
                    <w:bottom w:val="none" w:sz="0" w:space="0" w:color="auto"/>
                    <w:right w:val="none" w:sz="0" w:space="0" w:color="auto"/>
                  </w:divBdr>
                </w:div>
                <w:div w:id="1611038280">
                  <w:marLeft w:val="0"/>
                  <w:marRight w:val="0"/>
                  <w:marTop w:val="0"/>
                  <w:marBottom w:val="0"/>
                  <w:divBdr>
                    <w:top w:val="none" w:sz="0" w:space="0" w:color="auto"/>
                    <w:left w:val="none" w:sz="0" w:space="0" w:color="auto"/>
                    <w:bottom w:val="none" w:sz="0" w:space="0" w:color="auto"/>
                    <w:right w:val="none" w:sz="0" w:space="0" w:color="auto"/>
                  </w:divBdr>
                </w:div>
                <w:div w:id="1069574318">
                  <w:marLeft w:val="0"/>
                  <w:marRight w:val="0"/>
                  <w:marTop w:val="0"/>
                  <w:marBottom w:val="0"/>
                  <w:divBdr>
                    <w:top w:val="none" w:sz="0" w:space="0" w:color="auto"/>
                    <w:left w:val="none" w:sz="0" w:space="0" w:color="auto"/>
                    <w:bottom w:val="none" w:sz="0" w:space="0" w:color="auto"/>
                    <w:right w:val="none" w:sz="0" w:space="0" w:color="auto"/>
                  </w:divBdr>
                </w:div>
                <w:div w:id="2029018832">
                  <w:marLeft w:val="0"/>
                  <w:marRight w:val="0"/>
                  <w:marTop w:val="0"/>
                  <w:marBottom w:val="0"/>
                  <w:divBdr>
                    <w:top w:val="none" w:sz="0" w:space="0" w:color="auto"/>
                    <w:left w:val="none" w:sz="0" w:space="0" w:color="auto"/>
                    <w:bottom w:val="none" w:sz="0" w:space="0" w:color="auto"/>
                    <w:right w:val="none" w:sz="0" w:space="0" w:color="auto"/>
                  </w:divBdr>
                </w:div>
                <w:div w:id="38820453">
                  <w:marLeft w:val="0"/>
                  <w:marRight w:val="0"/>
                  <w:marTop w:val="0"/>
                  <w:marBottom w:val="0"/>
                  <w:divBdr>
                    <w:top w:val="none" w:sz="0" w:space="0" w:color="auto"/>
                    <w:left w:val="none" w:sz="0" w:space="0" w:color="auto"/>
                    <w:bottom w:val="none" w:sz="0" w:space="0" w:color="auto"/>
                    <w:right w:val="none" w:sz="0" w:space="0" w:color="auto"/>
                  </w:divBdr>
                </w:div>
                <w:div w:id="104541831">
                  <w:marLeft w:val="0"/>
                  <w:marRight w:val="0"/>
                  <w:marTop w:val="0"/>
                  <w:marBottom w:val="0"/>
                  <w:divBdr>
                    <w:top w:val="none" w:sz="0" w:space="0" w:color="auto"/>
                    <w:left w:val="none" w:sz="0" w:space="0" w:color="auto"/>
                    <w:bottom w:val="none" w:sz="0" w:space="0" w:color="auto"/>
                    <w:right w:val="none" w:sz="0" w:space="0" w:color="auto"/>
                  </w:divBdr>
                </w:div>
                <w:div w:id="2038776145">
                  <w:marLeft w:val="0"/>
                  <w:marRight w:val="0"/>
                  <w:marTop w:val="0"/>
                  <w:marBottom w:val="0"/>
                  <w:divBdr>
                    <w:top w:val="none" w:sz="0" w:space="0" w:color="auto"/>
                    <w:left w:val="none" w:sz="0" w:space="0" w:color="auto"/>
                    <w:bottom w:val="none" w:sz="0" w:space="0" w:color="auto"/>
                    <w:right w:val="none" w:sz="0" w:space="0" w:color="auto"/>
                  </w:divBdr>
                </w:div>
                <w:div w:id="1266621354">
                  <w:marLeft w:val="0"/>
                  <w:marRight w:val="0"/>
                  <w:marTop w:val="0"/>
                  <w:marBottom w:val="0"/>
                  <w:divBdr>
                    <w:top w:val="none" w:sz="0" w:space="0" w:color="auto"/>
                    <w:left w:val="none" w:sz="0" w:space="0" w:color="auto"/>
                    <w:bottom w:val="none" w:sz="0" w:space="0" w:color="auto"/>
                    <w:right w:val="none" w:sz="0" w:space="0" w:color="auto"/>
                  </w:divBdr>
                </w:div>
                <w:div w:id="1400207297">
                  <w:marLeft w:val="0"/>
                  <w:marRight w:val="0"/>
                  <w:marTop w:val="0"/>
                  <w:marBottom w:val="0"/>
                  <w:divBdr>
                    <w:top w:val="none" w:sz="0" w:space="0" w:color="auto"/>
                    <w:left w:val="none" w:sz="0" w:space="0" w:color="auto"/>
                    <w:bottom w:val="none" w:sz="0" w:space="0" w:color="auto"/>
                    <w:right w:val="none" w:sz="0" w:space="0" w:color="auto"/>
                  </w:divBdr>
                </w:div>
                <w:div w:id="1654218133">
                  <w:marLeft w:val="0"/>
                  <w:marRight w:val="0"/>
                  <w:marTop w:val="0"/>
                  <w:marBottom w:val="0"/>
                  <w:divBdr>
                    <w:top w:val="none" w:sz="0" w:space="0" w:color="auto"/>
                    <w:left w:val="none" w:sz="0" w:space="0" w:color="auto"/>
                    <w:bottom w:val="none" w:sz="0" w:space="0" w:color="auto"/>
                    <w:right w:val="none" w:sz="0" w:space="0" w:color="auto"/>
                  </w:divBdr>
                </w:div>
                <w:div w:id="956568302">
                  <w:marLeft w:val="0"/>
                  <w:marRight w:val="0"/>
                  <w:marTop w:val="0"/>
                  <w:marBottom w:val="0"/>
                  <w:divBdr>
                    <w:top w:val="none" w:sz="0" w:space="0" w:color="auto"/>
                    <w:left w:val="none" w:sz="0" w:space="0" w:color="auto"/>
                    <w:bottom w:val="none" w:sz="0" w:space="0" w:color="auto"/>
                    <w:right w:val="none" w:sz="0" w:space="0" w:color="auto"/>
                  </w:divBdr>
                </w:div>
                <w:div w:id="1019350455">
                  <w:marLeft w:val="0"/>
                  <w:marRight w:val="0"/>
                  <w:marTop w:val="0"/>
                  <w:marBottom w:val="0"/>
                  <w:divBdr>
                    <w:top w:val="none" w:sz="0" w:space="0" w:color="auto"/>
                    <w:left w:val="none" w:sz="0" w:space="0" w:color="auto"/>
                    <w:bottom w:val="none" w:sz="0" w:space="0" w:color="auto"/>
                    <w:right w:val="none" w:sz="0" w:space="0" w:color="auto"/>
                  </w:divBdr>
                </w:div>
                <w:div w:id="1136072975">
                  <w:marLeft w:val="0"/>
                  <w:marRight w:val="0"/>
                  <w:marTop w:val="0"/>
                  <w:marBottom w:val="0"/>
                  <w:divBdr>
                    <w:top w:val="none" w:sz="0" w:space="0" w:color="auto"/>
                    <w:left w:val="none" w:sz="0" w:space="0" w:color="auto"/>
                    <w:bottom w:val="none" w:sz="0" w:space="0" w:color="auto"/>
                    <w:right w:val="none" w:sz="0" w:space="0" w:color="auto"/>
                  </w:divBdr>
                </w:div>
                <w:div w:id="1818179249">
                  <w:marLeft w:val="0"/>
                  <w:marRight w:val="0"/>
                  <w:marTop w:val="0"/>
                  <w:marBottom w:val="0"/>
                  <w:divBdr>
                    <w:top w:val="none" w:sz="0" w:space="0" w:color="auto"/>
                    <w:left w:val="none" w:sz="0" w:space="0" w:color="auto"/>
                    <w:bottom w:val="none" w:sz="0" w:space="0" w:color="auto"/>
                    <w:right w:val="none" w:sz="0" w:space="0" w:color="auto"/>
                  </w:divBdr>
                </w:div>
                <w:div w:id="1017543546">
                  <w:marLeft w:val="0"/>
                  <w:marRight w:val="0"/>
                  <w:marTop w:val="0"/>
                  <w:marBottom w:val="0"/>
                  <w:divBdr>
                    <w:top w:val="none" w:sz="0" w:space="0" w:color="auto"/>
                    <w:left w:val="none" w:sz="0" w:space="0" w:color="auto"/>
                    <w:bottom w:val="none" w:sz="0" w:space="0" w:color="auto"/>
                    <w:right w:val="none" w:sz="0" w:space="0" w:color="auto"/>
                  </w:divBdr>
                </w:div>
                <w:div w:id="730738105">
                  <w:marLeft w:val="0"/>
                  <w:marRight w:val="0"/>
                  <w:marTop w:val="0"/>
                  <w:marBottom w:val="0"/>
                  <w:divBdr>
                    <w:top w:val="none" w:sz="0" w:space="0" w:color="auto"/>
                    <w:left w:val="none" w:sz="0" w:space="0" w:color="auto"/>
                    <w:bottom w:val="none" w:sz="0" w:space="0" w:color="auto"/>
                    <w:right w:val="none" w:sz="0" w:space="0" w:color="auto"/>
                  </w:divBdr>
                </w:div>
                <w:div w:id="687172661">
                  <w:marLeft w:val="0"/>
                  <w:marRight w:val="0"/>
                  <w:marTop w:val="0"/>
                  <w:marBottom w:val="0"/>
                  <w:divBdr>
                    <w:top w:val="none" w:sz="0" w:space="0" w:color="auto"/>
                    <w:left w:val="none" w:sz="0" w:space="0" w:color="auto"/>
                    <w:bottom w:val="none" w:sz="0" w:space="0" w:color="auto"/>
                    <w:right w:val="none" w:sz="0" w:space="0" w:color="auto"/>
                  </w:divBdr>
                </w:div>
                <w:div w:id="1207910458">
                  <w:marLeft w:val="0"/>
                  <w:marRight w:val="0"/>
                  <w:marTop w:val="0"/>
                  <w:marBottom w:val="0"/>
                  <w:divBdr>
                    <w:top w:val="none" w:sz="0" w:space="0" w:color="auto"/>
                    <w:left w:val="none" w:sz="0" w:space="0" w:color="auto"/>
                    <w:bottom w:val="none" w:sz="0" w:space="0" w:color="auto"/>
                    <w:right w:val="none" w:sz="0" w:space="0" w:color="auto"/>
                  </w:divBdr>
                </w:div>
                <w:div w:id="198906551">
                  <w:marLeft w:val="0"/>
                  <w:marRight w:val="0"/>
                  <w:marTop w:val="0"/>
                  <w:marBottom w:val="0"/>
                  <w:divBdr>
                    <w:top w:val="none" w:sz="0" w:space="0" w:color="auto"/>
                    <w:left w:val="none" w:sz="0" w:space="0" w:color="auto"/>
                    <w:bottom w:val="none" w:sz="0" w:space="0" w:color="auto"/>
                    <w:right w:val="none" w:sz="0" w:space="0" w:color="auto"/>
                  </w:divBdr>
                </w:div>
                <w:div w:id="2020808497">
                  <w:marLeft w:val="0"/>
                  <w:marRight w:val="0"/>
                  <w:marTop w:val="0"/>
                  <w:marBottom w:val="0"/>
                  <w:divBdr>
                    <w:top w:val="none" w:sz="0" w:space="0" w:color="auto"/>
                    <w:left w:val="none" w:sz="0" w:space="0" w:color="auto"/>
                    <w:bottom w:val="none" w:sz="0" w:space="0" w:color="auto"/>
                    <w:right w:val="none" w:sz="0" w:space="0" w:color="auto"/>
                  </w:divBdr>
                </w:div>
                <w:div w:id="847794664">
                  <w:marLeft w:val="0"/>
                  <w:marRight w:val="0"/>
                  <w:marTop w:val="0"/>
                  <w:marBottom w:val="0"/>
                  <w:divBdr>
                    <w:top w:val="none" w:sz="0" w:space="0" w:color="auto"/>
                    <w:left w:val="none" w:sz="0" w:space="0" w:color="auto"/>
                    <w:bottom w:val="none" w:sz="0" w:space="0" w:color="auto"/>
                    <w:right w:val="none" w:sz="0" w:space="0" w:color="auto"/>
                  </w:divBdr>
                </w:div>
                <w:div w:id="1132135138">
                  <w:marLeft w:val="0"/>
                  <w:marRight w:val="0"/>
                  <w:marTop w:val="0"/>
                  <w:marBottom w:val="0"/>
                  <w:divBdr>
                    <w:top w:val="none" w:sz="0" w:space="0" w:color="auto"/>
                    <w:left w:val="none" w:sz="0" w:space="0" w:color="auto"/>
                    <w:bottom w:val="none" w:sz="0" w:space="0" w:color="auto"/>
                    <w:right w:val="none" w:sz="0" w:space="0" w:color="auto"/>
                  </w:divBdr>
                </w:div>
                <w:div w:id="492571859">
                  <w:marLeft w:val="0"/>
                  <w:marRight w:val="0"/>
                  <w:marTop w:val="0"/>
                  <w:marBottom w:val="0"/>
                  <w:divBdr>
                    <w:top w:val="none" w:sz="0" w:space="0" w:color="auto"/>
                    <w:left w:val="none" w:sz="0" w:space="0" w:color="auto"/>
                    <w:bottom w:val="none" w:sz="0" w:space="0" w:color="auto"/>
                    <w:right w:val="none" w:sz="0" w:space="0" w:color="auto"/>
                  </w:divBdr>
                </w:div>
                <w:div w:id="61830946">
                  <w:marLeft w:val="0"/>
                  <w:marRight w:val="0"/>
                  <w:marTop w:val="0"/>
                  <w:marBottom w:val="0"/>
                  <w:divBdr>
                    <w:top w:val="none" w:sz="0" w:space="0" w:color="auto"/>
                    <w:left w:val="none" w:sz="0" w:space="0" w:color="auto"/>
                    <w:bottom w:val="none" w:sz="0" w:space="0" w:color="auto"/>
                    <w:right w:val="none" w:sz="0" w:space="0" w:color="auto"/>
                  </w:divBdr>
                </w:div>
                <w:div w:id="17854643">
                  <w:marLeft w:val="0"/>
                  <w:marRight w:val="0"/>
                  <w:marTop w:val="0"/>
                  <w:marBottom w:val="0"/>
                  <w:divBdr>
                    <w:top w:val="none" w:sz="0" w:space="0" w:color="auto"/>
                    <w:left w:val="none" w:sz="0" w:space="0" w:color="auto"/>
                    <w:bottom w:val="none" w:sz="0" w:space="0" w:color="auto"/>
                    <w:right w:val="none" w:sz="0" w:space="0" w:color="auto"/>
                  </w:divBdr>
                </w:div>
                <w:div w:id="1026718297">
                  <w:marLeft w:val="0"/>
                  <w:marRight w:val="0"/>
                  <w:marTop w:val="0"/>
                  <w:marBottom w:val="0"/>
                  <w:divBdr>
                    <w:top w:val="none" w:sz="0" w:space="0" w:color="auto"/>
                    <w:left w:val="none" w:sz="0" w:space="0" w:color="auto"/>
                    <w:bottom w:val="none" w:sz="0" w:space="0" w:color="auto"/>
                    <w:right w:val="none" w:sz="0" w:space="0" w:color="auto"/>
                  </w:divBdr>
                </w:div>
                <w:div w:id="1438594968">
                  <w:marLeft w:val="0"/>
                  <w:marRight w:val="0"/>
                  <w:marTop w:val="0"/>
                  <w:marBottom w:val="0"/>
                  <w:divBdr>
                    <w:top w:val="none" w:sz="0" w:space="0" w:color="auto"/>
                    <w:left w:val="none" w:sz="0" w:space="0" w:color="auto"/>
                    <w:bottom w:val="none" w:sz="0" w:space="0" w:color="auto"/>
                    <w:right w:val="none" w:sz="0" w:space="0" w:color="auto"/>
                  </w:divBdr>
                </w:div>
                <w:div w:id="1286546879">
                  <w:marLeft w:val="0"/>
                  <w:marRight w:val="0"/>
                  <w:marTop w:val="0"/>
                  <w:marBottom w:val="0"/>
                  <w:divBdr>
                    <w:top w:val="none" w:sz="0" w:space="0" w:color="auto"/>
                    <w:left w:val="none" w:sz="0" w:space="0" w:color="auto"/>
                    <w:bottom w:val="none" w:sz="0" w:space="0" w:color="auto"/>
                    <w:right w:val="none" w:sz="0" w:space="0" w:color="auto"/>
                  </w:divBdr>
                </w:div>
                <w:div w:id="358088957">
                  <w:marLeft w:val="0"/>
                  <w:marRight w:val="0"/>
                  <w:marTop w:val="0"/>
                  <w:marBottom w:val="0"/>
                  <w:divBdr>
                    <w:top w:val="none" w:sz="0" w:space="0" w:color="auto"/>
                    <w:left w:val="none" w:sz="0" w:space="0" w:color="auto"/>
                    <w:bottom w:val="none" w:sz="0" w:space="0" w:color="auto"/>
                    <w:right w:val="none" w:sz="0" w:space="0" w:color="auto"/>
                  </w:divBdr>
                </w:div>
                <w:div w:id="1763451171">
                  <w:marLeft w:val="0"/>
                  <w:marRight w:val="0"/>
                  <w:marTop w:val="0"/>
                  <w:marBottom w:val="0"/>
                  <w:divBdr>
                    <w:top w:val="none" w:sz="0" w:space="0" w:color="auto"/>
                    <w:left w:val="none" w:sz="0" w:space="0" w:color="auto"/>
                    <w:bottom w:val="none" w:sz="0" w:space="0" w:color="auto"/>
                    <w:right w:val="none" w:sz="0" w:space="0" w:color="auto"/>
                  </w:divBdr>
                </w:div>
                <w:div w:id="1438788421">
                  <w:marLeft w:val="0"/>
                  <w:marRight w:val="0"/>
                  <w:marTop w:val="0"/>
                  <w:marBottom w:val="0"/>
                  <w:divBdr>
                    <w:top w:val="none" w:sz="0" w:space="0" w:color="auto"/>
                    <w:left w:val="none" w:sz="0" w:space="0" w:color="auto"/>
                    <w:bottom w:val="none" w:sz="0" w:space="0" w:color="auto"/>
                    <w:right w:val="none" w:sz="0" w:space="0" w:color="auto"/>
                  </w:divBdr>
                </w:div>
                <w:div w:id="2033410621">
                  <w:marLeft w:val="0"/>
                  <w:marRight w:val="0"/>
                  <w:marTop w:val="0"/>
                  <w:marBottom w:val="0"/>
                  <w:divBdr>
                    <w:top w:val="none" w:sz="0" w:space="0" w:color="auto"/>
                    <w:left w:val="none" w:sz="0" w:space="0" w:color="auto"/>
                    <w:bottom w:val="none" w:sz="0" w:space="0" w:color="auto"/>
                    <w:right w:val="none" w:sz="0" w:space="0" w:color="auto"/>
                  </w:divBdr>
                </w:div>
                <w:div w:id="1707676146">
                  <w:marLeft w:val="0"/>
                  <w:marRight w:val="0"/>
                  <w:marTop w:val="0"/>
                  <w:marBottom w:val="0"/>
                  <w:divBdr>
                    <w:top w:val="none" w:sz="0" w:space="0" w:color="auto"/>
                    <w:left w:val="none" w:sz="0" w:space="0" w:color="auto"/>
                    <w:bottom w:val="none" w:sz="0" w:space="0" w:color="auto"/>
                    <w:right w:val="none" w:sz="0" w:space="0" w:color="auto"/>
                  </w:divBdr>
                </w:div>
                <w:div w:id="126702585">
                  <w:marLeft w:val="0"/>
                  <w:marRight w:val="0"/>
                  <w:marTop w:val="0"/>
                  <w:marBottom w:val="0"/>
                  <w:divBdr>
                    <w:top w:val="none" w:sz="0" w:space="0" w:color="auto"/>
                    <w:left w:val="none" w:sz="0" w:space="0" w:color="auto"/>
                    <w:bottom w:val="none" w:sz="0" w:space="0" w:color="auto"/>
                    <w:right w:val="none" w:sz="0" w:space="0" w:color="auto"/>
                  </w:divBdr>
                </w:div>
                <w:div w:id="417481717">
                  <w:marLeft w:val="0"/>
                  <w:marRight w:val="0"/>
                  <w:marTop w:val="0"/>
                  <w:marBottom w:val="0"/>
                  <w:divBdr>
                    <w:top w:val="none" w:sz="0" w:space="0" w:color="auto"/>
                    <w:left w:val="none" w:sz="0" w:space="0" w:color="auto"/>
                    <w:bottom w:val="none" w:sz="0" w:space="0" w:color="auto"/>
                    <w:right w:val="none" w:sz="0" w:space="0" w:color="auto"/>
                  </w:divBdr>
                </w:div>
                <w:div w:id="973486810">
                  <w:marLeft w:val="0"/>
                  <w:marRight w:val="0"/>
                  <w:marTop w:val="0"/>
                  <w:marBottom w:val="0"/>
                  <w:divBdr>
                    <w:top w:val="none" w:sz="0" w:space="0" w:color="auto"/>
                    <w:left w:val="none" w:sz="0" w:space="0" w:color="auto"/>
                    <w:bottom w:val="none" w:sz="0" w:space="0" w:color="auto"/>
                    <w:right w:val="none" w:sz="0" w:space="0" w:color="auto"/>
                  </w:divBdr>
                </w:div>
                <w:div w:id="1709986831">
                  <w:marLeft w:val="0"/>
                  <w:marRight w:val="0"/>
                  <w:marTop w:val="0"/>
                  <w:marBottom w:val="0"/>
                  <w:divBdr>
                    <w:top w:val="none" w:sz="0" w:space="0" w:color="auto"/>
                    <w:left w:val="none" w:sz="0" w:space="0" w:color="auto"/>
                    <w:bottom w:val="none" w:sz="0" w:space="0" w:color="auto"/>
                    <w:right w:val="none" w:sz="0" w:space="0" w:color="auto"/>
                  </w:divBdr>
                </w:div>
                <w:div w:id="1586263552">
                  <w:marLeft w:val="0"/>
                  <w:marRight w:val="0"/>
                  <w:marTop w:val="0"/>
                  <w:marBottom w:val="0"/>
                  <w:divBdr>
                    <w:top w:val="none" w:sz="0" w:space="0" w:color="auto"/>
                    <w:left w:val="none" w:sz="0" w:space="0" w:color="auto"/>
                    <w:bottom w:val="none" w:sz="0" w:space="0" w:color="auto"/>
                    <w:right w:val="none" w:sz="0" w:space="0" w:color="auto"/>
                  </w:divBdr>
                </w:div>
                <w:div w:id="2054888171">
                  <w:marLeft w:val="0"/>
                  <w:marRight w:val="0"/>
                  <w:marTop w:val="0"/>
                  <w:marBottom w:val="0"/>
                  <w:divBdr>
                    <w:top w:val="none" w:sz="0" w:space="0" w:color="auto"/>
                    <w:left w:val="none" w:sz="0" w:space="0" w:color="auto"/>
                    <w:bottom w:val="none" w:sz="0" w:space="0" w:color="auto"/>
                    <w:right w:val="none" w:sz="0" w:space="0" w:color="auto"/>
                  </w:divBdr>
                </w:div>
                <w:div w:id="862354082">
                  <w:marLeft w:val="0"/>
                  <w:marRight w:val="0"/>
                  <w:marTop w:val="0"/>
                  <w:marBottom w:val="0"/>
                  <w:divBdr>
                    <w:top w:val="none" w:sz="0" w:space="0" w:color="auto"/>
                    <w:left w:val="none" w:sz="0" w:space="0" w:color="auto"/>
                    <w:bottom w:val="none" w:sz="0" w:space="0" w:color="auto"/>
                    <w:right w:val="none" w:sz="0" w:space="0" w:color="auto"/>
                  </w:divBdr>
                </w:div>
                <w:div w:id="1064991622">
                  <w:marLeft w:val="0"/>
                  <w:marRight w:val="0"/>
                  <w:marTop w:val="0"/>
                  <w:marBottom w:val="0"/>
                  <w:divBdr>
                    <w:top w:val="none" w:sz="0" w:space="0" w:color="auto"/>
                    <w:left w:val="none" w:sz="0" w:space="0" w:color="auto"/>
                    <w:bottom w:val="none" w:sz="0" w:space="0" w:color="auto"/>
                    <w:right w:val="none" w:sz="0" w:space="0" w:color="auto"/>
                  </w:divBdr>
                </w:div>
                <w:div w:id="1813014726">
                  <w:marLeft w:val="0"/>
                  <w:marRight w:val="0"/>
                  <w:marTop w:val="0"/>
                  <w:marBottom w:val="0"/>
                  <w:divBdr>
                    <w:top w:val="none" w:sz="0" w:space="0" w:color="auto"/>
                    <w:left w:val="none" w:sz="0" w:space="0" w:color="auto"/>
                    <w:bottom w:val="none" w:sz="0" w:space="0" w:color="auto"/>
                    <w:right w:val="none" w:sz="0" w:space="0" w:color="auto"/>
                  </w:divBdr>
                </w:div>
                <w:div w:id="373775942">
                  <w:marLeft w:val="0"/>
                  <w:marRight w:val="0"/>
                  <w:marTop w:val="0"/>
                  <w:marBottom w:val="0"/>
                  <w:divBdr>
                    <w:top w:val="none" w:sz="0" w:space="0" w:color="auto"/>
                    <w:left w:val="none" w:sz="0" w:space="0" w:color="auto"/>
                    <w:bottom w:val="none" w:sz="0" w:space="0" w:color="auto"/>
                    <w:right w:val="none" w:sz="0" w:space="0" w:color="auto"/>
                  </w:divBdr>
                </w:div>
                <w:div w:id="10157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library.amlegal.com/codes/rockyriver/latest/rockyriver_oh/0-0-0-16850" TargetMode="External"/><Relationship Id="rId13" Type="http://schemas.openxmlformats.org/officeDocument/2006/relationships/hyperlink" Target="https://codelibrary.amlegal.com/codes/rockyriver/latest/rockyriver_oh/0-0-0-18564" TargetMode="External"/><Relationship Id="rId3" Type="http://schemas.openxmlformats.org/officeDocument/2006/relationships/webSettings" Target="webSettings.xml"/><Relationship Id="rId7" Type="http://schemas.openxmlformats.org/officeDocument/2006/relationships/hyperlink" Target="https://codelibrary.amlegal.com/codes/rockyriver/latest/rockyriver_oh/0-0-0-16842" TargetMode="External"/><Relationship Id="rId12" Type="http://schemas.openxmlformats.org/officeDocument/2006/relationships/hyperlink" Target="https://codelibrary.amlegal.com/codes/rockyriver/latest/rockyriver_oh/0-0-0-151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delibrary.amlegal.com/codes/rockyriver/latest/rockyriver_oh/0-0-0-16850" TargetMode="External"/><Relationship Id="rId11" Type="http://schemas.openxmlformats.org/officeDocument/2006/relationships/hyperlink" Target="https://codelibrary.amlegal.com/codes/rockyriver/latest/rockyriver_oh/0-0-0-16850" TargetMode="External"/><Relationship Id="rId5" Type="http://schemas.openxmlformats.org/officeDocument/2006/relationships/hyperlink" Target="https://codelibrary.amlegal.com/codes/rockyriver/latest/rockyriver_oh/0-0-0-16850" TargetMode="External"/><Relationship Id="rId15" Type="http://schemas.openxmlformats.org/officeDocument/2006/relationships/theme" Target="theme/theme1.xml"/><Relationship Id="rId10" Type="http://schemas.openxmlformats.org/officeDocument/2006/relationships/hyperlink" Target="https://codelibrary.amlegal.com/codes/rockyriver/latest/rockyriver_oh/0-0-0-16850" TargetMode="External"/><Relationship Id="rId4" Type="http://schemas.openxmlformats.org/officeDocument/2006/relationships/hyperlink" Target="https://codelibrary.amlegal.com/codes/rockyriver/latest/rockyriver_oh/0-0-0-18547" TargetMode="External"/><Relationship Id="rId9" Type="http://schemas.openxmlformats.org/officeDocument/2006/relationships/hyperlink" Target="https://codelibrary.amlegal.com/codes/rockyriver/latest/rockyriver_oh/0-0-0-168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3165</Characters>
  <Application>Microsoft Office Word</Application>
  <DocSecurity>0</DocSecurity>
  <Lines>126</Lines>
  <Paragraphs>88</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2025-07-03T16:43:00Z</dcterms:created>
  <dcterms:modified xsi:type="dcterms:W3CDTF">2025-07-03T16:45:00Z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58e164e0-c00f-4c79-9dc7-a2f2907fbc32</vt:lpwstr>
  </property>
</Properties>
</file>