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D9" w:rsidRDefault="001B51D9" w:rsidP="001B51D9">
      <w:pPr>
        <w:tabs>
          <w:tab w:val="left" w:pos="2250"/>
          <w:tab w:val="left" w:pos="3024"/>
        </w:tabs>
        <w:jc w:val="center"/>
      </w:pPr>
      <w:r>
        <w:t>MINUTES OF MEETING</w:t>
      </w:r>
    </w:p>
    <w:p w:rsidR="001B51D9" w:rsidRDefault="00792985" w:rsidP="00792985">
      <w:pPr>
        <w:tabs>
          <w:tab w:val="left" w:pos="2299"/>
          <w:tab w:val="center" w:pos="4680"/>
        </w:tabs>
      </w:pPr>
      <w:r>
        <w:tab/>
      </w:r>
      <w:r>
        <w:tab/>
      </w:r>
      <w:r w:rsidR="001B51D9">
        <w:t>PLANNING COMMISSION</w:t>
      </w:r>
    </w:p>
    <w:p w:rsidR="001B51D9" w:rsidRDefault="007F656B" w:rsidP="001B51D9">
      <w:pPr>
        <w:jc w:val="center"/>
      </w:pPr>
      <w:r>
        <w:t>AUGUST 16</w:t>
      </w:r>
      <w:r w:rsidR="00A21C3E" w:rsidRPr="00A11FE6">
        <w:t>, 20</w:t>
      </w:r>
      <w:r w:rsidR="006D5EC3" w:rsidRPr="00A11FE6">
        <w:t>2</w:t>
      </w:r>
      <w:r w:rsidR="001F416D" w:rsidRPr="00A11FE6">
        <w:t>2</w:t>
      </w:r>
    </w:p>
    <w:p w:rsidR="001B51D9" w:rsidRDefault="001B51D9" w:rsidP="001B51D9">
      <w:r>
        <w:t>************************************************************************</w:t>
      </w:r>
    </w:p>
    <w:p w:rsidR="001B51D9" w:rsidRDefault="008448F6" w:rsidP="001B51D9">
      <w:r>
        <w:t xml:space="preserve">Members Present:  </w:t>
      </w:r>
      <w:r w:rsidR="007F656B">
        <w:t xml:space="preserve">McAleer, Capka, </w:t>
      </w:r>
      <w:r w:rsidR="008D5819">
        <w:t>Allen</w:t>
      </w:r>
      <w:r w:rsidR="001F0D07">
        <w:t xml:space="preserve">, </w:t>
      </w:r>
      <w:r w:rsidR="001B51D9">
        <w:t>DeMarco, Bishop</w:t>
      </w:r>
    </w:p>
    <w:p w:rsidR="001B51D9" w:rsidRDefault="008448F6" w:rsidP="00F6654A">
      <w:pPr>
        <w:tabs>
          <w:tab w:val="left" w:pos="1890"/>
        </w:tabs>
      </w:pPr>
      <w:r>
        <w:tab/>
      </w:r>
      <w:r w:rsidR="001B51D9">
        <w:tab/>
      </w:r>
      <w:r w:rsidR="001B51D9">
        <w:tab/>
        <w:t xml:space="preserve">         </w:t>
      </w:r>
    </w:p>
    <w:p w:rsidR="001B51D9" w:rsidRDefault="001B51D9" w:rsidP="001B51D9">
      <w:pPr>
        <w:ind w:left="1620" w:hanging="1620"/>
      </w:pPr>
      <w:r>
        <w:t>Presence Noted:   Ray Reich, Building Commissioner</w:t>
      </w:r>
    </w:p>
    <w:p w:rsidR="001F416D" w:rsidRDefault="0024111A" w:rsidP="001B51D9">
      <w:pPr>
        <w:ind w:left="1620" w:hanging="1620"/>
      </w:pPr>
      <w:r>
        <w:tab/>
      </w:r>
      <w:r w:rsidR="001F416D">
        <w:t xml:space="preserve">  Michael O’Shea, Law Director</w:t>
      </w:r>
    </w:p>
    <w:p w:rsidR="001F416D" w:rsidRDefault="001F416D" w:rsidP="001F416D">
      <w:pPr>
        <w:ind w:left="1620" w:hanging="1620"/>
      </w:pPr>
      <w:r>
        <w:tab/>
        <w:t xml:space="preserve">  Kate Straub, Planning and Zoning Coordinator</w:t>
      </w:r>
    </w:p>
    <w:p w:rsidR="000A3806" w:rsidRDefault="000A3806" w:rsidP="001B51D9">
      <w:pPr>
        <w:ind w:left="1620" w:hanging="1620"/>
      </w:pPr>
    </w:p>
    <w:p w:rsidR="002D1D1F" w:rsidRDefault="000A3806" w:rsidP="001B51D9">
      <w:pPr>
        <w:ind w:left="1620" w:hanging="1620"/>
      </w:pPr>
      <w:r>
        <w:t xml:space="preserve">Council Members:  </w:t>
      </w:r>
      <w:r w:rsidR="00E6030B">
        <w:t>Jeanne Gallagher, Ward 3 Councilmember</w:t>
      </w:r>
    </w:p>
    <w:p w:rsidR="001B51D9" w:rsidRDefault="00D2256D" w:rsidP="00893E96">
      <w:pPr>
        <w:ind w:left="1620" w:hanging="1620"/>
      </w:pPr>
      <w:r>
        <w:tab/>
        <w:t xml:space="preserve">  </w:t>
      </w:r>
      <w:r w:rsidR="00390A57">
        <w:tab/>
      </w:r>
      <w:r w:rsidR="00544B95">
        <w:tab/>
        <w:t xml:space="preserve">        </w:t>
      </w:r>
      <w:r w:rsidR="001B51D9">
        <w:tab/>
        <w:t xml:space="preserve">  </w:t>
      </w:r>
      <w:r w:rsidR="001B51D9">
        <w:tab/>
      </w:r>
      <w:r w:rsidR="001B51D9">
        <w:tab/>
      </w:r>
      <w:r w:rsidR="001B51D9">
        <w:tab/>
        <w:t xml:space="preserve">  </w:t>
      </w:r>
    </w:p>
    <w:p w:rsidR="001B51D9" w:rsidRDefault="001B51D9" w:rsidP="001B51D9">
      <w:pPr>
        <w:ind w:left="1620" w:hanging="1620"/>
      </w:pPr>
      <w:r>
        <w:t>************************************************************************</w:t>
      </w:r>
    </w:p>
    <w:p w:rsidR="001B51D9" w:rsidRDefault="001B51D9" w:rsidP="001B51D9">
      <w:pPr>
        <w:pStyle w:val="BlockText"/>
        <w:ind w:left="0" w:right="0"/>
      </w:pPr>
    </w:p>
    <w:p w:rsidR="00304FBF" w:rsidRDefault="001B51D9" w:rsidP="00304FBF">
      <w:pPr>
        <w:pStyle w:val="BlockText"/>
        <w:ind w:left="0" w:right="0"/>
      </w:pPr>
      <w:r>
        <w:t>Chai</w:t>
      </w:r>
      <w:r w:rsidR="008D5819">
        <w:t xml:space="preserve">rman Bishop called to order the </w:t>
      </w:r>
      <w:r w:rsidR="00304FBF">
        <w:t xml:space="preserve">August </w:t>
      </w:r>
      <w:r w:rsidR="00092083">
        <w:t>1</w:t>
      </w:r>
      <w:r w:rsidR="00304FBF">
        <w:t>6</w:t>
      </w:r>
      <w:r w:rsidR="007B1AB4">
        <w:t>, 202</w:t>
      </w:r>
      <w:r w:rsidR="001F416D">
        <w:t>2</w:t>
      </w:r>
      <w:r w:rsidR="00774E89">
        <w:t xml:space="preserve"> </w:t>
      </w:r>
      <w:r w:rsidR="00D54ADF">
        <w:t>m</w:t>
      </w:r>
      <w:r>
        <w:t xml:space="preserve">eeting of the Planning Commission at </w:t>
      </w:r>
      <w:r w:rsidR="003946AF">
        <w:t>6</w:t>
      </w:r>
      <w:r w:rsidR="00006B5E">
        <w:t>:</w:t>
      </w:r>
      <w:r w:rsidR="007F656B">
        <w:t>0</w:t>
      </w:r>
      <w:r w:rsidR="00006B5E">
        <w:t>0</w:t>
      </w:r>
      <w:r w:rsidR="00F0112D">
        <w:t xml:space="preserve"> P.M</w:t>
      </w:r>
      <w:r w:rsidR="006D5EC3">
        <w:t>. in City Council Chambers of Rocky River City Hall.</w:t>
      </w:r>
      <w:r w:rsidR="00304FBF">
        <w:t xml:space="preserve"> </w:t>
      </w:r>
    </w:p>
    <w:p w:rsidR="00304FBF" w:rsidRDefault="00304FBF" w:rsidP="00304FBF">
      <w:pPr>
        <w:pStyle w:val="BlockText"/>
        <w:ind w:left="0" w:right="0"/>
      </w:pPr>
    </w:p>
    <w:p w:rsidR="00304FBF" w:rsidRDefault="00304FBF" w:rsidP="00304FBF">
      <w:pPr>
        <w:pStyle w:val="BlockText"/>
        <w:ind w:left="0" w:right="0"/>
      </w:pPr>
      <w:r>
        <w:t xml:space="preserve">Mr. Bishop asked if there are any corrections to the meeting minutes of July 6, 2022.  Mr. DeMarco moved to approve the minutes as presented.  Mr. </w:t>
      </w:r>
      <w:r w:rsidR="00636B0A">
        <w:t>Allen</w:t>
      </w:r>
      <w:r>
        <w:t xml:space="preserve"> seconded.</w:t>
      </w:r>
    </w:p>
    <w:p w:rsidR="00304FBF" w:rsidRDefault="00304FBF" w:rsidP="00304FBF">
      <w:pPr>
        <w:pStyle w:val="BlockText"/>
        <w:ind w:left="0" w:right="0"/>
      </w:pPr>
    </w:p>
    <w:p w:rsidR="00304FBF" w:rsidRDefault="00636B0A" w:rsidP="00304FBF">
      <w:pPr>
        <w:pStyle w:val="BlockText"/>
        <w:ind w:left="0" w:right="0"/>
        <w:jc w:val="center"/>
      </w:pPr>
      <w:r>
        <w:t>5</w:t>
      </w:r>
      <w:r w:rsidR="00304FBF">
        <w:t xml:space="preserve"> Ayes </w:t>
      </w:r>
      <w:r>
        <w:t>– 0 Nays</w:t>
      </w:r>
    </w:p>
    <w:p w:rsidR="00304FBF" w:rsidRDefault="00304FBF" w:rsidP="00304FBF">
      <w:pPr>
        <w:pStyle w:val="BlockText"/>
        <w:ind w:left="0" w:right="0"/>
        <w:jc w:val="center"/>
      </w:pPr>
      <w:r>
        <w:t>Passed</w:t>
      </w:r>
    </w:p>
    <w:p w:rsidR="00D54ADF" w:rsidRDefault="00D54ADF" w:rsidP="00E6030B">
      <w:pPr>
        <w:pStyle w:val="BlockText"/>
        <w:ind w:left="0" w:right="0"/>
      </w:pPr>
    </w:p>
    <w:p w:rsidR="00636B0A" w:rsidRDefault="00636B0A" w:rsidP="00636B0A">
      <w:pPr>
        <w:pStyle w:val="BlockText"/>
        <w:ind w:left="0" w:right="0"/>
      </w:pPr>
      <w:r>
        <w:t>Mr. Bishop asked if there are any corrections to the meeting minutes of July 19, 2022.  Mr. DeMarco moved to approve the minutes as presented.  Mr. Allen seconded.</w:t>
      </w:r>
    </w:p>
    <w:p w:rsidR="00636B0A" w:rsidRDefault="00636B0A" w:rsidP="00636B0A">
      <w:pPr>
        <w:pStyle w:val="BlockText"/>
        <w:ind w:left="0" w:right="0"/>
      </w:pPr>
    </w:p>
    <w:p w:rsidR="00636B0A" w:rsidRDefault="00636B0A" w:rsidP="00636B0A">
      <w:pPr>
        <w:pStyle w:val="BlockText"/>
        <w:ind w:left="0" w:right="0"/>
        <w:jc w:val="center"/>
      </w:pPr>
      <w:r>
        <w:t>4 Ayes – 0 Nays – 1 Abstain (McAleer)</w:t>
      </w:r>
    </w:p>
    <w:p w:rsidR="00636B0A" w:rsidRDefault="00636B0A" w:rsidP="00636B0A">
      <w:pPr>
        <w:pStyle w:val="BlockText"/>
        <w:ind w:left="0" w:right="0"/>
        <w:jc w:val="center"/>
      </w:pPr>
      <w:r>
        <w:t>Passed</w:t>
      </w:r>
    </w:p>
    <w:p w:rsidR="00F07AAA" w:rsidRDefault="00F07AAA" w:rsidP="00636B0A">
      <w:pPr>
        <w:pStyle w:val="BlockText"/>
        <w:ind w:left="0" w:right="0"/>
      </w:pPr>
    </w:p>
    <w:p w:rsidR="00636B0A" w:rsidRDefault="00B51A7A" w:rsidP="00E6030B">
      <w:pPr>
        <w:tabs>
          <w:tab w:val="left" w:pos="360"/>
        </w:tabs>
      </w:pPr>
      <w:r>
        <w:t xml:space="preserve">1. </w:t>
      </w:r>
      <w:r w:rsidR="00BC03EC">
        <w:rPr>
          <w:b/>
        </w:rPr>
        <w:t xml:space="preserve"> </w:t>
      </w:r>
      <w:r w:rsidR="00636B0A" w:rsidRPr="00636B0A">
        <w:rPr>
          <w:b/>
        </w:rPr>
        <w:t>LUTHERAN WEST HIGH SCHOOL – 3851 Linden Rd. – FINAL REVIEW – Addition and Signage.</w:t>
      </w:r>
      <w:r w:rsidR="00636B0A">
        <w:rPr>
          <w:b/>
        </w:rPr>
        <w:t xml:space="preserve">  </w:t>
      </w:r>
      <w:r w:rsidR="00636B0A">
        <w:t xml:space="preserve">Mr. Adam Paris, Architect </w:t>
      </w:r>
      <w:r w:rsidR="005F3979">
        <w:t>with</w:t>
      </w:r>
      <w:r w:rsidR="00636B0A">
        <w:t xml:space="preserve"> </w:t>
      </w:r>
      <w:proofErr w:type="spellStart"/>
      <w:r w:rsidR="00636B0A">
        <w:t>ThenDesign</w:t>
      </w:r>
      <w:proofErr w:type="spellEnd"/>
      <w:r w:rsidR="00636B0A">
        <w:t xml:space="preserve"> Architecture is present to discuss the project for the final review.</w:t>
      </w:r>
    </w:p>
    <w:p w:rsidR="00636B0A" w:rsidRDefault="00636B0A" w:rsidP="00E6030B">
      <w:pPr>
        <w:tabs>
          <w:tab w:val="left" w:pos="360"/>
        </w:tabs>
      </w:pPr>
    </w:p>
    <w:p w:rsidR="00636B0A" w:rsidRDefault="00636B0A" w:rsidP="00E6030B">
      <w:pPr>
        <w:tabs>
          <w:tab w:val="left" w:pos="360"/>
        </w:tabs>
      </w:pPr>
      <w:r>
        <w:t>Mr. Parris said that they presented the signage to the Design Board at yesterday’s meeting and it was approved.  They are reducing the amount of square footage o</w:t>
      </w:r>
      <w:r w:rsidR="00092083">
        <w:t>f</w:t>
      </w:r>
      <w:r>
        <w:t xml:space="preserve"> signage on the building by approximately 60 sq. ft.  They received final approval from the Design Board.</w:t>
      </w:r>
    </w:p>
    <w:p w:rsidR="00636B0A" w:rsidRDefault="00636B0A" w:rsidP="00E6030B">
      <w:pPr>
        <w:tabs>
          <w:tab w:val="left" w:pos="360"/>
        </w:tabs>
      </w:pPr>
    </w:p>
    <w:p w:rsidR="00636B0A" w:rsidRDefault="00636B0A" w:rsidP="00E6030B">
      <w:pPr>
        <w:tabs>
          <w:tab w:val="left" w:pos="360"/>
        </w:tabs>
      </w:pPr>
      <w:r>
        <w:t>Mr. DeMarco asked for confirmation that the existing monument sign that straddles this property and the parking lot property will be removed and the sign on Linden Rd. will remain.  Mr. Parris confirmed that.</w:t>
      </w:r>
    </w:p>
    <w:p w:rsidR="005F3979" w:rsidRDefault="005F3979" w:rsidP="00E6030B">
      <w:pPr>
        <w:tabs>
          <w:tab w:val="left" w:pos="360"/>
        </w:tabs>
      </w:pPr>
    </w:p>
    <w:p w:rsidR="005F3979" w:rsidRDefault="005F3979" w:rsidP="00E6030B">
      <w:pPr>
        <w:tabs>
          <w:tab w:val="left" w:pos="360"/>
        </w:tabs>
      </w:pPr>
      <w:r>
        <w:t>There being no further discussion, Mr. DeMarco moved to grant final approval to Lutheran West High School, 2851 Linden Rd. for the addition and signage as proposed.  Mr. McAleer seconded.</w:t>
      </w:r>
    </w:p>
    <w:p w:rsidR="005F3979" w:rsidRDefault="005F3979" w:rsidP="00E6030B">
      <w:pPr>
        <w:tabs>
          <w:tab w:val="left" w:pos="360"/>
        </w:tabs>
      </w:pPr>
    </w:p>
    <w:p w:rsidR="005F3979" w:rsidRDefault="005F3979" w:rsidP="005F3979">
      <w:pPr>
        <w:tabs>
          <w:tab w:val="left" w:pos="360"/>
        </w:tabs>
        <w:jc w:val="center"/>
      </w:pPr>
      <w:r>
        <w:t>5 Ayes – 0 Nays</w:t>
      </w:r>
    </w:p>
    <w:p w:rsidR="005F3979" w:rsidRDefault="004737F3" w:rsidP="005F3979">
      <w:pPr>
        <w:tabs>
          <w:tab w:val="left" w:pos="360"/>
        </w:tabs>
        <w:jc w:val="center"/>
      </w:pPr>
      <w:r>
        <w:t>APPROVED</w:t>
      </w:r>
    </w:p>
    <w:p w:rsidR="005F3979" w:rsidRDefault="005F3979" w:rsidP="005F3979">
      <w:pPr>
        <w:tabs>
          <w:tab w:val="left" w:pos="360"/>
        </w:tabs>
        <w:jc w:val="center"/>
      </w:pPr>
    </w:p>
    <w:p w:rsidR="005F3979" w:rsidRDefault="005F3979" w:rsidP="005F3979">
      <w:pPr>
        <w:tabs>
          <w:tab w:val="left" w:pos="360"/>
        </w:tabs>
      </w:pPr>
      <w:r>
        <w:lastRenderedPageBreak/>
        <w:t xml:space="preserve">2.  </w:t>
      </w:r>
      <w:r>
        <w:rPr>
          <w:b/>
        </w:rPr>
        <w:t>FRIEL FAMILY LIVING TRUST – 387 South Island Dr. – FINAL REVIEW – Detached Single-Family Grouped Dwelling Development</w:t>
      </w:r>
      <w:r>
        <w:t>.  Mr. John Chandler is present on behalf of property owner to present the project for final review.</w:t>
      </w:r>
    </w:p>
    <w:p w:rsidR="001F7E42" w:rsidRDefault="001F7E42" w:rsidP="005F3979">
      <w:pPr>
        <w:tabs>
          <w:tab w:val="left" w:pos="360"/>
        </w:tabs>
      </w:pPr>
    </w:p>
    <w:p w:rsidR="001F7E42" w:rsidRDefault="001F7E42" w:rsidP="005F3979">
      <w:pPr>
        <w:tabs>
          <w:tab w:val="left" w:pos="360"/>
        </w:tabs>
      </w:pPr>
      <w:r>
        <w:t>Mr. Chandler said that th</w:t>
      </w:r>
      <w:r w:rsidR="00092083">
        <w:t>ey received final approval of</w:t>
      </w:r>
      <w:r>
        <w:t xml:space="preserve"> the architecture from Design Board.  They have submitted the acknowledgement agreements that will accompany the purchase agreements.  Those acknowledgements were submitted to Law Director O’Shea.  Mr. Chandler explained that they went through 3 meetings with the Design Board, </w:t>
      </w:r>
      <w:r w:rsidR="00092083">
        <w:t>and as a result</w:t>
      </w:r>
      <w:r>
        <w:t xml:space="preserve"> they changed the outside colors, removed a balcony on one of the units and changed the front elevation on the other.  They added an open covered patio versus block walls along there with garage doors.  Mr. DeMarco said that he agrees with the suggestion </w:t>
      </w:r>
      <w:r w:rsidR="00092083">
        <w:t>the Design Board</w:t>
      </w:r>
      <w:r>
        <w:t xml:space="preserve"> made to engage the river.</w:t>
      </w:r>
    </w:p>
    <w:p w:rsidR="001F7E42" w:rsidRDefault="001F7E42" w:rsidP="005F3979">
      <w:pPr>
        <w:tabs>
          <w:tab w:val="left" w:pos="360"/>
        </w:tabs>
      </w:pPr>
    </w:p>
    <w:p w:rsidR="001F7E42" w:rsidRDefault="001F7E42" w:rsidP="005F3979">
      <w:pPr>
        <w:tabs>
          <w:tab w:val="left" w:pos="360"/>
        </w:tabs>
      </w:pPr>
      <w:r>
        <w:t xml:space="preserve">There being no further discussion, Mr. McAleer move to approve the Detached Single-Family Grouped Dwelling Development at 387 South Island Dr. for the </w:t>
      </w:r>
      <w:proofErr w:type="spellStart"/>
      <w:r>
        <w:t>Friel</w:t>
      </w:r>
      <w:proofErr w:type="spellEnd"/>
      <w:r>
        <w:t xml:space="preserve"> Family Living Trust.  Mr. Allen seconded.</w:t>
      </w:r>
    </w:p>
    <w:p w:rsidR="001F7E42" w:rsidRDefault="001F7E42" w:rsidP="005F3979">
      <w:pPr>
        <w:tabs>
          <w:tab w:val="left" w:pos="360"/>
        </w:tabs>
      </w:pPr>
    </w:p>
    <w:p w:rsidR="001F7E42" w:rsidRDefault="001F7E42" w:rsidP="001F7E42">
      <w:pPr>
        <w:tabs>
          <w:tab w:val="left" w:pos="360"/>
        </w:tabs>
        <w:jc w:val="center"/>
      </w:pPr>
      <w:r>
        <w:t>5 Ayes – 0 Nays</w:t>
      </w:r>
    </w:p>
    <w:p w:rsidR="001F7E42" w:rsidRDefault="001F7E42" w:rsidP="001F7E42">
      <w:pPr>
        <w:tabs>
          <w:tab w:val="left" w:pos="360"/>
        </w:tabs>
        <w:jc w:val="center"/>
      </w:pPr>
      <w:r>
        <w:t>APPROVED</w:t>
      </w:r>
    </w:p>
    <w:p w:rsidR="001F7E42" w:rsidRDefault="001F7E42" w:rsidP="001F7E42">
      <w:pPr>
        <w:tabs>
          <w:tab w:val="left" w:pos="360"/>
        </w:tabs>
        <w:jc w:val="center"/>
      </w:pPr>
    </w:p>
    <w:p w:rsidR="00C509C0" w:rsidRDefault="001F7E42" w:rsidP="00E6030B">
      <w:pPr>
        <w:tabs>
          <w:tab w:val="left" w:pos="360"/>
        </w:tabs>
      </w:pPr>
      <w:r>
        <w:t xml:space="preserve">3.  </w:t>
      </w:r>
      <w:r w:rsidR="003C7421" w:rsidRPr="003C7421">
        <w:rPr>
          <w:b/>
        </w:rPr>
        <w:t xml:space="preserve">THE KRUEGER GROUP – 22591 Center Ridge Rd. – </w:t>
      </w:r>
      <w:r>
        <w:rPr>
          <w:b/>
        </w:rPr>
        <w:t>PUBLIC HEARING – Preliminary Review</w:t>
      </w:r>
      <w:r w:rsidR="003C7421" w:rsidRPr="003C7421">
        <w:rPr>
          <w:b/>
        </w:rPr>
        <w:t xml:space="preserve"> – Phase II – Multi-Family Apartment Development.</w:t>
      </w:r>
      <w:r w:rsidR="003C7421">
        <w:t xml:space="preserve">  Jack Doheny and Bobby Krueger of the Krueger Group are present with Paul </w:t>
      </w:r>
      <w:proofErr w:type="spellStart"/>
      <w:r w:rsidR="003C7421">
        <w:t>Glowacky</w:t>
      </w:r>
      <w:proofErr w:type="spellEnd"/>
      <w:r w:rsidR="003C7421">
        <w:t xml:space="preserve"> of Dimit Architects and Peggy Brown, Landscape Architect.</w:t>
      </w:r>
    </w:p>
    <w:p w:rsidR="003C7421" w:rsidRDefault="003C7421" w:rsidP="00E6030B">
      <w:pPr>
        <w:tabs>
          <w:tab w:val="left" w:pos="360"/>
        </w:tabs>
      </w:pPr>
    </w:p>
    <w:p w:rsidR="00EE2B4C" w:rsidRDefault="009F45E1" w:rsidP="00E6030B">
      <w:pPr>
        <w:tabs>
          <w:tab w:val="left" w:pos="360"/>
        </w:tabs>
      </w:pPr>
      <w:r>
        <w:t xml:space="preserve">Mr. Doheny said that they received approval from the Design Board and they made a few adjustments as a result of the last Planning Commission meeting.  Mr. </w:t>
      </w:r>
      <w:proofErr w:type="spellStart"/>
      <w:r>
        <w:t>Glowacky</w:t>
      </w:r>
      <w:proofErr w:type="spellEnd"/>
      <w:r>
        <w:t xml:space="preserve"> explained that they pulled the swimming pool more to the north so it is outside of the required setback.  They also have included sheets from the previous Phase I for clarity.</w:t>
      </w:r>
    </w:p>
    <w:p w:rsidR="009F45E1" w:rsidRDefault="009F45E1" w:rsidP="00E6030B">
      <w:pPr>
        <w:tabs>
          <w:tab w:val="left" w:pos="360"/>
        </w:tabs>
      </w:pPr>
    </w:p>
    <w:p w:rsidR="00195D06" w:rsidRDefault="009F45E1" w:rsidP="00E6030B">
      <w:pPr>
        <w:tabs>
          <w:tab w:val="left" w:pos="360"/>
        </w:tabs>
      </w:pPr>
      <w:r>
        <w:t xml:space="preserve">Mr. Bishop verified that they will consolidate the two lots and Mr. Krueger confirmed that.  They will need a variance for the three junior units and for the storage.  There were 6 junior one-bedroom units and 30 one-bedroom units in Phase I.  There is a total of 54 juniors and one-bedroom units.  There were 36 storage units in Phase I.  Mr. Bishop said that as they work on the new Code, they are thinking of only requiring storage to accommodate the juniors and one-bedroom units.  He asked if they could shrink the square footage and offer 54 units total to accommodate both phases.  Mr. </w:t>
      </w:r>
      <w:proofErr w:type="spellStart"/>
      <w:r>
        <w:t>Glowacky</w:t>
      </w:r>
      <w:proofErr w:type="spellEnd"/>
      <w:r>
        <w:t xml:space="preserve"> said that they can do that to be more in keeping with the new Code.</w:t>
      </w:r>
    </w:p>
    <w:p w:rsidR="00195D06" w:rsidRDefault="00195D06" w:rsidP="00E6030B">
      <w:pPr>
        <w:tabs>
          <w:tab w:val="left" w:pos="360"/>
        </w:tabs>
      </w:pPr>
    </w:p>
    <w:p w:rsidR="009F45E1" w:rsidRDefault="009F45E1" w:rsidP="00E6030B">
      <w:pPr>
        <w:tabs>
          <w:tab w:val="left" w:pos="360"/>
        </w:tabs>
      </w:pPr>
      <w:r>
        <w:t>Mr. Bishop said that it is difficult to tell whether the pool was placed beyond the 20’ setback and they also need to place the entire use outside of the setback</w:t>
      </w:r>
      <w:r w:rsidR="00D67F96">
        <w:t>.</w:t>
      </w:r>
      <w:r>
        <w:t xml:space="preserve"> </w:t>
      </w:r>
      <w:r w:rsidR="00D67F96">
        <w:t xml:space="preserve">Mr. </w:t>
      </w:r>
      <w:proofErr w:type="spellStart"/>
      <w:r w:rsidR="00D67F96">
        <w:t>Glowacky</w:t>
      </w:r>
      <w:proofErr w:type="spellEnd"/>
      <w:r w:rsidR="00D67F96">
        <w:t xml:space="preserve"> said that he thinks that they have plenty of space and will move the pavement further away from the property line.  The pool and the movies will be closed at 9:00 pm during the peak of the summer.  Mr. DeMarco said that the movie screen should be allowed to operate until 11:00 pm.  Mr. Krueger said that </w:t>
      </w:r>
      <w:r w:rsidR="00D67F96">
        <w:lastRenderedPageBreak/>
        <w:t>they are not sure how often they will show a film outside, but if they get complaints, they can shut it down earlier.</w:t>
      </w:r>
    </w:p>
    <w:p w:rsidR="00A63494" w:rsidRDefault="00A63494" w:rsidP="00E6030B">
      <w:pPr>
        <w:tabs>
          <w:tab w:val="left" w:pos="360"/>
        </w:tabs>
      </w:pPr>
    </w:p>
    <w:p w:rsidR="00A63494" w:rsidRDefault="00A63494" w:rsidP="00E6030B">
      <w:pPr>
        <w:tabs>
          <w:tab w:val="left" w:pos="360"/>
        </w:tabs>
      </w:pPr>
      <w:r>
        <w:t xml:space="preserve">Mr. Capka asked if the integrity of the discussions with the neighbors for Phase I </w:t>
      </w:r>
      <w:r w:rsidR="007663A0">
        <w:t>will carry</w:t>
      </w:r>
      <w:r>
        <w:t xml:space="preserve"> through to Phase II.  Mr. Doheny said that they met with the neighbors several times for the first phase and they sent letters to abutting residents for Phase II and offered his email and phone number to discuss any questions or concerns they may have had.  They only had 1 person reach out to </w:t>
      </w:r>
      <w:r w:rsidR="00207521">
        <w:t xml:space="preserve">discuss </w:t>
      </w:r>
      <w:r>
        <w:t>maintain</w:t>
      </w:r>
      <w:r w:rsidR="00207521">
        <w:t>ing</w:t>
      </w:r>
      <w:r>
        <w:t xml:space="preserve"> the property before construction starts.  Mr. Krueger said that they made sure they kept the trees that the Rivera residents wanted to keep.</w:t>
      </w:r>
      <w:r w:rsidR="00207521">
        <w:t xml:space="preserve">  There are two lanes leading out of the site and one lane that leads into the site.  They looked at doing a second curb cut but they really like the plaza out in front.</w:t>
      </w:r>
    </w:p>
    <w:p w:rsidR="00207521" w:rsidRDefault="00207521" w:rsidP="00E6030B">
      <w:pPr>
        <w:tabs>
          <w:tab w:val="left" w:pos="360"/>
        </w:tabs>
      </w:pPr>
    </w:p>
    <w:p w:rsidR="00207521" w:rsidRDefault="00207521" w:rsidP="00E6030B">
      <w:pPr>
        <w:tabs>
          <w:tab w:val="left" w:pos="360"/>
        </w:tabs>
      </w:pPr>
      <w:r>
        <w:t xml:space="preserve">Mr. Bishop moved to open the public hearing.  Mr. Allen seconded.  </w:t>
      </w:r>
    </w:p>
    <w:p w:rsidR="00207521" w:rsidRDefault="00207521" w:rsidP="00E6030B">
      <w:pPr>
        <w:tabs>
          <w:tab w:val="left" w:pos="360"/>
        </w:tabs>
      </w:pPr>
    </w:p>
    <w:p w:rsidR="00207521" w:rsidRDefault="00207521" w:rsidP="00207521">
      <w:pPr>
        <w:tabs>
          <w:tab w:val="left" w:pos="360"/>
        </w:tabs>
        <w:jc w:val="center"/>
      </w:pPr>
      <w:r>
        <w:t>5 Ayes – 0 Nays</w:t>
      </w:r>
    </w:p>
    <w:p w:rsidR="00207521" w:rsidRDefault="00207521" w:rsidP="00207521">
      <w:pPr>
        <w:tabs>
          <w:tab w:val="left" w:pos="360"/>
        </w:tabs>
        <w:jc w:val="center"/>
      </w:pPr>
      <w:r>
        <w:t>Passed</w:t>
      </w:r>
    </w:p>
    <w:p w:rsidR="00207521" w:rsidRDefault="00207521" w:rsidP="00207521">
      <w:pPr>
        <w:tabs>
          <w:tab w:val="left" w:pos="360"/>
        </w:tabs>
        <w:jc w:val="center"/>
      </w:pPr>
    </w:p>
    <w:p w:rsidR="00207521" w:rsidRDefault="00207521" w:rsidP="00207521">
      <w:pPr>
        <w:tabs>
          <w:tab w:val="left" w:pos="360"/>
        </w:tabs>
      </w:pPr>
      <w:r>
        <w:t>Ms. Mary Jo</w:t>
      </w:r>
      <w:r w:rsidR="00B118F5">
        <w:t>e</w:t>
      </w:r>
      <w:r>
        <w:t xml:space="preserve"> Cleary, a resident of the Car</w:t>
      </w:r>
      <w:r w:rsidR="00B118F5">
        <w:t>r</w:t>
      </w:r>
      <w:r>
        <w:t>ollton Condomi</w:t>
      </w:r>
      <w:r w:rsidR="009E5B8C">
        <w:t>ni</w:t>
      </w:r>
      <w:r>
        <w:t>ums, 22555 Center Ridge Rd.</w:t>
      </w:r>
      <w:r w:rsidR="00B118F5">
        <w:t>, Unit 506, came forward to say that she has no problems with the project at all, but she would like to say that they have had outages in that area constantly.  They average about 5 to 6 power outages per year, including one just yesterday, just after 5:00.  They don’t seem to be weather related and they go through periods of 1 to 4 hours of outages.  They saw First Energy working along Center Ridge Rd. a few years ago for most of the summer.  This last year they have had many episodes.  This morning she experienced a period of no water and she found a notice on the door that there was a City Emergency.  She is concerned because the utilities cannot handle the demand now and wonders what it will be like when there are so many more residents next door to them.  Mr. Bishop said that the project will go through engineering to be sure there is enough water and sewer capability to service the project.  Building Commissioner Reich urged Ms. Cleary to call the Safety Service Department.</w:t>
      </w:r>
    </w:p>
    <w:p w:rsidR="009E5B8C" w:rsidRDefault="009E5B8C" w:rsidP="00207521">
      <w:pPr>
        <w:tabs>
          <w:tab w:val="left" w:pos="360"/>
        </w:tabs>
      </w:pPr>
    </w:p>
    <w:p w:rsidR="009E5B8C" w:rsidRDefault="009E5B8C" w:rsidP="00207521">
      <w:pPr>
        <w:tabs>
          <w:tab w:val="left" w:pos="360"/>
        </w:tabs>
      </w:pPr>
      <w:r>
        <w:t>There being no further public comment, Mr. Bishop moved to close the public hearing.  Mr. Allen seconded.</w:t>
      </w:r>
    </w:p>
    <w:p w:rsidR="009C42E0" w:rsidRDefault="009C42E0" w:rsidP="00207521">
      <w:pPr>
        <w:tabs>
          <w:tab w:val="left" w:pos="360"/>
        </w:tabs>
      </w:pPr>
    </w:p>
    <w:p w:rsidR="009C42E0" w:rsidRDefault="009C42E0" w:rsidP="009C42E0">
      <w:pPr>
        <w:tabs>
          <w:tab w:val="left" w:pos="360"/>
        </w:tabs>
        <w:jc w:val="center"/>
      </w:pPr>
      <w:r>
        <w:t>5 Ayes – 0 Nays</w:t>
      </w:r>
    </w:p>
    <w:p w:rsidR="009C42E0" w:rsidRDefault="009C42E0" w:rsidP="009C42E0">
      <w:pPr>
        <w:tabs>
          <w:tab w:val="left" w:pos="360"/>
        </w:tabs>
        <w:jc w:val="center"/>
      </w:pPr>
      <w:r>
        <w:t>Passed</w:t>
      </w:r>
    </w:p>
    <w:p w:rsidR="009C42E0" w:rsidRDefault="009C42E0" w:rsidP="009C42E0">
      <w:pPr>
        <w:tabs>
          <w:tab w:val="left" w:pos="360"/>
        </w:tabs>
        <w:jc w:val="center"/>
      </w:pPr>
    </w:p>
    <w:p w:rsidR="009C42E0" w:rsidRDefault="009C42E0" w:rsidP="009C42E0">
      <w:pPr>
        <w:tabs>
          <w:tab w:val="left" w:pos="360"/>
        </w:tabs>
      </w:pPr>
      <w:r>
        <w:t>Mr. Bishop moved to grant preliminary and final approval for Phase II of the multi-family apartment development at 22591 Center Ridge Rd. for the Krueger Group.  This approval is conditioned upon adjustment to the pool as discussed, which can be done administratively in the plan review and setting hours of operation for the amenities.  This approval is subject to the variances being granted, as well.  Mr. Allen seconded.</w:t>
      </w:r>
    </w:p>
    <w:p w:rsidR="009C42E0" w:rsidRDefault="009C42E0" w:rsidP="009C42E0">
      <w:pPr>
        <w:tabs>
          <w:tab w:val="left" w:pos="360"/>
        </w:tabs>
      </w:pPr>
    </w:p>
    <w:p w:rsidR="009C42E0" w:rsidRDefault="009C42E0" w:rsidP="009C42E0">
      <w:pPr>
        <w:tabs>
          <w:tab w:val="left" w:pos="360"/>
        </w:tabs>
        <w:jc w:val="center"/>
      </w:pPr>
      <w:r>
        <w:t>5 Ayes – 0 Nays</w:t>
      </w:r>
    </w:p>
    <w:p w:rsidR="009C42E0" w:rsidRDefault="009C42E0" w:rsidP="009C42E0">
      <w:pPr>
        <w:tabs>
          <w:tab w:val="left" w:pos="360"/>
        </w:tabs>
        <w:jc w:val="center"/>
      </w:pPr>
      <w:r>
        <w:t>APPROVED</w:t>
      </w:r>
    </w:p>
    <w:p w:rsidR="00177FD9" w:rsidRDefault="00177FD9" w:rsidP="00E6030B">
      <w:pPr>
        <w:tabs>
          <w:tab w:val="left" w:pos="360"/>
        </w:tabs>
      </w:pPr>
    </w:p>
    <w:p w:rsidR="009C42E0" w:rsidRDefault="009C42E0" w:rsidP="009C42E0">
      <w:pPr>
        <w:tabs>
          <w:tab w:val="left" w:pos="360"/>
        </w:tabs>
      </w:pPr>
      <w:r>
        <w:t>3.</w:t>
      </w:r>
      <w:r>
        <w:tab/>
      </w:r>
      <w:r>
        <w:rPr>
          <w:b/>
        </w:rPr>
        <w:t>CHASE BANK – 20780 Center Ridge Rd. –</w:t>
      </w:r>
      <w:r w:rsidRPr="00A2797F">
        <w:rPr>
          <w:b/>
          <w:u w:val="single"/>
        </w:rPr>
        <w:t>Preliminary</w:t>
      </w:r>
      <w:r w:rsidR="00696F53">
        <w:rPr>
          <w:b/>
          <w:u w:val="single"/>
        </w:rPr>
        <w:t xml:space="preserve"> and Final</w:t>
      </w:r>
      <w:bookmarkStart w:id="0" w:name="_GoBack"/>
      <w:bookmarkEnd w:id="0"/>
      <w:r w:rsidRPr="00A2797F">
        <w:rPr>
          <w:b/>
          <w:u w:val="single"/>
        </w:rPr>
        <w:t xml:space="preserve"> Review</w:t>
      </w:r>
      <w:r>
        <w:rPr>
          <w:b/>
        </w:rPr>
        <w:t xml:space="preserve"> – New Commercial Bank with a Drive-Thru as a Conditional Use.</w:t>
      </w:r>
      <w:r>
        <w:t xml:space="preserve">  Ms. Kendra Sanelli of </w:t>
      </w:r>
      <w:proofErr w:type="spellStart"/>
      <w:r>
        <w:t>Manick</w:t>
      </w:r>
      <w:proofErr w:type="spellEnd"/>
      <w:r>
        <w:t xml:space="preserve"> and Smith Group, Project Engineers, came forward to discuss the project along with Vaughn Benson, Architect.  Commission member, David Allen, recused himself from reviewing this item.</w:t>
      </w:r>
    </w:p>
    <w:p w:rsidR="009C42E0" w:rsidRDefault="009C42E0" w:rsidP="009C42E0">
      <w:pPr>
        <w:tabs>
          <w:tab w:val="left" w:pos="360"/>
        </w:tabs>
      </w:pPr>
    </w:p>
    <w:p w:rsidR="009C42E0" w:rsidRDefault="009C42E0" w:rsidP="009C42E0">
      <w:pPr>
        <w:tabs>
          <w:tab w:val="left" w:pos="360"/>
        </w:tabs>
      </w:pPr>
      <w:r>
        <w:t>Ms. Sanelli began by explaining that they received Design Board approval at their meeting yesterday and they have made many revisions to the plan based on the Planning Commission’s comments last month.  They added additional dense landscaping around the dumpster enclosure, as well as some additional landscaping</w:t>
      </w:r>
      <w:r w:rsidR="005C707A">
        <w:t xml:space="preserve"> to</w:t>
      </w:r>
      <w:r>
        <w:t xml:space="preserve"> screen them from the northern residential property.  They</w:t>
      </w:r>
      <w:r w:rsidR="005C707A">
        <w:t xml:space="preserve"> also</w:t>
      </w:r>
      <w:r>
        <w:t xml:space="preserve"> added additional landscape to the northern elevation in order to break it up.  Mr. Benson showed samples of the exterior façade material for the north elevation and </w:t>
      </w:r>
      <w:r w:rsidR="005C707A">
        <w:t xml:space="preserve">said that </w:t>
      </w:r>
      <w:r>
        <w:t>Design Board approved of those materials.</w:t>
      </w:r>
      <w:r w:rsidR="00A84757">
        <w:t xml:space="preserve">  In order to rectify the fact that the parking setback from the building which was at less than 10’, Ms. Sanelli said that they reduced the drive aisle from 27’ to 25’, which increased that setback to 10’.  The setback to the west is still under 10’, which they discussed, because of the wall separating them from the neighbor to the west.  There was some safety concerns with the parking stalls along Center Ridge Rd., so they were able to remove the westerly stall that was closest to the right of way and the parking stalls just east of that they swapped the ADA stalls and moved one of the regular parking stalls to accommodate van movements for people using those spots, giving them as much distance as possible from car movements off of Center Ridge Rd.  They also provided a photometric plan.  Chase Bank confirmed that they are satisfied with only one ATM so they were able to reduce the pavement to the north, which increases the space between their northern neighbor and the proposed development.</w:t>
      </w:r>
    </w:p>
    <w:p w:rsidR="00A84757" w:rsidRDefault="00A84757" w:rsidP="009C42E0">
      <w:pPr>
        <w:tabs>
          <w:tab w:val="left" w:pos="360"/>
        </w:tabs>
      </w:pPr>
    </w:p>
    <w:p w:rsidR="00A84757" w:rsidRDefault="00A84757" w:rsidP="009C42E0">
      <w:pPr>
        <w:tabs>
          <w:tab w:val="left" w:pos="360"/>
        </w:tabs>
      </w:pPr>
      <w:r>
        <w:t xml:space="preserve">Mr. Bishop thanked the applicant for the narrative and for addressing each of their points, as well as for making the changes on the site plan.  He reminded them that they will need a variance for the lot size for a conditional use, which in his opinion, they would recommend based on how this development will complement the corner and bring the whole site together at the intersection.  The Planning Commission has the ability to reduce the 10’ without the need for a variance he is in favor of that, given their situation there.  Mr. Bishop asked what the distance is from the sidewalk on Center Ridge to the parking space on the southwest corner.  Ms. Sanelli said it </w:t>
      </w:r>
      <w:r w:rsidR="00CB6CD6">
        <w:t>will accommodate a car as they are pulling out.  Signage will be a separate application.</w:t>
      </w:r>
    </w:p>
    <w:p w:rsidR="00CB6CD6" w:rsidRDefault="00CB6CD6" w:rsidP="009C42E0">
      <w:pPr>
        <w:tabs>
          <w:tab w:val="left" w:pos="360"/>
        </w:tabs>
      </w:pPr>
    </w:p>
    <w:p w:rsidR="00CB6CD6" w:rsidRDefault="00CB6CD6" w:rsidP="009C42E0">
      <w:pPr>
        <w:tabs>
          <w:tab w:val="left" w:pos="360"/>
        </w:tabs>
      </w:pPr>
      <w:r>
        <w:t>Regarding the mention of a fence to the north, Mr. DeMarco asked for Design Board’s opinion on that.  Ms. Sanelli said that they offered to construct a fence along that property line in order to provide good buffering but they didn’t comment on requiring that fence.  Ms. Straub said that the Design Board didn’t ask for a fence even though the applicant would have been agreeable to one.  Mr. DeMarco said he agrees that he would prefer to avoid constructing a fence right up against an existing fence. Mr. DeMarco was complimentary of the site landscaping and thanked them for being amenable to removing a couple of parking spaces to accommodate it.</w:t>
      </w:r>
    </w:p>
    <w:p w:rsidR="00CB6CD6" w:rsidRDefault="00CB6CD6" w:rsidP="009C42E0">
      <w:pPr>
        <w:tabs>
          <w:tab w:val="left" w:pos="360"/>
        </w:tabs>
      </w:pPr>
    </w:p>
    <w:p w:rsidR="00CB6CD6" w:rsidRDefault="00CB6CD6" w:rsidP="009C42E0">
      <w:pPr>
        <w:tabs>
          <w:tab w:val="left" w:pos="360"/>
        </w:tabs>
      </w:pPr>
      <w:r>
        <w:lastRenderedPageBreak/>
        <w:t>Mr. Capka asked why they seem to have so much parking and</w:t>
      </w:r>
      <w:r w:rsidR="00B756C2">
        <w:t xml:space="preserve"> JPMorgan Chase representative, Seth Burke, came forward to explain that they know they are over parked but there will be 13 spaces for employees inside of the branch and if they each are speaking with a client or customer, they feel it is necessary to have the additional 13 spaces.  Regarding turning left out of the parking lot onto Center Ridge, he said that may be a difficult turn to accomplish.  Mr. Burke said that most will go to the light on the side street to exit.</w:t>
      </w:r>
    </w:p>
    <w:p w:rsidR="00B756C2" w:rsidRDefault="00B756C2" w:rsidP="009C42E0">
      <w:pPr>
        <w:tabs>
          <w:tab w:val="left" w:pos="360"/>
        </w:tabs>
      </w:pPr>
    </w:p>
    <w:p w:rsidR="00B756C2" w:rsidRDefault="00B756C2" w:rsidP="009C42E0">
      <w:pPr>
        <w:tabs>
          <w:tab w:val="left" w:pos="360"/>
        </w:tabs>
      </w:pPr>
      <w:r>
        <w:t>Mr. Bishop moved to open the public hearing.  Mr. Capka seconded.</w:t>
      </w:r>
    </w:p>
    <w:p w:rsidR="00B756C2" w:rsidRDefault="00B756C2" w:rsidP="009C42E0">
      <w:pPr>
        <w:tabs>
          <w:tab w:val="left" w:pos="360"/>
        </w:tabs>
      </w:pPr>
    </w:p>
    <w:p w:rsidR="00B756C2" w:rsidRDefault="00B756C2" w:rsidP="00B756C2">
      <w:pPr>
        <w:tabs>
          <w:tab w:val="left" w:pos="360"/>
        </w:tabs>
        <w:jc w:val="center"/>
      </w:pPr>
      <w:r>
        <w:t>4 Ayes – 0 Nays</w:t>
      </w:r>
    </w:p>
    <w:p w:rsidR="00B756C2" w:rsidRDefault="00B756C2" w:rsidP="00B756C2">
      <w:pPr>
        <w:tabs>
          <w:tab w:val="left" w:pos="360"/>
        </w:tabs>
        <w:jc w:val="center"/>
      </w:pPr>
      <w:r>
        <w:t>Passed</w:t>
      </w:r>
    </w:p>
    <w:p w:rsidR="00B756C2" w:rsidRDefault="00B756C2" w:rsidP="00B756C2">
      <w:pPr>
        <w:tabs>
          <w:tab w:val="left" w:pos="360"/>
        </w:tabs>
        <w:jc w:val="center"/>
      </w:pPr>
    </w:p>
    <w:p w:rsidR="00B756C2" w:rsidRDefault="00B756C2" w:rsidP="00B756C2">
      <w:pPr>
        <w:tabs>
          <w:tab w:val="left" w:pos="360"/>
        </w:tabs>
      </w:pPr>
      <w:r>
        <w:t>There being nobody in attendance from the public, Mr. Bishop moved to close the public hearing.  Mr. Capka seconded.</w:t>
      </w:r>
    </w:p>
    <w:p w:rsidR="009C42E0" w:rsidRDefault="009C42E0" w:rsidP="00E6030B">
      <w:pPr>
        <w:tabs>
          <w:tab w:val="left" w:pos="360"/>
        </w:tabs>
      </w:pPr>
    </w:p>
    <w:p w:rsidR="00817DE3" w:rsidRDefault="00817DE3" w:rsidP="00817DE3">
      <w:pPr>
        <w:tabs>
          <w:tab w:val="left" w:pos="360"/>
        </w:tabs>
        <w:jc w:val="center"/>
      </w:pPr>
      <w:r>
        <w:t>4 Ayes – 0 Nays</w:t>
      </w:r>
    </w:p>
    <w:p w:rsidR="00817DE3" w:rsidRDefault="00817DE3" w:rsidP="00817DE3">
      <w:pPr>
        <w:tabs>
          <w:tab w:val="left" w:pos="360"/>
        </w:tabs>
        <w:jc w:val="center"/>
      </w:pPr>
      <w:r>
        <w:t>Passed</w:t>
      </w:r>
    </w:p>
    <w:p w:rsidR="00817DE3" w:rsidRDefault="00817DE3" w:rsidP="00E6030B">
      <w:pPr>
        <w:tabs>
          <w:tab w:val="left" w:pos="360"/>
        </w:tabs>
      </w:pPr>
    </w:p>
    <w:p w:rsidR="009C42E0" w:rsidRDefault="00817DE3" w:rsidP="00E6030B">
      <w:pPr>
        <w:tabs>
          <w:tab w:val="left" w:pos="360"/>
        </w:tabs>
      </w:pPr>
      <w:r>
        <w:t>Mr. Bishop moved to grant preliminary and final approval for a new</w:t>
      </w:r>
      <w:r w:rsidRPr="00817DE3">
        <w:t xml:space="preserve"> commercial bank with a </w:t>
      </w:r>
      <w:r>
        <w:t>d</w:t>
      </w:r>
      <w:r w:rsidRPr="00817DE3">
        <w:t>rive-</w:t>
      </w:r>
      <w:r>
        <w:t>t</w:t>
      </w:r>
      <w:r w:rsidRPr="00817DE3">
        <w:t xml:space="preserve">hru as a </w:t>
      </w:r>
      <w:r>
        <w:t>c</w:t>
      </w:r>
      <w:r w:rsidRPr="00817DE3">
        <w:t>onditional</w:t>
      </w:r>
      <w:r>
        <w:t xml:space="preserve"> u</w:t>
      </w:r>
      <w:r w:rsidRPr="00817DE3">
        <w:t>se</w:t>
      </w:r>
      <w:r>
        <w:t xml:space="preserve"> subject to Chase Bank, 20780 Center Ridge Rd. subject to the granting of a variance for lot size.  The drive-thru requires a minimum lot size of one acre and the proposed development has less than one acre.  Mr. Capka seconded.</w:t>
      </w:r>
    </w:p>
    <w:p w:rsidR="00817DE3" w:rsidRDefault="00817DE3" w:rsidP="00E6030B">
      <w:pPr>
        <w:tabs>
          <w:tab w:val="left" w:pos="360"/>
        </w:tabs>
      </w:pPr>
    </w:p>
    <w:p w:rsidR="00817DE3" w:rsidRDefault="00817DE3" w:rsidP="00817DE3">
      <w:pPr>
        <w:tabs>
          <w:tab w:val="left" w:pos="360"/>
        </w:tabs>
        <w:jc w:val="center"/>
      </w:pPr>
      <w:r>
        <w:t>5 Ayes – 0 Nays</w:t>
      </w:r>
    </w:p>
    <w:p w:rsidR="00817DE3" w:rsidRDefault="00817DE3" w:rsidP="00817DE3">
      <w:pPr>
        <w:tabs>
          <w:tab w:val="left" w:pos="360"/>
        </w:tabs>
        <w:jc w:val="center"/>
      </w:pPr>
      <w:r>
        <w:t>GRANTED</w:t>
      </w:r>
    </w:p>
    <w:p w:rsidR="00817DE3" w:rsidRDefault="00817DE3" w:rsidP="00817DE3">
      <w:pPr>
        <w:tabs>
          <w:tab w:val="left" w:pos="360"/>
        </w:tabs>
        <w:jc w:val="center"/>
      </w:pPr>
    </w:p>
    <w:p w:rsidR="00177FD9" w:rsidRDefault="00817DE3" w:rsidP="00E6030B">
      <w:pPr>
        <w:tabs>
          <w:tab w:val="left" w:pos="360"/>
        </w:tabs>
      </w:pPr>
      <w:r>
        <w:t xml:space="preserve">4.  </w:t>
      </w:r>
      <w:r w:rsidR="00177FD9">
        <w:rPr>
          <w:b/>
        </w:rPr>
        <w:t>WESTGATE APARTMENTS – 20325 Center Ridge Rd. –</w:t>
      </w:r>
      <w:r w:rsidR="00177FD9" w:rsidRPr="00177FD9">
        <w:rPr>
          <w:b/>
          <w:u w:val="single"/>
        </w:rPr>
        <w:t>Preliminary Review</w:t>
      </w:r>
      <w:r w:rsidR="00177FD9">
        <w:rPr>
          <w:b/>
        </w:rPr>
        <w:t xml:space="preserve"> </w:t>
      </w:r>
      <w:r>
        <w:rPr>
          <w:b/>
        </w:rPr>
        <w:t xml:space="preserve">PUBLIC HEARING </w:t>
      </w:r>
      <w:r w:rsidR="00177FD9">
        <w:rPr>
          <w:b/>
        </w:rPr>
        <w:t>– Change of Use from an Office Building to a Multi-Family Apartment Building in a General Business Zoning District.</w:t>
      </w:r>
      <w:r w:rsidR="00177FD9">
        <w:t xml:space="preserve">  Mr. </w:t>
      </w:r>
      <w:r>
        <w:t xml:space="preserve">Ben Brannan and Bob Fridrich of </w:t>
      </w:r>
      <w:r w:rsidR="00177FD9">
        <w:t>Geis Companies came forward to discuss the project.</w:t>
      </w:r>
    </w:p>
    <w:p w:rsidR="00817DE3" w:rsidRDefault="00817DE3" w:rsidP="00E6030B">
      <w:pPr>
        <w:tabs>
          <w:tab w:val="left" w:pos="360"/>
        </w:tabs>
      </w:pPr>
    </w:p>
    <w:p w:rsidR="00817DE3" w:rsidRDefault="00817DE3" w:rsidP="00E6030B">
      <w:pPr>
        <w:tabs>
          <w:tab w:val="left" w:pos="360"/>
        </w:tabs>
      </w:pPr>
      <w:r>
        <w:t>Mr. Brannon explained that they went to Design Board for a preliminary review and have implemented the comments they made</w:t>
      </w:r>
      <w:r w:rsidR="004E2BE3">
        <w:t xml:space="preserve"> regarding landscaping</w:t>
      </w:r>
      <w:r>
        <w:t xml:space="preserve">, which </w:t>
      </w:r>
      <w:r w:rsidR="005C707A">
        <w:t xml:space="preserve">they </w:t>
      </w:r>
      <w:r>
        <w:t>submitted</w:t>
      </w:r>
      <w:r w:rsidR="004E2BE3">
        <w:t xml:space="preserve">.  The biggest adjustment they made was with regard to the Planning Commission’s comment about the unit mix.  </w:t>
      </w:r>
      <w:r w:rsidR="005345B8">
        <w:t>They incorporated more 1-</w:t>
      </w:r>
      <w:r w:rsidR="004E2BE3">
        <w:t>bedroom units and dissolved some 2-bedroom unit</w:t>
      </w:r>
      <w:r w:rsidR="005C707A">
        <w:t>s</w:t>
      </w:r>
      <w:r w:rsidR="004E2BE3">
        <w:t>.</w:t>
      </w:r>
      <w:r w:rsidR="001459C6">
        <w:t xml:space="preserve">  The studio unit mix is now down to 10%.  They eliminated parking around the perimeter and </w:t>
      </w:r>
      <w:r w:rsidR="00477547">
        <w:t>incorporated an amenity space with a concrete curb that includes planters, a community garden, some seating areas with exterior grills, as well as a general corn</w:t>
      </w:r>
      <w:r w:rsidR="00E0107A">
        <w:t xml:space="preserve"> </w:t>
      </w:r>
      <w:r w:rsidR="00477547">
        <w:t>hole activity location.  Toward the entry to the site, they included some tree spaces and some heftier planter conditions to buffer the space from Linden Rd.</w:t>
      </w:r>
    </w:p>
    <w:p w:rsidR="006D73B9" w:rsidRDefault="006D73B9" w:rsidP="00E6030B">
      <w:pPr>
        <w:tabs>
          <w:tab w:val="left" w:pos="360"/>
        </w:tabs>
      </w:pPr>
    </w:p>
    <w:p w:rsidR="004C5F02" w:rsidRDefault="00F970F5" w:rsidP="00E6030B">
      <w:pPr>
        <w:tabs>
          <w:tab w:val="left" w:pos="360"/>
        </w:tabs>
      </w:pPr>
      <w:r>
        <w:t>Mr. Bishop said that he thinks they may want to modify this to pre-preliminary review because it is still a little bit lacking in the presentation for a preliminary review.</w:t>
      </w:r>
      <w:r w:rsidR="005345B8">
        <w:t xml:space="preserve">  He said that the new</w:t>
      </w:r>
      <w:r w:rsidR="009711EC">
        <w:t xml:space="preserve"> landscape plan looks like it is the same</w:t>
      </w:r>
      <w:r w:rsidR="005345B8">
        <w:t xml:space="preserve"> submission</w:t>
      </w:r>
      <w:r w:rsidR="009711EC">
        <w:t xml:space="preserve"> as was given 2 weeks ago, which means that </w:t>
      </w:r>
      <w:r w:rsidR="009711EC">
        <w:lastRenderedPageBreak/>
        <w:t>the landscape plan has not been adjusted to the site plan showing 46 parking spaces.  Mr. Bishop said that they need everything</w:t>
      </w:r>
      <w:r w:rsidR="005345B8">
        <w:t xml:space="preserve"> to</w:t>
      </w:r>
      <w:r w:rsidR="009711EC">
        <w:t xml:space="preserve"> line up</w:t>
      </w:r>
      <w:r w:rsidR="005345B8">
        <w:t xml:space="preserve"> so there is a record of what was agreed to.  The site </w:t>
      </w:r>
      <w:r w:rsidR="009711EC">
        <w:t>plan needs to match the landscaping plan</w:t>
      </w:r>
      <w:r w:rsidR="005345B8">
        <w:t>, etc</w:t>
      </w:r>
      <w:r w:rsidR="009711EC">
        <w:t xml:space="preserve">. </w:t>
      </w:r>
      <w:r w:rsidR="00E0107A">
        <w:t>Mr. Brannan said that their original submission was the landscape plan that is in the packet and they submitted the revised site plan for this review following the Design Board comments.  Mr. Bishop said that t</w:t>
      </w:r>
      <w:r w:rsidR="009711EC">
        <w:t>he site plan lacks dimensions on the drive lanes and the parking distance to the building wall.  He said that they should strike the comment on the site plan that</w:t>
      </w:r>
      <w:r w:rsidR="00030DC9">
        <w:t xml:space="preserve"> says</w:t>
      </w:r>
      <w:r w:rsidR="009711EC">
        <w:t>, “Parking layout and organization is existing and to remain,” because that is not what they are doing.  He asked if they are creating a front entrance because Design Board implied that they would like to see more of a statement at the front of the building but he does not see that they have done that.  Mr. Brannan said that they decided to add a pretty lengthy concrete curb and eliminated some parking spaces around it to make it more architecturally prominent.  They haven’t proposed a cladding to the main entry but they would like to hear the opinions of the Commission before they go further there.  Mr. Bishop suggested that they really should want to rebrand the building from office to residential.  A residential building should have some type of statement at the front so people know it is clearly a residential building, which is the Commission’s goal.  He asked if they will be doing with the door at the west corridor because it looks like it’s an egress door and he doesn’t know what the intent of it would be.  Mr. Brannan said that it would be a means of access to the amenity court and not a secondary entrance.</w:t>
      </w:r>
      <w:r w:rsidR="00E0107A">
        <w:t xml:space="preserve">  He said they typically get a rendering of what the details of the elevations are going to look like.</w:t>
      </w:r>
    </w:p>
    <w:p w:rsidR="00E0107A" w:rsidRDefault="00E0107A" w:rsidP="00E6030B">
      <w:pPr>
        <w:tabs>
          <w:tab w:val="left" w:pos="360"/>
        </w:tabs>
      </w:pPr>
    </w:p>
    <w:p w:rsidR="00E0107A" w:rsidRDefault="00E0107A" w:rsidP="00E6030B">
      <w:pPr>
        <w:tabs>
          <w:tab w:val="left" w:pos="360"/>
        </w:tabs>
      </w:pPr>
      <w:r>
        <w:t>Mr. DeMarco thanked the applicant for the efforts they have made and for going to the Design Board for their feedback.  He is thankful they took into account the conversation they had last month regarding the perimeter parking and potentially eliminating that because it does a lot to give some buffer between this building and the other buildings.  He said</w:t>
      </w:r>
      <w:r w:rsidR="00880225">
        <w:t xml:space="preserve"> that</w:t>
      </w:r>
      <w:r>
        <w:t xml:space="preserve"> this still feels a little bit forced in his opinion.  The east and the </w:t>
      </w:r>
      <w:r w:rsidR="00637FA0">
        <w:t>south property sides seem pretty soft because there is a less dense use to the south and to the east.  However, to the north, there is basically a curb from one parking lot to the next.  He asked if it is their intent to detach from the nursing home property to the north.  Mr. Brannan said that they feel they are separating themselves from the property to the north</w:t>
      </w:r>
      <w:r w:rsidR="00880225">
        <w:t xml:space="preserve"> with the amenity area</w:t>
      </w:r>
      <w:r w:rsidR="00637FA0">
        <w:t xml:space="preserve">.  Mr. DeMarco said that he feels like there is more that they can do with adding detail to the curbing area so they can understand exactly what it is and not just the intent of what it is.  It still feels to him that it is still going to be pretty open between this property and the northern property.  He said that the Design Board minutes say that they want this to be a pedestrian friendly location and destination and he feels like they are not there yet.  He appreciates all of the softening they have done close to the street but creating the focal entry point that Mr. Bishop mentioned is hugely important for this building, given the condition it </w:t>
      </w:r>
      <w:r w:rsidR="00EA52E6">
        <w:t>is</w:t>
      </w:r>
      <w:r w:rsidR="00637FA0">
        <w:t xml:space="preserve"> in and the design of what it was</w:t>
      </w:r>
      <w:r w:rsidR="00880225">
        <w:t>.  The question is how do you draw people to the site?  At this time he does not know that it feels like they are doing that.  He echoes Mr. Bishop’s comments regarding consistency across the plans because if they are going to have a public hearing, the people who need to see this have not seen the site plan yet.  A brief discussion was had relating to how they can bring relief to the façade because it is very flat.</w:t>
      </w:r>
      <w:r w:rsidR="001D77E8">
        <w:t xml:space="preserve">  Mr. Fridrich said that in order for this project to check the economic feasibility box</w:t>
      </w:r>
      <w:r w:rsidR="001D77E8" w:rsidRPr="001D77E8">
        <w:t xml:space="preserve"> </w:t>
      </w:r>
      <w:r w:rsidR="001D77E8">
        <w:t>as they look at rentable interior space, they need to maintain the exterior as it is and not cut into it.</w:t>
      </w:r>
    </w:p>
    <w:p w:rsidR="001D77E8" w:rsidRDefault="001D77E8" w:rsidP="00E6030B">
      <w:pPr>
        <w:tabs>
          <w:tab w:val="left" w:pos="360"/>
        </w:tabs>
      </w:pPr>
    </w:p>
    <w:p w:rsidR="00880225" w:rsidRDefault="001D77E8" w:rsidP="00E6030B">
      <w:pPr>
        <w:tabs>
          <w:tab w:val="left" w:pos="360"/>
        </w:tabs>
      </w:pPr>
      <w:r>
        <w:lastRenderedPageBreak/>
        <w:t>Mr. Allen requested that the applicant be sure that the project narrative is revised as they make other revisions so it fits in with the consistency piece.  He asked questions about the raised curbing and the applicant responded that it one continuous curb all of the way across.  The 4’ fence on the north side would sit on top of the 6” curb.  Mr. Allen added that he is not sure that a see-thru aluminum fence provides the screening that they are probably looking for.  He inquired more about the lower level floor plan for clarification, as well as the amenity area.</w:t>
      </w:r>
    </w:p>
    <w:p w:rsidR="001D77E8" w:rsidRDefault="001D77E8" w:rsidP="00E6030B">
      <w:pPr>
        <w:tabs>
          <w:tab w:val="left" w:pos="360"/>
        </w:tabs>
      </w:pPr>
    </w:p>
    <w:p w:rsidR="001D77E8" w:rsidRDefault="001D77E8" w:rsidP="00E6030B">
      <w:pPr>
        <w:tabs>
          <w:tab w:val="left" w:pos="360"/>
        </w:tabs>
      </w:pPr>
      <w:r>
        <w:t>Mr. Capka asked if there will be any connection of the site to other walking areas around it or other means of tenant exercise. A path on the east side from Center Ridge</w:t>
      </w:r>
      <w:r w:rsidR="00C71F53">
        <w:t xml:space="preserve"> to the neighborhood behind them was explained.  He would like to see more detail about how to connect the amenity areas to the rest of the building.  Regarding the ground floor and site plan, he would like more detail on the pergola and seating area.</w:t>
      </w:r>
    </w:p>
    <w:p w:rsidR="00C71F53" w:rsidRDefault="00C71F53" w:rsidP="00E6030B">
      <w:pPr>
        <w:tabs>
          <w:tab w:val="left" w:pos="360"/>
        </w:tabs>
      </w:pPr>
    </w:p>
    <w:p w:rsidR="00C71F53" w:rsidRDefault="00C71F53" w:rsidP="00E6030B">
      <w:pPr>
        <w:tabs>
          <w:tab w:val="left" w:pos="360"/>
        </w:tabs>
      </w:pPr>
      <w:r>
        <w:t>Mr. McAleer said that he agrees with the comments and thinks that a more residential feel is very important.  He likes what they have done with the perimeter but it seems a little disconnected from the building itself and he would like to see more detail on that.</w:t>
      </w:r>
    </w:p>
    <w:p w:rsidR="00C71F53" w:rsidRDefault="00C71F53" w:rsidP="00E6030B">
      <w:pPr>
        <w:tabs>
          <w:tab w:val="left" w:pos="360"/>
        </w:tabs>
      </w:pPr>
    </w:p>
    <w:p w:rsidR="00C71F53" w:rsidRDefault="00C71F53" w:rsidP="00E6030B">
      <w:pPr>
        <w:tabs>
          <w:tab w:val="left" w:pos="360"/>
        </w:tabs>
      </w:pPr>
      <w:r>
        <w:t xml:space="preserve">Mr. Bishop said that he would call this a pre-preliminary review and he feels they are not quite at the preliminary stage.  They don’t have enough to offer a public hearing, because for the public to review this, they would have needed to have the time to review it but it is not complete.  He suggested that they table this meeting and they do the public hearing next time.  He said that there are a lot of unknowns and those things need to be clearly shown.  He said that the last time they met there was a different presenter and there was a push to do this very quickly.  He said that the applicant is investing a lot of money and there is a lot of competition </w:t>
      </w:r>
      <w:r w:rsidR="00030DC9">
        <w:t>for</w:t>
      </w:r>
      <w:r>
        <w:t xml:space="preserve"> this project coming up.  He does not think they are too far away from doing this the right way and urged them not to force the timetable.  Mr. Fridrich said that the owner will not give any extensions on this deal beyond the end of August.  Their attempt to date has been to see if this </w:t>
      </w:r>
      <w:r w:rsidR="00A136F3">
        <w:t>plan can be considered acceptable and can be viable.  They will do their best to take all of the input and quantify it to the ownership so he can decide if he will proceed or not by the end of the month.</w:t>
      </w:r>
    </w:p>
    <w:p w:rsidR="00A136F3" w:rsidRDefault="00A136F3" w:rsidP="00E6030B">
      <w:pPr>
        <w:tabs>
          <w:tab w:val="left" w:pos="360"/>
        </w:tabs>
      </w:pPr>
    </w:p>
    <w:p w:rsidR="00A136F3" w:rsidRDefault="00A136F3" w:rsidP="00E6030B">
      <w:pPr>
        <w:tabs>
          <w:tab w:val="left" w:pos="360"/>
        </w:tabs>
      </w:pPr>
      <w:r>
        <w:t>Mr. Bishop said that they have come a long way in the 4 weeks since this was first before them.  They made suggestions to the applicant regarding unit mix last time and the applicant ended up being able to make them work.  They are about 85 – 90% there and the seller should know that.  Discussion was had relating to having a special meeting date and the fact that notices must go out 7 days in advance.</w:t>
      </w:r>
    </w:p>
    <w:p w:rsidR="006812A4" w:rsidRDefault="006812A4" w:rsidP="00E6030B">
      <w:pPr>
        <w:tabs>
          <w:tab w:val="left" w:pos="360"/>
        </w:tabs>
      </w:pPr>
    </w:p>
    <w:p w:rsidR="006812A4" w:rsidRDefault="006812A4" w:rsidP="00E6030B">
      <w:pPr>
        <w:tabs>
          <w:tab w:val="left" w:pos="360"/>
        </w:tabs>
      </w:pPr>
      <w:r>
        <w:t>Mr. Bishop moved to table the preliminary review of this project.  Mr. DeMarco seconded.</w:t>
      </w:r>
    </w:p>
    <w:p w:rsidR="006812A4" w:rsidRDefault="006812A4" w:rsidP="00E6030B">
      <w:pPr>
        <w:tabs>
          <w:tab w:val="left" w:pos="360"/>
        </w:tabs>
      </w:pPr>
    </w:p>
    <w:p w:rsidR="006812A4" w:rsidRDefault="006812A4" w:rsidP="006812A4">
      <w:pPr>
        <w:tabs>
          <w:tab w:val="left" w:pos="360"/>
        </w:tabs>
        <w:jc w:val="center"/>
      </w:pPr>
      <w:r>
        <w:t>5 Ayes – 0 Nays</w:t>
      </w:r>
    </w:p>
    <w:p w:rsidR="006812A4" w:rsidRDefault="006812A4" w:rsidP="006812A4">
      <w:pPr>
        <w:tabs>
          <w:tab w:val="left" w:pos="360"/>
        </w:tabs>
        <w:jc w:val="center"/>
      </w:pPr>
      <w:r>
        <w:t>TABLED</w:t>
      </w:r>
    </w:p>
    <w:p w:rsidR="006812A4" w:rsidRDefault="006812A4" w:rsidP="006812A4">
      <w:pPr>
        <w:tabs>
          <w:tab w:val="left" w:pos="360"/>
        </w:tabs>
        <w:jc w:val="center"/>
      </w:pPr>
    </w:p>
    <w:p w:rsidR="006812A4" w:rsidRDefault="006812A4" w:rsidP="006812A4">
      <w:pPr>
        <w:tabs>
          <w:tab w:val="left" w:pos="360"/>
        </w:tabs>
      </w:pPr>
      <w:r>
        <w:t xml:space="preserve">5.  </w:t>
      </w:r>
      <w:r>
        <w:rPr>
          <w:b/>
        </w:rPr>
        <w:t>SEAN KENNEDY – 19933 Lake Rd – Pre-Preliminary Review – New Office Building</w:t>
      </w:r>
      <w:r>
        <w:t xml:space="preserve">.  Ms. Julie Trott of </w:t>
      </w:r>
      <w:proofErr w:type="spellStart"/>
      <w:r>
        <w:t>Vocon</w:t>
      </w:r>
      <w:proofErr w:type="spellEnd"/>
      <w:r>
        <w:t xml:space="preserve"> is present with Sean Kennedy, the property owner and with Krueger Group, the </w:t>
      </w:r>
      <w:r w:rsidR="00030DC9">
        <w:t>C</w:t>
      </w:r>
      <w:r>
        <w:t xml:space="preserve">onstruction </w:t>
      </w:r>
      <w:r w:rsidR="00030DC9">
        <w:t>M</w:t>
      </w:r>
      <w:r>
        <w:t>anagers.</w:t>
      </w:r>
    </w:p>
    <w:p w:rsidR="006812A4" w:rsidRDefault="006812A4" w:rsidP="006812A4">
      <w:pPr>
        <w:tabs>
          <w:tab w:val="left" w:pos="360"/>
        </w:tabs>
      </w:pPr>
    </w:p>
    <w:p w:rsidR="006812A4" w:rsidRDefault="006812A4" w:rsidP="006812A4">
      <w:pPr>
        <w:tabs>
          <w:tab w:val="left" w:pos="360"/>
        </w:tabs>
      </w:pPr>
      <w:r>
        <w:t>Mr. Allen said he would like to recuse himself from this item.  Mr. DeMarco said that he would like to mention for the record that the applicant’s representative is his previous employer but he has not worked for them in nearly 10 years and has no relationship to this project at all.  He can analyze fairly and impartially.</w:t>
      </w:r>
    </w:p>
    <w:p w:rsidR="006812A4" w:rsidRDefault="006812A4" w:rsidP="006812A4">
      <w:pPr>
        <w:tabs>
          <w:tab w:val="left" w:pos="360"/>
        </w:tabs>
      </w:pPr>
    </w:p>
    <w:p w:rsidR="006812A4" w:rsidRDefault="006812A4" w:rsidP="006812A4">
      <w:pPr>
        <w:tabs>
          <w:tab w:val="left" w:pos="360"/>
        </w:tabs>
      </w:pPr>
      <w:r>
        <w:t>Ms. Trott</w:t>
      </w:r>
      <w:r w:rsidR="00857977">
        <w:t xml:space="preserve"> began by explaining that the Kennedy family is looking to redevelop their property for their family offices.  They would also like to create space within the building for others in the community who are looking for smaller offices located on the northern side of Rocky River.  The property has an unusual configuration with the former gas station property as well as a portion located south of Bearden’s.  They are proposing to construct a 28,700 gross square foot 3-story office building.  The Kennedy offices will be located on the third floor and the first and second floor will be used for future smaller offices like theirs.  There are 73 parking spaces provided on the south side of the property.  There is a cross-property easement associated with the property with Bearden’s but it is really just for cros</w:t>
      </w:r>
      <w:r w:rsidR="00030DC9">
        <w:t>s-access and occasional parking</w:t>
      </w:r>
      <w:r w:rsidR="00857977">
        <w:t xml:space="preserve">.  Parking is not required to be provided to Bearden’s by the Kennedy family.  Ms. Trott explained the floor plans of the proposed buildings.  They have tried to stay in the spirit of the existing Lake Rd. with a traditional style with a more modern flair, similar to the multi-family building directly next door.  It will be constructed of brick with metal accents throughout all facades.  The project will require a height variance of 45’ in height versus the maximum height of 35’ permitted in a local business district.  This </w:t>
      </w:r>
      <w:r w:rsidR="00F218A6">
        <w:t xml:space="preserve">building </w:t>
      </w:r>
      <w:r w:rsidR="00857977">
        <w:t xml:space="preserve">will accomplish the creation of a class </w:t>
      </w:r>
      <w:proofErr w:type="gramStart"/>
      <w:r w:rsidR="00857977">
        <w:t>A</w:t>
      </w:r>
      <w:proofErr w:type="gramEnd"/>
      <w:r w:rsidR="00857977">
        <w:t xml:space="preserve"> office building, with higher ceiling heights related to that.  Their off-street parking setbacks will need relief on the side and rear on the western property line abutting Bearden’s parking lot because of the cross-property easement and the configuration of the site.  They have provided a 5’ setback at the south side of Bearden’s parking lot, but the west side will have a 0’ parking setback.</w:t>
      </w:r>
    </w:p>
    <w:p w:rsidR="00857977" w:rsidRDefault="00857977" w:rsidP="006812A4">
      <w:pPr>
        <w:tabs>
          <w:tab w:val="left" w:pos="360"/>
        </w:tabs>
      </w:pPr>
    </w:p>
    <w:p w:rsidR="00857977" w:rsidRDefault="00857977" w:rsidP="006812A4">
      <w:pPr>
        <w:tabs>
          <w:tab w:val="left" w:pos="360"/>
        </w:tabs>
      </w:pPr>
      <w:r>
        <w:t xml:space="preserve">Ms. Trott continued by explaining that this property is currently providing all of the exterior lighting for Bearden’s </w:t>
      </w:r>
      <w:r w:rsidR="00235D3B">
        <w:t xml:space="preserve">parking lot.  They are hoping for the continuation of the approval on the east and south property lines relating to the south parking lot.  There is currently a variance for the parking to be located 5’ away from the property lines and they are proposing the same.  They are looking for a variance for the number of parking spaces.  They are providing 73 parking spots because this building is very small and much of the square footage is dedicated to the core areas.  They looked at basing the parking </w:t>
      </w:r>
      <w:r w:rsidR="00F218A6">
        <w:t>on</w:t>
      </w:r>
      <w:r w:rsidR="00235D3B">
        <w:t xml:space="preserve"> </w:t>
      </w:r>
      <w:r w:rsidR="00F218A6">
        <w:t xml:space="preserve">the amount of </w:t>
      </w:r>
      <w:r w:rsidR="00235D3B">
        <w:t>interior usable square footage versus gross square footage, which would require 68 parking spaces</w:t>
      </w:r>
      <w:r w:rsidR="003970D8">
        <w:t xml:space="preserve"> instead of 87 that would be required by Code</w:t>
      </w:r>
      <w:r w:rsidR="00235D3B">
        <w:t>. They acknowledge that the building entrance is required to face north</w:t>
      </w:r>
      <w:r w:rsidR="00F218A6">
        <w:t>.  T</w:t>
      </w:r>
      <w:r w:rsidR="00235D3B">
        <w:t>hey are facing the entrance to the west because the majority of the parking is at the rear of the building or along the western side and the entrance will be directly connected to the parking areas.  The design of the Lake Avenue elevation still provides the presence that they feel is in the spirit of the Code.  Parking along the building is required to be 10’ but they are providing a setback of 8’ – 2” due to trying to meet the building setback requirement on the eastern property line.  They are also able to provide the landscape buffer that is required along the parking and sidewalk areas.  They are providing a detached pergola area for the occupants of the building for some exterior space which meets requirements for setbacks and square footage.</w:t>
      </w:r>
    </w:p>
    <w:p w:rsidR="00235D3B" w:rsidRDefault="00235D3B" w:rsidP="006812A4">
      <w:pPr>
        <w:tabs>
          <w:tab w:val="left" w:pos="360"/>
        </w:tabs>
      </w:pPr>
    </w:p>
    <w:p w:rsidR="00235D3B" w:rsidRDefault="00235D3B" w:rsidP="006812A4">
      <w:pPr>
        <w:tabs>
          <w:tab w:val="left" w:pos="360"/>
        </w:tabs>
      </w:pPr>
      <w:r>
        <w:lastRenderedPageBreak/>
        <w:t xml:space="preserve">Mr. Bishop said that in concept, this building is very attractive and they just have to work out the details.  To clarify, Mr. Bishop, Mr. DeMarco and Mr. Capka were all Commission members in 2016 and they are familiar with what was proposed previously.  He said that no variance was </w:t>
      </w:r>
      <w:r w:rsidR="00F218A6">
        <w:t xml:space="preserve">ever </w:t>
      </w:r>
      <w:r>
        <w:t>granted for the 41’ height.  The</w:t>
      </w:r>
      <w:r w:rsidR="003970D8">
        <w:t xml:space="preserve"> C</w:t>
      </w:r>
      <w:r>
        <w:t>ommission recommended the variance but the applicant never went before the BZA.  There is no parking setback variance that was granted and they are basically starting from scratch, so they are still bound by the Code regarding those setbacks.  He does not believe that the 8’ – 2” parking setback along the building is really a variance but rather it is whether the Commission feels that the overall project justifies some leniency in some areas because they are doing some better things in other areas.</w:t>
      </w:r>
      <w:r w:rsidR="003970D8">
        <w:t xml:space="preserve">  The biggest concern with the parking setbacks will be abutting residential and non-residential.  They consider the development to the east a residential development.  Astor Place to the south is a residential development and the portion to the west, behind Bearden’s, is also residential.  The Code permits the Planning Commission can provide leniency on the setbacks if they are well buffered.  Astor Place is losing some of their buffering and it is very bare at the lower sections, which may cause the applicant to have to approach those setbacks differently.  The Code calculates parking based on the gross square footage and it already anticipates “usable” square footage, so they never really listen to the argument that </w:t>
      </w:r>
      <w:r w:rsidR="00F218A6">
        <w:t xml:space="preserve">because </w:t>
      </w:r>
      <w:r w:rsidR="003970D8">
        <w:t>someone only has so much usable square footage so they should get to have less parking.  They just have to figure out what the right number would be.  The parking shortage will require a variance and they will just need to decide what the correct final number for the variance request should be.</w:t>
      </w:r>
    </w:p>
    <w:p w:rsidR="003970D8" w:rsidRDefault="003970D8" w:rsidP="006812A4">
      <w:pPr>
        <w:tabs>
          <w:tab w:val="left" w:pos="360"/>
        </w:tabs>
      </w:pPr>
    </w:p>
    <w:p w:rsidR="003970D8" w:rsidRDefault="003970D8" w:rsidP="006812A4">
      <w:pPr>
        <w:tabs>
          <w:tab w:val="left" w:pos="360"/>
        </w:tabs>
      </w:pPr>
      <w:r>
        <w:t xml:space="preserve">Mr. Bishop said that he feels that this is perhaps better than the previous proposal architecturally.  He said that the 45’ height is not a dramatic ask compared to what is there now.  At the ridge, Astor Place is probably higher than that.  Regarding the Design Guidelines, he feels that the front is well designed and it almost looks like an entrance in a sense.  Mr. Bishop asked if there is a need for a dumpster and whether it can be located internally.  Ms. Trott said that they can consider locating the dumpster inside the building but they have a place on the exterior that can support it.  Mr. Bishop said that they will be faced with 2 issues.  He requested that they enhance the zoning overview and the Krueger Group could provide a good example of how to include everything.  Lot coverage needs to be noted so they know where they stand on that.  Drive lane dimensions, the parking space counts in each bank should be labeled </w:t>
      </w:r>
      <w:r w:rsidR="00713D03">
        <w:t xml:space="preserve">on the site plan </w:t>
      </w:r>
      <w:r>
        <w:t xml:space="preserve">and he requested they eliminate </w:t>
      </w:r>
      <w:r w:rsidR="00713D03">
        <w:t>where it says,</w:t>
      </w:r>
      <w:r>
        <w:t xml:space="preserve"> “</w:t>
      </w:r>
      <w:r w:rsidR="00713D03">
        <w:t>E</w:t>
      </w:r>
      <w:r>
        <w:t>xisting 5’ parking setback” because it does not exist.</w:t>
      </w:r>
    </w:p>
    <w:p w:rsidR="00713D03" w:rsidRDefault="00713D03" w:rsidP="006812A4">
      <w:pPr>
        <w:tabs>
          <w:tab w:val="left" w:pos="360"/>
        </w:tabs>
      </w:pPr>
    </w:p>
    <w:p w:rsidR="00713D03" w:rsidRDefault="00713D03" w:rsidP="006812A4">
      <w:pPr>
        <w:tabs>
          <w:tab w:val="left" w:pos="360"/>
        </w:tabs>
      </w:pPr>
      <w:r>
        <w:t xml:space="preserve">Mr. Bishop said that the Planning Commission was not given the opportunity to approve the lot split that was done.  They have to work through getting Bearden’s back to the right number of parking spaces and they have changed the parking space configuration on the lot without Planning Commission approval which has created a dangerous traffic pattern on the site.  Mr. Bishop said that the old parking layout gives them at least 6 more spaces and Bearden’s has taken away some spaces throughout this timeframe.  </w:t>
      </w:r>
    </w:p>
    <w:p w:rsidR="00713D03" w:rsidRDefault="00713D03" w:rsidP="006812A4">
      <w:pPr>
        <w:tabs>
          <w:tab w:val="left" w:pos="360"/>
        </w:tabs>
      </w:pPr>
    </w:p>
    <w:p w:rsidR="005F3791" w:rsidRDefault="00713D03" w:rsidP="006812A4">
      <w:pPr>
        <w:tabs>
          <w:tab w:val="left" w:pos="360"/>
        </w:tabs>
      </w:pPr>
      <w:r>
        <w:t xml:space="preserve">Discussion was had relating to the cross-easement and traffic easement and what it really means to the site and to the parking scenario.  Mr. Sean Kennedy, property owner, said that there is a shared parking agreement on the back lot which gives them the right to have overflow parking there if required.  They also have an easement to use their 15 or 22 spots at any given time in </w:t>
      </w:r>
      <w:r>
        <w:lastRenderedPageBreak/>
        <w:t>their restaurant.  Bearden’s does not have an easement to use any of the parking on the former Mike’s Gas Station lot.</w:t>
      </w:r>
      <w:r w:rsidR="003E0961">
        <w:t xml:space="preserve">  Discussion was had relating to the fact that something such as a parking cross-easement can affect the number of spaces required to be provided on a certain lot.  A cross-easement is weighed relating to how parking need relates to hours of operation.  The more spaces that property has allows more spaces to benefit this project.  By the other lot changing the parking layout and reducing the number of spaces, parking for this project has been impacted.  The safety of the traffic flow is also a problem on that lot.  The number of spaces each property needs must be calculated how much total parking the cross-easement alleviates.  The fact that the neighboring property altered the number of spaces and the configuration on their lot, it affects the cross-easement.</w:t>
      </w:r>
      <w:r w:rsidR="005F3791">
        <w:t xml:space="preserve">  Mr. Bishop said that Bearden’s and this project are under parked.  However, when you put two parking lots together by way of an easement, you get the benefit of hours of operation, etc.</w:t>
      </w:r>
    </w:p>
    <w:p w:rsidR="005F3791" w:rsidRDefault="005F3791" w:rsidP="006812A4">
      <w:pPr>
        <w:tabs>
          <w:tab w:val="left" w:pos="360"/>
        </w:tabs>
      </w:pPr>
    </w:p>
    <w:p w:rsidR="005F3791" w:rsidRDefault="005F3791" w:rsidP="006812A4">
      <w:pPr>
        <w:tabs>
          <w:tab w:val="left" w:pos="360"/>
        </w:tabs>
      </w:pPr>
      <w:r>
        <w:t xml:space="preserve">Mr. Bishop said that the applicant has 15 parking spaces on the Bearden’s lot.  However, those 15 parking spaces mean nothing to this project because they are unapproved in their layout and form, so until it is corrected, he is not sure they will give them benefit for it.  Mr. DeMarco said that Bearden’s is shorting this project on parking because they have taken away enough spaces by reconfiguring the parking layout that would prevent the Kennedy from complying with the zoning requirement. </w:t>
      </w:r>
      <w:r w:rsidR="0005305D">
        <w:t xml:space="preserve"> Law Director O’Shea said that he would like to make clear that it is not the City’s position that we will do anything to Bearden’s as a condition precedent to this project going forward.  Bearden’s just have to comply with the law, regardless of what happens here.</w:t>
      </w:r>
    </w:p>
    <w:p w:rsidR="00D51ADB" w:rsidRDefault="00D51ADB" w:rsidP="006812A4">
      <w:pPr>
        <w:tabs>
          <w:tab w:val="left" w:pos="360"/>
        </w:tabs>
      </w:pPr>
    </w:p>
    <w:p w:rsidR="00D51ADB" w:rsidRDefault="00D51ADB" w:rsidP="006812A4">
      <w:pPr>
        <w:tabs>
          <w:tab w:val="left" w:pos="360"/>
        </w:tabs>
      </w:pPr>
      <w:r>
        <w:t xml:space="preserve">Mr. McAleer said that he thinks the building looks great and he does not have any issues with the 45’ height because it is not quite as tall as Astor Place.  He has no issue with the building entrance on the west side and he thinks the Lake Rd. elevation looks very nice.  </w:t>
      </w:r>
      <w:r w:rsidR="009B7BA9">
        <w:t xml:space="preserve">Mr. Capka said that whether the 10’ variance request would be right up against the street may play a part in the request.  Ms. Trott said that the building is currently setback at 25’.  There are exterior terraces on the third floor that are set back 10’ from the building edge, so the wall itself is pushed back 10’.  Mr. Capka said that it would be helpful to articulate that when they come back.  Show any layered design so that the height variance </w:t>
      </w:r>
      <w:r w:rsidR="0005305D">
        <w:t>perhaps wouldn’t</w:t>
      </w:r>
      <w:r w:rsidR="009B7BA9">
        <w:t xml:space="preserve"> strike him as</w:t>
      </w:r>
      <w:r w:rsidR="0005305D">
        <w:t xml:space="preserve"> very </w:t>
      </w:r>
      <w:r w:rsidR="009B7BA9">
        <w:t>significant.</w:t>
      </w:r>
    </w:p>
    <w:p w:rsidR="0005305D" w:rsidRDefault="0005305D" w:rsidP="006812A4">
      <w:pPr>
        <w:tabs>
          <w:tab w:val="left" w:pos="360"/>
        </w:tabs>
      </w:pPr>
    </w:p>
    <w:p w:rsidR="0005305D" w:rsidRDefault="0005305D" w:rsidP="006812A4">
      <w:pPr>
        <w:tabs>
          <w:tab w:val="left" w:pos="360"/>
        </w:tabs>
      </w:pPr>
      <w:r>
        <w:t>Mr. McAleer and Mr. DeMarco agree that they are able to blend the 12 spots on Bearden’s lot to reach 85 parking stalls with this plan</w:t>
      </w:r>
      <w:r w:rsidR="006217C8">
        <w:t>.  Mr. Bishop said that they still need to consider the needs of Bearden’s for parking.  Mr. McAleer said that he feels that legally, this project can take all 12 spots in Bearden’s parking lot for this project, which means they have 85 parking spots for this project.  The enforcement of the Bearden’s parking lot is not the Kennedy’s problem.  Building Commissioner Reich said that Bearden’s has to fix their parking lot regardless of what happens on this Kennedy lot.</w:t>
      </w:r>
    </w:p>
    <w:p w:rsidR="006217C8" w:rsidRDefault="006217C8" w:rsidP="006812A4">
      <w:pPr>
        <w:tabs>
          <w:tab w:val="left" w:pos="360"/>
        </w:tabs>
      </w:pPr>
    </w:p>
    <w:p w:rsidR="006217C8" w:rsidRDefault="006217C8" w:rsidP="006812A4">
      <w:pPr>
        <w:tabs>
          <w:tab w:val="left" w:pos="360"/>
        </w:tabs>
      </w:pPr>
      <w:r>
        <w:t>Mr. Bishop said that Bearden’s ingress and egress as it was changed to the way it is today is included in their easement.  However, it is dangerous as configured.  They can’t allow them to put 73 cars in the Kennedy parking lot that could exit through Bearden’s because it is not safe.  He said that he is not in favor, as Bearden’s is configured at this time, of having ingress and egress for this project through the Bearden’s property.</w:t>
      </w:r>
      <w:r w:rsidR="00662F46">
        <w:t xml:space="preserve">  Mr. DeMarco agree with Mr. Bishop.</w:t>
      </w:r>
    </w:p>
    <w:p w:rsidR="006217C8" w:rsidRDefault="006217C8" w:rsidP="006812A4">
      <w:pPr>
        <w:tabs>
          <w:tab w:val="left" w:pos="360"/>
        </w:tabs>
      </w:pPr>
    </w:p>
    <w:p w:rsidR="00750FF7" w:rsidRDefault="006217C8" w:rsidP="006812A4">
      <w:pPr>
        <w:tabs>
          <w:tab w:val="left" w:pos="360"/>
        </w:tabs>
      </w:pPr>
      <w:r>
        <w:t>Ms. Trott said that she would like some direction on how this project can move forward.</w:t>
      </w:r>
      <w:r w:rsidR="00750FF7">
        <w:t xml:space="preserve">  She said they will move forward to Design Board for a pre-preliminary to get their feedback.  Once the number of required parking spots is resolved, they can make any modifications.</w:t>
      </w:r>
    </w:p>
    <w:p w:rsidR="00750FF7" w:rsidRDefault="00750FF7" w:rsidP="006812A4">
      <w:pPr>
        <w:tabs>
          <w:tab w:val="left" w:pos="360"/>
        </w:tabs>
      </w:pPr>
    </w:p>
    <w:p w:rsidR="00750FF7" w:rsidRDefault="00750FF7" w:rsidP="006812A4">
      <w:pPr>
        <w:tabs>
          <w:tab w:val="left" w:pos="360"/>
        </w:tabs>
      </w:pPr>
      <w:r>
        <w:t>The Applicant thanked the Planning Commission for their input.</w:t>
      </w:r>
    </w:p>
    <w:p w:rsidR="00750FF7" w:rsidRDefault="00750FF7" w:rsidP="006812A4">
      <w:pPr>
        <w:tabs>
          <w:tab w:val="left" w:pos="360"/>
        </w:tabs>
      </w:pPr>
    </w:p>
    <w:p w:rsidR="00750FF7" w:rsidRDefault="00750FF7" w:rsidP="00792985">
      <w:pPr>
        <w:tabs>
          <w:tab w:val="left" w:pos="360"/>
        </w:tabs>
      </w:pPr>
    </w:p>
    <w:p w:rsidR="00750FF7" w:rsidRDefault="00750FF7" w:rsidP="00792985">
      <w:pPr>
        <w:tabs>
          <w:tab w:val="left" w:pos="360"/>
        </w:tabs>
      </w:pPr>
    </w:p>
    <w:p w:rsidR="00155A5C" w:rsidRDefault="00155A5C" w:rsidP="00792985">
      <w:pPr>
        <w:tabs>
          <w:tab w:val="left" w:pos="360"/>
        </w:tabs>
      </w:pPr>
      <w:r>
        <w:t xml:space="preserve">The meeting adjourned at </w:t>
      </w:r>
      <w:r w:rsidR="00750FF7">
        <w:t>8:40</w:t>
      </w:r>
      <w:r>
        <w:t xml:space="preserve"> pm.</w:t>
      </w:r>
    </w:p>
    <w:p w:rsidR="00155A5C" w:rsidRDefault="00155A5C" w:rsidP="00155A5C">
      <w:pPr>
        <w:tabs>
          <w:tab w:val="left" w:pos="540"/>
        </w:tabs>
        <w:rPr>
          <w:u w:val="single"/>
        </w:rPr>
      </w:pPr>
    </w:p>
    <w:p w:rsidR="00155A5C" w:rsidRDefault="00155A5C" w:rsidP="00155A5C">
      <w:pPr>
        <w:tabs>
          <w:tab w:val="left" w:pos="540"/>
        </w:tabs>
        <w:rPr>
          <w:u w:val="single"/>
        </w:rPr>
      </w:pPr>
    </w:p>
    <w:p w:rsidR="00750FF7" w:rsidRDefault="00750FF7" w:rsidP="00155A5C">
      <w:pPr>
        <w:tabs>
          <w:tab w:val="left" w:pos="540"/>
        </w:tabs>
        <w:rPr>
          <w:u w:val="single"/>
        </w:rPr>
      </w:pPr>
    </w:p>
    <w:p w:rsidR="00155A5C" w:rsidRDefault="00155A5C" w:rsidP="00155A5C">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rsidR="00155A5C" w:rsidRDefault="00155A5C" w:rsidP="00155A5C">
      <w:pPr>
        <w:tabs>
          <w:tab w:val="left" w:pos="540"/>
        </w:tabs>
      </w:pPr>
      <w:r>
        <w:t>William Bishop, Chairman</w:t>
      </w:r>
      <w:r>
        <w:tab/>
      </w:r>
      <w:r>
        <w:tab/>
      </w:r>
      <w:r>
        <w:tab/>
      </w:r>
      <w:r>
        <w:tab/>
        <w:t>Michael DeMarco,</w:t>
      </w:r>
      <w:r w:rsidR="005634CF">
        <w:t xml:space="preserve"> Vice Chairman</w:t>
      </w:r>
    </w:p>
    <w:p w:rsidR="00155A5C" w:rsidRDefault="00155A5C" w:rsidP="00155A5C">
      <w:pPr>
        <w:tabs>
          <w:tab w:val="left" w:pos="540"/>
        </w:tabs>
      </w:pPr>
    </w:p>
    <w:p w:rsidR="00155A5C" w:rsidRDefault="00155A5C" w:rsidP="00155A5C">
      <w:pPr>
        <w:tabs>
          <w:tab w:val="left" w:pos="540"/>
        </w:tabs>
      </w:pPr>
    </w:p>
    <w:p w:rsidR="00750FF7" w:rsidRDefault="00750FF7" w:rsidP="00155A5C">
      <w:pPr>
        <w:tabs>
          <w:tab w:val="left" w:pos="540"/>
        </w:tabs>
      </w:pPr>
    </w:p>
    <w:p w:rsidR="00155A5C" w:rsidRPr="00913355" w:rsidRDefault="00155A5C" w:rsidP="00155A5C">
      <w:pPr>
        <w:tabs>
          <w:tab w:val="left" w:pos="540"/>
        </w:tabs>
        <w:rPr>
          <w:u w:val="single"/>
        </w:rPr>
      </w:pPr>
      <w:r>
        <w:t xml:space="preserve">Date:  </w:t>
      </w:r>
      <w:r>
        <w:rPr>
          <w:u w:val="single"/>
        </w:rPr>
        <w:tab/>
      </w:r>
      <w:r>
        <w:rPr>
          <w:u w:val="single"/>
        </w:rPr>
        <w:tab/>
      </w:r>
      <w:r>
        <w:rPr>
          <w:u w:val="single"/>
        </w:rPr>
        <w:tab/>
      </w:r>
      <w:r>
        <w:rPr>
          <w:u w:val="single"/>
        </w:rPr>
        <w:tab/>
      </w:r>
      <w:r>
        <w:rPr>
          <w:u w:val="single"/>
        </w:rPr>
        <w:tab/>
      </w:r>
    </w:p>
    <w:p w:rsidR="00B51A7A" w:rsidRDefault="00B51A7A" w:rsidP="00792985">
      <w:pPr>
        <w:spacing w:after="160" w:line="259" w:lineRule="auto"/>
      </w:pPr>
    </w:p>
    <w:sectPr w:rsidR="00B51A7A" w:rsidSect="005A5257">
      <w:headerReference w:type="default" r:id="rId8"/>
      <w:pgSz w:w="12240" w:h="15840"/>
      <w:pgMar w:top="135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ADB" w:rsidRDefault="00D51ADB" w:rsidP="001B51D9">
      <w:r>
        <w:separator/>
      </w:r>
    </w:p>
  </w:endnote>
  <w:endnote w:type="continuationSeparator" w:id="0">
    <w:p w:rsidR="00D51ADB" w:rsidRDefault="00D51ADB"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ADB" w:rsidRDefault="00D51ADB" w:rsidP="001B51D9">
      <w:r>
        <w:separator/>
      </w:r>
    </w:p>
  </w:footnote>
  <w:footnote w:type="continuationSeparator" w:id="0">
    <w:p w:rsidR="00D51ADB" w:rsidRDefault="00D51ADB"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ADB" w:rsidRPr="00903315" w:rsidRDefault="00D51ADB" w:rsidP="00AA6AD5">
    <w:pPr>
      <w:pStyle w:val="Header"/>
      <w:tabs>
        <w:tab w:val="left" w:pos="5490"/>
        <w:tab w:val="center" w:pos="7200"/>
      </w:tabs>
      <w:rPr>
        <w:b/>
        <w:sz w:val="28"/>
        <w:szCs w:val="28"/>
      </w:rPr>
    </w:pPr>
    <w:r>
      <w:t>Planning Commission</w:t>
    </w:r>
    <w:r>
      <w:tab/>
    </w:r>
    <w:r>
      <w:tab/>
    </w:r>
    <w:r>
      <w:tab/>
    </w:r>
    <w:r>
      <w:tab/>
    </w:r>
  </w:p>
  <w:p w:rsidR="00D51ADB" w:rsidRDefault="00D51ADB" w:rsidP="001B51D9">
    <w:pPr>
      <w:pStyle w:val="Header"/>
    </w:pPr>
    <w:r>
      <w:t>Minutes of Meeting</w:t>
    </w:r>
  </w:p>
  <w:p w:rsidR="00D51ADB" w:rsidRDefault="00D51ADB" w:rsidP="001B51D9">
    <w:pPr>
      <w:pStyle w:val="Header"/>
    </w:pPr>
    <w:r>
      <w:t>August 16, 2022</w:t>
    </w:r>
  </w:p>
  <w:p w:rsidR="00D51ADB" w:rsidRDefault="00D51ADB" w:rsidP="001B51D9">
    <w:pPr>
      <w:pStyle w:val="Header"/>
      <w:rPr>
        <w:noProof/>
      </w:rPr>
    </w:pPr>
    <w:r>
      <w:t xml:space="preserve">Page </w:t>
    </w:r>
    <w:r>
      <w:fldChar w:fldCharType="begin"/>
    </w:r>
    <w:r>
      <w:instrText xml:space="preserve"> PAGE </w:instrText>
    </w:r>
    <w:r>
      <w:fldChar w:fldCharType="separate"/>
    </w:r>
    <w:r w:rsidR="00696F53">
      <w:rPr>
        <w:noProof/>
      </w:rPr>
      <w:t>11</w:t>
    </w:r>
    <w:r>
      <w:fldChar w:fldCharType="end"/>
    </w:r>
    <w:r>
      <w:t xml:space="preserve"> of </w:t>
    </w:r>
    <w:r>
      <w:rPr>
        <w:noProof/>
      </w:rPr>
      <w:fldChar w:fldCharType="begin"/>
    </w:r>
    <w:r>
      <w:rPr>
        <w:noProof/>
      </w:rPr>
      <w:instrText xml:space="preserve"> NUMPAGES </w:instrText>
    </w:r>
    <w:r>
      <w:rPr>
        <w:noProof/>
      </w:rPr>
      <w:fldChar w:fldCharType="separate"/>
    </w:r>
    <w:r w:rsidR="00696F53">
      <w:rPr>
        <w:noProof/>
      </w:rPr>
      <w:t>11</w:t>
    </w:r>
    <w:r>
      <w:rPr>
        <w:noProof/>
      </w:rPr>
      <w:fldChar w:fldCharType="end"/>
    </w:r>
  </w:p>
  <w:p w:rsidR="00D51ADB" w:rsidRDefault="00D51ADB" w:rsidP="001B51D9">
    <w:pPr>
      <w:pStyle w:val="Header"/>
      <w:rPr>
        <w:noProof/>
      </w:rPr>
    </w:pPr>
  </w:p>
  <w:p w:rsidR="00D51ADB" w:rsidRDefault="00D51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C91"/>
    <w:multiLevelType w:val="hybridMultilevel"/>
    <w:tmpl w:val="B418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35D"/>
    <w:multiLevelType w:val="hybridMultilevel"/>
    <w:tmpl w:val="29C6E2BE"/>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87112"/>
    <w:multiLevelType w:val="hybridMultilevel"/>
    <w:tmpl w:val="5098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12FA"/>
    <w:multiLevelType w:val="hybridMultilevel"/>
    <w:tmpl w:val="71C4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D3F28"/>
    <w:multiLevelType w:val="hybridMultilevel"/>
    <w:tmpl w:val="73424936"/>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B0618"/>
    <w:multiLevelType w:val="hybridMultilevel"/>
    <w:tmpl w:val="08D2BAA0"/>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834B54"/>
    <w:multiLevelType w:val="hybridMultilevel"/>
    <w:tmpl w:val="B7E689B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46A16"/>
    <w:multiLevelType w:val="hybridMultilevel"/>
    <w:tmpl w:val="C8501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FA7ADC"/>
    <w:multiLevelType w:val="hybridMultilevel"/>
    <w:tmpl w:val="34E22F10"/>
    <w:lvl w:ilvl="0" w:tplc="C7BAAC7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D50F0"/>
    <w:multiLevelType w:val="hybridMultilevel"/>
    <w:tmpl w:val="946A29E6"/>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8D3E95"/>
    <w:multiLevelType w:val="hybridMultilevel"/>
    <w:tmpl w:val="FE3CD954"/>
    <w:lvl w:ilvl="0" w:tplc="A1CA6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71157"/>
    <w:multiLevelType w:val="hybridMultilevel"/>
    <w:tmpl w:val="CC7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9"/>
  </w:num>
  <w:num w:numId="8">
    <w:abstractNumId w:val="4"/>
  </w:num>
  <w:num w:numId="9">
    <w:abstractNumId w:val="11"/>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D9"/>
    <w:rsid w:val="00001DBE"/>
    <w:rsid w:val="0000233B"/>
    <w:rsid w:val="0000471B"/>
    <w:rsid w:val="000052ED"/>
    <w:rsid w:val="00005880"/>
    <w:rsid w:val="00006B5E"/>
    <w:rsid w:val="0000799E"/>
    <w:rsid w:val="00010663"/>
    <w:rsid w:val="000130CF"/>
    <w:rsid w:val="00017250"/>
    <w:rsid w:val="00020D36"/>
    <w:rsid w:val="0002423C"/>
    <w:rsid w:val="000243DE"/>
    <w:rsid w:val="00025278"/>
    <w:rsid w:val="000265B7"/>
    <w:rsid w:val="0002714A"/>
    <w:rsid w:val="00030DC9"/>
    <w:rsid w:val="000329FC"/>
    <w:rsid w:val="00032A44"/>
    <w:rsid w:val="000339C7"/>
    <w:rsid w:val="00034267"/>
    <w:rsid w:val="00036A82"/>
    <w:rsid w:val="00037842"/>
    <w:rsid w:val="00037A32"/>
    <w:rsid w:val="00042BA9"/>
    <w:rsid w:val="00043666"/>
    <w:rsid w:val="0004440D"/>
    <w:rsid w:val="00044778"/>
    <w:rsid w:val="00044AB5"/>
    <w:rsid w:val="00044BB5"/>
    <w:rsid w:val="000521E1"/>
    <w:rsid w:val="00052F2E"/>
    <w:rsid w:val="0005305D"/>
    <w:rsid w:val="000533F6"/>
    <w:rsid w:val="000551FD"/>
    <w:rsid w:val="00055EC1"/>
    <w:rsid w:val="00056E7B"/>
    <w:rsid w:val="000655DE"/>
    <w:rsid w:val="00067807"/>
    <w:rsid w:val="00081091"/>
    <w:rsid w:val="000814D9"/>
    <w:rsid w:val="000870DF"/>
    <w:rsid w:val="000876D2"/>
    <w:rsid w:val="00092083"/>
    <w:rsid w:val="0009256A"/>
    <w:rsid w:val="00092946"/>
    <w:rsid w:val="000932B3"/>
    <w:rsid w:val="0009445E"/>
    <w:rsid w:val="0009498A"/>
    <w:rsid w:val="000953F0"/>
    <w:rsid w:val="000A25BB"/>
    <w:rsid w:val="000A3806"/>
    <w:rsid w:val="000A57A1"/>
    <w:rsid w:val="000A7C02"/>
    <w:rsid w:val="000B17B9"/>
    <w:rsid w:val="000B4ACD"/>
    <w:rsid w:val="000B6A36"/>
    <w:rsid w:val="000B7703"/>
    <w:rsid w:val="000C0FE4"/>
    <w:rsid w:val="000C14BD"/>
    <w:rsid w:val="000C3028"/>
    <w:rsid w:val="000C314E"/>
    <w:rsid w:val="000C3A4A"/>
    <w:rsid w:val="000C5ACF"/>
    <w:rsid w:val="000C7227"/>
    <w:rsid w:val="000C73AC"/>
    <w:rsid w:val="000C7B44"/>
    <w:rsid w:val="000D1026"/>
    <w:rsid w:val="000D17F4"/>
    <w:rsid w:val="000D2725"/>
    <w:rsid w:val="000D2ED2"/>
    <w:rsid w:val="000D64A5"/>
    <w:rsid w:val="000E3ED1"/>
    <w:rsid w:val="000E4A1F"/>
    <w:rsid w:val="000E5BB9"/>
    <w:rsid w:val="000F058C"/>
    <w:rsid w:val="000F06AB"/>
    <w:rsid w:val="000F0FEE"/>
    <w:rsid w:val="000F1039"/>
    <w:rsid w:val="000F144A"/>
    <w:rsid w:val="000F1B21"/>
    <w:rsid w:val="000F3FC7"/>
    <w:rsid w:val="000F4D5F"/>
    <w:rsid w:val="00101125"/>
    <w:rsid w:val="00101866"/>
    <w:rsid w:val="001018F6"/>
    <w:rsid w:val="00101961"/>
    <w:rsid w:val="001050F3"/>
    <w:rsid w:val="001178F8"/>
    <w:rsid w:val="001205C9"/>
    <w:rsid w:val="001268CD"/>
    <w:rsid w:val="00126D3F"/>
    <w:rsid w:val="00130077"/>
    <w:rsid w:val="00131451"/>
    <w:rsid w:val="00134961"/>
    <w:rsid w:val="00134C58"/>
    <w:rsid w:val="0013778B"/>
    <w:rsid w:val="00140283"/>
    <w:rsid w:val="00144C35"/>
    <w:rsid w:val="001459C6"/>
    <w:rsid w:val="00147C77"/>
    <w:rsid w:val="00151B55"/>
    <w:rsid w:val="001525E5"/>
    <w:rsid w:val="00154CB4"/>
    <w:rsid w:val="00155A5C"/>
    <w:rsid w:val="00160053"/>
    <w:rsid w:val="00160471"/>
    <w:rsid w:val="0016053B"/>
    <w:rsid w:val="001614A5"/>
    <w:rsid w:val="0016565B"/>
    <w:rsid w:val="00166EB8"/>
    <w:rsid w:val="001708E7"/>
    <w:rsid w:val="00173C2C"/>
    <w:rsid w:val="0017539E"/>
    <w:rsid w:val="00176D9D"/>
    <w:rsid w:val="00177FD9"/>
    <w:rsid w:val="001879F0"/>
    <w:rsid w:val="00191D64"/>
    <w:rsid w:val="00194EBC"/>
    <w:rsid w:val="00195D06"/>
    <w:rsid w:val="001974B4"/>
    <w:rsid w:val="001A0B65"/>
    <w:rsid w:val="001A0F50"/>
    <w:rsid w:val="001A191C"/>
    <w:rsid w:val="001A460F"/>
    <w:rsid w:val="001A7225"/>
    <w:rsid w:val="001B2686"/>
    <w:rsid w:val="001B51D9"/>
    <w:rsid w:val="001B5432"/>
    <w:rsid w:val="001B67D3"/>
    <w:rsid w:val="001C7DDC"/>
    <w:rsid w:val="001D5350"/>
    <w:rsid w:val="001D59A7"/>
    <w:rsid w:val="001D76B0"/>
    <w:rsid w:val="001D77E8"/>
    <w:rsid w:val="001D7D69"/>
    <w:rsid w:val="001E5170"/>
    <w:rsid w:val="001E5F36"/>
    <w:rsid w:val="001F0652"/>
    <w:rsid w:val="001F0D07"/>
    <w:rsid w:val="001F416D"/>
    <w:rsid w:val="001F74A4"/>
    <w:rsid w:val="001F7E42"/>
    <w:rsid w:val="00200712"/>
    <w:rsid w:val="00201F63"/>
    <w:rsid w:val="00204AA7"/>
    <w:rsid w:val="00204B8D"/>
    <w:rsid w:val="00207521"/>
    <w:rsid w:val="00210A29"/>
    <w:rsid w:val="0021221C"/>
    <w:rsid w:val="00213AEE"/>
    <w:rsid w:val="0021533A"/>
    <w:rsid w:val="00217F42"/>
    <w:rsid w:val="002240E8"/>
    <w:rsid w:val="002259DE"/>
    <w:rsid w:val="00230EAF"/>
    <w:rsid w:val="00232DB1"/>
    <w:rsid w:val="00235D3B"/>
    <w:rsid w:val="0024063D"/>
    <w:rsid w:val="0024111A"/>
    <w:rsid w:val="00244892"/>
    <w:rsid w:val="00244B45"/>
    <w:rsid w:val="00245599"/>
    <w:rsid w:val="00250428"/>
    <w:rsid w:val="0025051D"/>
    <w:rsid w:val="00250989"/>
    <w:rsid w:val="00253C60"/>
    <w:rsid w:val="00255CA2"/>
    <w:rsid w:val="00261737"/>
    <w:rsid w:val="00262E57"/>
    <w:rsid w:val="00265B6D"/>
    <w:rsid w:val="002669F7"/>
    <w:rsid w:val="00267D6D"/>
    <w:rsid w:val="00270AA6"/>
    <w:rsid w:val="00271A90"/>
    <w:rsid w:val="0027697E"/>
    <w:rsid w:val="0027723B"/>
    <w:rsid w:val="00277B3E"/>
    <w:rsid w:val="002801A2"/>
    <w:rsid w:val="002803E7"/>
    <w:rsid w:val="0028193B"/>
    <w:rsid w:val="002829CE"/>
    <w:rsid w:val="0028512C"/>
    <w:rsid w:val="002870F7"/>
    <w:rsid w:val="002917C3"/>
    <w:rsid w:val="00292610"/>
    <w:rsid w:val="0029541A"/>
    <w:rsid w:val="00297256"/>
    <w:rsid w:val="002A0481"/>
    <w:rsid w:val="002A0BFE"/>
    <w:rsid w:val="002A1C86"/>
    <w:rsid w:val="002A3BE1"/>
    <w:rsid w:val="002A4297"/>
    <w:rsid w:val="002A4996"/>
    <w:rsid w:val="002B0333"/>
    <w:rsid w:val="002B0D1A"/>
    <w:rsid w:val="002B3AFC"/>
    <w:rsid w:val="002B4377"/>
    <w:rsid w:val="002B7E18"/>
    <w:rsid w:val="002C0FF0"/>
    <w:rsid w:val="002C2962"/>
    <w:rsid w:val="002C3104"/>
    <w:rsid w:val="002C3BFF"/>
    <w:rsid w:val="002C628A"/>
    <w:rsid w:val="002D08FC"/>
    <w:rsid w:val="002D1D1F"/>
    <w:rsid w:val="002D2734"/>
    <w:rsid w:val="002D433D"/>
    <w:rsid w:val="002D4456"/>
    <w:rsid w:val="002E26C6"/>
    <w:rsid w:val="002E437C"/>
    <w:rsid w:val="002E4845"/>
    <w:rsid w:val="002E6543"/>
    <w:rsid w:val="002E7ACA"/>
    <w:rsid w:val="002F10F7"/>
    <w:rsid w:val="002F2D95"/>
    <w:rsid w:val="00301185"/>
    <w:rsid w:val="00302A73"/>
    <w:rsid w:val="00303082"/>
    <w:rsid w:val="00304953"/>
    <w:rsid w:val="00304EA9"/>
    <w:rsid w:val="00304FBF"/>
    <w:rsid w:val="00305E59"/>
    <w:rsid w:val="00313756"/>
    <w:rsid w:val="00314AEA"/>
    <w:rsid w:val="00314E1E"/>
    <w:rsid w:val="00320EFB"/>
    <w:rsid w:val="00323E51"/>
    <w:rsid w:val="00324A60"/>
    <w:rsid w:val="00330D98"/>
    <w:rsid w:val="00333F9A"/>
    <w:rsid w:val="00334F42"/>
    <w:rsid w:val="003375D9"/>
    <w:rsid w:val="00341B6A"/>
    <w:rsid w:val="00342FFA"/>
    <w:rsid w:val="0034479F"/>
    <w:rsid w:val="003476B7"/>
    <w:rsid w:val="00347C55"/>
    <w:rsid w:val="00347E0F"/>
    <w:rsid w:val="00351708"/>
    <w:rsid w:val="00351A6A"/>
    <w:rsid w:val="00361193"/>
    <w:rsid w:val="00364CF4"/>
    <w:rsid w:val="00365A54"/>
    <w:rsid w:val="003668E1"/>
    <w:rsid w:val="003674A9"/>
    <w:rsid w:val="003674E0"/>
    <w:rsid w:val="00367BB0"/>
    <w:rsid w:val="00371714"/>
    <w:rsid w:val="00373FAF"/>
    <w:rsid w:val="00374B03"/>
    <w:rsid w:val="00376081"/>
    <w:rsid w:val="003776DF"/>
    <w:rsid w:val="00377D9E"/>
    <w:rsid w:val="003812F4"/>
    <w:rsid w:val="003813F9"/>
    <w:rsid w:val="003829A5"/>
    <w:rsid w:val="00384027"/>
    <w:rsid w:val="00386A1D"/>
    <w:rsid w:val="00386E0B"/>
    <w:rsid w:val="0038721C"/>
    <w:rsid w:val="00390A57"/>
    <w:rsid w:val="00391BA1"/>
    <w:rsid w:val="0039468E"/>
    <w:rsid w:val="003946AF"/>
    <w:rsid w:val="0039533D"/>
    <w:rsid w:val="003970D8"/>
    <w:rsid w:val="003A2B47"/>
    <w:rsid w:val="003A3D58"/>
    <w:rsid w:val="003A426A"/>
    <w:rsid w:val="003A537E"/>
    <w:rsid w:val="003B3D37"/>
    <w:rsid w:val="003B51BA"/>
    <w:rsid w:val="003B6CAF"/>
    <w:rsid w:val="003B7292"/>
    <w:rsid w:val="003B7BA7"/>
    <w:rsid w:val="003C55BE"/>
    <w:rsid w:val="003C7421"/>
    <w:rsid w:val="003D0F2B"/>
    <w:rsid w:val="003D3BD3"/>
    <w:rsid w:val="003E0961"/>
    <w:rsid w:val="003E3D56"/>
    <w:rsid w:val="003F0318"/>
    <w:rsid w:val="003F1334"/>
    <w:rsid w:val="003F4B11"/>
    <w:rsid w:val="003F51E6"/>
    <w:rsid w:val="003F5686"/>
    <w:rsid w:val="003F73A7"/>
    <w:rsid w:val="00402A5A"/>
    <w:rsid w:val="00404FEE"/>
    <w:rsid w:val="004056C8"/>
    <w:rsid w:val="0040665B"/>
    <w:rsid w:val="00406F55"/>
    <w:rsid w:val="00407AE0"/>
    <w:rsid w:val="00407C7C"/>
    <w:rsid w:val="00410332"/>
    <w:rsid w:val="00413A7A"/>
    <w:rsid w:val="00413CC5"/>
    <w:rsid w:val="004153A2"/>
    <w:rsid w:val="00416F1B"/>
    <w:rsid w:val="00420655"/>
    <w:rsid w:val="00425457"/>
    <w:rsid w:val="00431F77"/>
    <w:rsid w:val="00435B69"/>
    <w:rsid w:val="00445EED"/>
    <w:rsid w:val="0044796D"/>
    <w:rsid w:val="00450568"/>
    <w:rsid w:val="00450628"/>
    <w:rsid w:val="00451284"/>
    <w:rsid w:val="004528A1"/>
    <w:rsid w:val="0045645C"/>
    <w:rsid w:val="00461E8C"/>
    <w:rsid w:val="004628A4"/>
    <w:rsid w:val="004632DA"/>
    <w:rsid w:val="00470C34"/>
    <w:rsid w:val="004716BD"/>
    <w:rsid w:val="00472F31"/>
    <w:rsid w:val="004737F3"/>
    <w:rsid w:val="0047437F"/>
    <w:rsid w:val="004745CF"/>
    <w:rsid w:val="00475A55"/>
    <w:rsid w:val="00476776"/>
    <w:rsid w:val="00477547"/>
    <w:rsid w:val="00482FBB"/>
    <w:rsid w:val="0048478D"/>
    <w:rsid w:val="00487677"/>
    <w:rsid w:val="00490BA5"/>
    <w:rsid w:val="00492D84"/>
    <w:rsid w:val="004950B7"/>
    <w:rsid w:val="004A1893"/>
    <w:rsid w:val="004A40F9"/>
    <w:rsid w:val="004A5F84"/>
    <w:rsid w:val="004B58A7"/>
    <w:rsid w:val="004B5B3F"/>
    <w:rsid w:val="004B7C49"/>
    <w:rsid w:val="004B7E00"/>
    <w:rsid w:val="004B7FF2"/>
    <w:rsid w:val="004C09B0"/>
    <w:rsid w:val="004C1C28"/>
    <w:rsid w:val="004C4134"/>
    <w:rsid w:val="004C5F02"/>
    <w:rsid w:val="004D53E8"/>
    <w:rsid w:val="004D58C9"/>
    <w:rsid w:val="004D65D6"/>
    <w:rsid w:val="004D6CC7"/>
    <w:rsid w:val="004D703D"/>
    <w:rsid w:val="004E2BE3"/>
    <w:rsid w:val="004E5528"/>
    <w:rsid w:val="004E59A1"/>
    <w:rsid w:val="004F0802"/>
    <w:rsid w:val="004F09C5"/>
    <w:rsid w:val="004F20A2"/>
    <w:rsid w:val="004F23FB"/>
    <w:rsid w:val="004F3625"/>
    <w:rsid w:val="004F5344"/>
    <w:rsid w:val="004F5617"/>
    <w:rsid w:val="005044A8"/>
    <w:rsid w:val="00504A89"/>
    <w:rsid w:val="0051535A"/>
    <w:rsid w:val="00515DC7"/>
    <w:rsid w:val="00516C9B"/>
    <w:rsid w:val="00517B7A"/>
    <w:rsid w:val="00526243"/>
    <w:rsid w:val="005345B8"/>
    <w:rsid w:val="00534F8C"/>
    <w:rsid w:val="00536E7C"/>
    <w:rsid w:val="00537F99"/>
    <w:rsid w:val="005408F5"/>
    <w:rsid w:val="00541B4E"/>
    <w:rsid w:val="00542FC2"/>
    <w:rsid w:val="00544B95"/>
    <w:rsid w:val="005452B2"/>
    <w:rsid w:val="00547066"/>
    <w:rsid w:val="0054756F"/>
    <w:rsid w:val="005514C8"/>
    <w:rsid w:val="005519DD"/>
    <w:rsid w:val="00561664"/>
    <w:rsid w:val="005634CF"/>
    <w:rsid w:val="005642D9"/>
    <w:rsid w:val="00565E9C"/>
    <w:rsid w:val="0056664E"/>
    <w:rsid w:val="00566A32"/>
    <w:rsid w:val="0056761F"/>
    <w:rsid w:val="00567BEC"/>
    <w:rsid w:val="00567E0F"/>
    <w:rsid w:val="00570DC8"/>
    <w:rsid w:val="00570FEE"/>
    <w:rsid w:val="00572CFB"/>
    <w:rsid w:val="005752B0"/>
    <w:rsid w:val="0057542F"/>
    <w:rsid w:val="00576E05"/>
    <w:rsid w:val="005771F0"/>
    <w:rsid w:val="00580293"/>
    <w:rsid w:val="005835AE"/>
    <w:rsid w:val="00584B01"/>
    <w:rsid w:val="00584C2D"/>
    <w:rsid w:val="00587283"/>
    <w:rsid w:val="005912DC"/>
    <w:rsid w:val="00595A07"/>
    <w:rsid w:val="005960C0"/>
    <w:rsid w:val="005A1862"/>
    <w:rsid w:val="005A5257"/>
    <w:rsid w:val="005B1AAE"/>
    <w:rsid w:val="005C13B3"/>
    <w:rsid w:val="005C707A"/>
    <w:rsid w:val="005D2306"/>
    <w:rsid w:val="005D44BC"/>
    <w:rsid w:val="005D5EBB"/>
    <w:rsid w:val="005D658A"/>
    <w:rsid w:val="005E33B7"/>
    <w:rsid w:val="005E38BA"/>
    <w:rsid w:val="005E3E07"/>
    <w:rsid w:val="005E4906"/>
    <w:rsid w:val="005E5956"/>
    <w:rsid w:val="005E60B5"/>
    <w:rsid w:val="005F0B2F"/>
    <w:rsid w:val="005F2FE5"/>
    <w:rsid w:val="005F3791"/>
    <w:rsid w:val="005F3979"/>
    <w:rsid w:val="006014F8"/>
    <w:rsid w:val="006035A7"/>
    <w:rsid w:val="00604197"/>
    <w:rsid w:val="00606E8B"/>
    <w:rsid w:val="00621339"/>
    <w:rsid w:val="006217C8"/>
    <w:rsid w:val="00621BA9"/>
    <w:rsid w:val="006271BD"/>
    <w:rsid w:val="00627ACB"/>
    <w:rsid w:val="0063051E"/>
    <w:rsid w:val="00633893"/>
    <w:rsid w:val="006348F1"/>
    <w:rsid w:val="00634E68"/>
    <w:rsid w:val="00636B0A"/>
    <w:rsid w:val="00637F5F"/>
    <w:rsid w:val="00637FA0"/>
    <w:rsid w:val="00640643"/>
    <w:rsid w:val="006413EF"/>
    <w:rsid w:val="00642E94"/>
    <w:rsid w:val="00650BE3"/>
    <w:rsid w:val="00653F8F"/>
    <w:rsid w:val="00654579"/>
    <w:rsid w:val="00655EA2"/>
    <w:rsid w:val="006563E0"/>
    <w:rsid w:val="0065644E"/>
    <w:rsid w:val="0066030B"/>
    <w:rsid w:val="00660800"/>
    <w:rsid w:val="006610B4"/>
    <w:rsid w:val="00662F46"/>
    <w:rsid w:val="006652F7"/>
    <w:rsid w:val="0066706B"/>
    <w:rsid w:val="00670A69"/>
    <w:rsid w:val="0067135F"/>
    <w:rsid w:val="006812A4"/>
    <w:rsid w:val="00681FFB"/>
    <w:rsid w:val="00683289"/>
    <w:rsid w:val="006915B8"/>
    <w:rsid w:val="00694F28"/>
    <w:rsid w:val="00696F53"/>
    <w:rsid w:val="006A2BA3"/>
    <w:rsid w:val="006A31CF"/>
    <w:rsid w:val="006A352B"/>
    <w:rsid w:val="006A560A"/>
    <w:rsid w:val="006A717A"/>
    <w:rsid w:val="006B33D9"/>
    <w:rsid w:val="006B563D"/>
    <w:rsid w:val="006B75EF"/>
    <w:rsid w:val="006B7E3E"/>
    <w:rsid w:val="006D1373"/>
    <w:rsid w:val="006D15C9"/>
    <w:rsid w:val="006D44E1"/>
    <w:rsid w:val="006D4DB6"/>
    <w:rsid w:val="006D4DFE"/>
    <w:rsid w:val="006D5C93"/>
    <w:rsid w:val="006D5EC3"/>
    <w:rsid w:val="006D73B9"/>
    <w:rsid w:val="006D76D8"/>
    <w:rsid w:val="006E1618"/>
    <w:rsid w:val="006E1C99"/>
    <w:rsid w:val="006E2471"/>
    <w:rsid w:val="006E30DC"/>
    <w:rsid w:val="006E6F94"/>
    <w:rsid w:val="006E740F"/>
    <w:rsid w:val="006E75F0"/>
    <w:rsid w:val="006F1940"/>
    <w:rsid w:val="006F242D"/>
    <w:rsid w:val="006F2EE5"/>
    <w:rsid w:val="006F357D"/>
    <w:rsid w:val="006F638D"/>
    <w:rsid w:val="006F6551"/>
    <w:rsid w:val="00702190"/>
    <w:rsid w:val="00703E91"/>
    <w:rsid w:val="00705706"/>
    <w:rsid w:val="00706F41"/>
    <w:rsid w:val="007076AE"/>
    <w:rsid w:val="00713BCE"/>
    <w:rsid w:val="00713D03"/>
    <w:rsid w:val="0072158E"/>
    <w:rsid w:val="00722558"/>
    <w:rsid w:val="007231C5"/>
    <w:rsid w:val="0072364A"/>
    <w:rsid w:val="007257B4"/>
    <w:rsid w:val="00725A47"/>
    <w:rsid w:val="0072619B"/>
    <w:rsid w:val="00726A70"/>
    <w:rsid w:val="00727912"/>
    <w:rsid w:val="007302EA"/>
    <w:rsid w:val="007307A3"/>
    <w:rsid w:val="0073425A"/>
    <w:rsid w:val="0074255C"/>
    <w:rsid w:val="0074338C"/>
    <w:rsid w:val="00750FF7"/>
    <w:rsid w:val="00752615"/>
    <w:rsid w:val="00753AC9"/>
    <w:rsid w:val="007544C0"/>
    <w:rsid w:val="00756C24"/>
    <w:rsid w:val="00762A76"/>
    <w:rsid w:val="007663A0"/>
    <w:rsid w:val="0077051D"/>
    <w:rsid w:val="00771409"/>
    <w:rsid w:val="0077442B"/>
    <w:rsid w:val="00774E89"/>
    <w:rsid w:val="00775E35"/>
    <w:rsid w:val="007816A5"/>
    <w:rsid w:val="007856BA"/>
    <w:rsid w:val="00786E97"/>
    <w:rsid w:val="0078734B"/>
    <w:rsid w:val="00790781"/>
    <w:rsid w:val="00792985"/>
    <w:rsid w:val="00793A7A"/>
    <w:rsid w:val="00795922"/>
    <w:rsid w:val="007A3DA2"/>
    <w:rsid w:val="007B1AB4"/>
    <w:rsid w:val="007B20C3"/>
    <w:rsid w:val="007B2614"/>
    <w:rsid w:val="007B387A"/>
    <w:rsid w:val="007B4504"/>
    <w:rsid w:val="007B51F0"/>
    <w:rsid w:val="007C4520"/>
    <w:rsid w:val="007D01A9"/>
    <w:rsid w:val="007D1AD4"/>
    <w:rsid w:val="007D265E"/>
    <w:rsid w:val="007D4335"/>
    <w:rsid w:val="007D5206"/>
    <w:rsid w:val="007E439E"/>
    <w:rsid w:val="007E53B9"/>
    <w:rsid w:val="007E63FC"/>
    <w:rsid w:val="007E6ADA"/>
    <w:rsid w:val="007F17A5"/>
    <w:rsid w:val="007F20FC"/>
    <w:rsid w:val="007F227D"/>
    <w:rsid w:val="007F3139"/>
    <w:rsid w:val="007F656B"/>
    <w:rsid w:val="00802D49"/>
    <w:rsid w:val="00807564"/>
    <w:rsid w:val="00807A0F"/>
    <w:rsid w:val="00814A6C"/>
    <w:rsid w:val="00816A56"/>
    <w:rsid w:val="00817DE3"/>
    <w:rsid w:val="00822246"/>
    <w:rsid w:val="00825035"/>
    <w:rsid w:val="008258ED"/>
    <w:rsid w:val="0082598F"/>
    <w:rsid w:val="00827373"/>
    <w:rsid w:val="00831467"/>
    <w:rsid w:val="00834CE9"/>
    <w:rsid w:val="008373B9"/>
    <w:rsid w:val="00840771"/>
    <w:rsid w:val="00841542"/>
    <w:rsid w:val="008438EF"/>
    <w:rsid w:val="008448F6"/>
    <w:rsid w:val="00852CEF"/>
    <w:rsid w:val="008536C7"/>
    <w:rsid w:val="00857977"/>
    <w:rsid w:val="008649E3"/>
    <w:rsid w:val="00866640"/>
    <w:rsid w:val="008713D7"/>
    <w:rsid w:val="008724D0"/>
    <w:rsid w:val="00877853"/>
    <w:rsid w:val="00880117"/>
    <w:rsid w:val="00880225"/>
    <w:rsid w:val="00880BA9"/>
    <w:rsid w:val="00881C5F"/>
    <w:rsid w:val="00885549"/>
    <w:rsid w:val="00886E72"/>
    <w:rsid w:val="00891772"/>
    <w:rsid w:val="0089206B"/>
    <w:rsid w:val="00893E96"/>
    <w:rsid w:val="00897127"/>
    <w:rsid w:val="008A4C02"/>
    <w:rsid w:val="008A5D77"/>
    <w:rsid w:val="008A62D4"/>
    <w:rsid w:val="008B3F5D"/>
    <w:rsid w:val="008B6560"/>
    <w:rsid w:val="008B7E2A"/>
    <w:rsid w:val="008C23C3"/>
    <w:rsid w:val="008C604A"/>
    <w:rsid w:val="008C672A"/>
    <w:rsid w:val="008D05B4"/>
    <w:rsid w:val="008D1BFA"/>
    <w:rsid w:val="008D1F52"/>
    <w:rsid w:val="008D4859"/>
    <w:rsid w:val="008D4953"/>
    <w:rsid w:val="008D4E65"/>
    <w:rsid w:val="008D5819"/>
    <w:rsid w:val="008D5C6B"/>
    <w:rsid w:val="008D6CC1"/>
    <w:rsid w:val="008D7702"/>
    <w:rsid w:val="008E3676"/>
    <w:rsid w:val="008E3862"/>
    <w:rsid w:val="008E4E48"/>
    <w:rsid w:val="008E6AAC"/>
    <w:rsid w:val="008F077F"/>
    <w:rsid w:val="008F1FD2"/>
    <w:rsid w:val="008F24E6"/>
    <w:rsid w:val="008F42CF"/>
    <w:rsid w:val="008F5296"/>
    <w:rsid w:val="00900852"/>
    <w:rsid w:val="00903ACD"/>
    <w:rsid w:val="009119B1"/>
    <w:rsid w:val="009119C5"/>
    <w:rsid w:val="00912B2F"/>
    <w:rsid w:val="00913355"/>
    <w:rsid w:val="00914ABB"/>
    <w:rsid w:val="00916EF7"/>
    <w:rsid w:val="009215D6"/>
    <w:rsid w:val="00921D81"/>
    <w:rsid w:val="009220E2"/>
    <w:rsid w:val="00923EDB"/>
    <w:rsid w:val="00925353"/>
    <w:rsid w:val="00931831"/>
    <w:rsid w:val="0093229A"/>
    <w:rsid w:val="00932DC3"/>
    <w:rsid w:val="00933637"/>
    <w:rsid w:val="009353D4"/>
    <w:rsid w:val="00940739"/>
    <w:rsid w:val="00941784"/>
    <w:rsid w:val="00945216"/>
    <w:rsid w:val="00945A54"/>
    <w:rsid w:val="00951648"/>
    <w:rsid w:val="00960C0F"/>
    <w:rsid w:val="00961A37"/>
    <w:rsid w:val="00964D9E"/>
    <w:rsid w:val="00965E6A"/>
    <w:rsid w:val="00970D25"/>
    <w:rsid w:val="00970F07"/>
    <w:rsid w:val="009711EC"/>
    <w:rsid w:val="009721D5"/>
    <w:rsid w:val="00973C2B"/>
    <w:rsid w:val="009740C7"/>
    <w:rsid w:val="00974F7C"/>
    <w:rsid w:val="00990A0A"/>
    <w:rsid w:val="00992F63"/>
    <w:rsid w:val="00993708"/>
    <w:rsid w:val="0099658D"/>
    <w:rsid w:val="009A17C8"/>
    <w:rsid w:val="009A27F7"/>
    <w:rsid w:val="009A4501"/>
    <w:rsid w:val="009A4F13"/>
    <w:rsid w:val="009A5146"/>
    <w:rsid w:val="009A6697"/>
    <w:rsid w:val="009B1631"/>
    <w:rsid w:val="009B1998"/>
    <w:rsid w:val="009B416C"/>
    <w:rsid w:val="009B5D00"/>
    <w:rsid w:val="009B6049"/>
    <w:rsid w:val="009B606D"/>
    <w:rsid w:val="009B7BA9"/>
    <w:rsid w:val="009B7E62"/>
    <w:rsid w:val="009C16B4"/>
    <w:rsid w:val="009C1749"/>
    <w:rsid w:val="009C42DF"/>
    <w:rsid w:val="009C42E0"/>
    <w:rsid w:val="009D37D5"/>
    <w:rsid w:val="009D3C34"/>
    <w:rsid w:val="009D4ADC"/>
    <w:rsid w:val="009D5B13"/>
    <w:rsid w:val="009D5CEE"/>
    <w:rsid w:val="009E2DCF"/>
    <w:rsid w:val="009E5B8C"/>
    <w:rsid w:val="009E798C"/>
    <w:rsid w:val="009F45E1"/>
    <w:rsid w:val="009F5D7E"/>
    <w:rsid w:val="00A02CDF"/>
    <w:rsid w:val="00A0384C"/>
    <w:rsid w:val="00A04F95"/>
    <w:rsid w:val="00A06833"/>
    <w:rsid w:val="00A0754C"/>
    <w:rsid w:val="00A07F49"/>
    <w:rsid w:val="00A1032E"/>
    <w:rsid w:val="00A10A39"/>
    <w:rsid w:val="00A11FE6"/>
    <w:rsid w:val="00A136F3"/>
    <w:rsid w:val="00A147F8"/>
    <w:rsid w:val="00A14889"/>
    <w:rsid w:val="00A15B5D"/>
    <w:rsid w:val="00A170D8"/>
    <w:rsid w:val="00A17894"/>
    <w:rsid w:val="00A21C3E"/>
    <w:rsid w:val="00A248A6"/>
    <w:rsid w:val="00A2797F"/>
    <w:rsid w:val="00A3144B"/>
    <w:rsid w:val="00A324F0"/>
    <w:rsid w:val="00A3269B"/>
    <w:rsid w:val="00A3541B"/>
    <w:rsid w:val="00A355A0"/>
    <w:rsid w:val="00A365DD"/>
    <w:rsid w:val="00A4054C"/>
    <w:rsid w:val="00A4056F"/>
    <w:rsid w:val="00A40F66"/>
    <w:rsid w:val="00A41350"/>
    <w:rsid w:val="00A416FA"/>
    <w:rsid w:val="00A438E8"/>
    <w:rsid w:val="00A52138"/>
    <w:rsid w:val="00A52774"/>
    <w:rsid w:val="00A527B2"/>
    <w:rsid w:val="00A52B02"/>
    <w:rsid w:val="00A62735"/>
    <w:rsid w:val="00A63494"/>
    <w:rsid w:val="00A70615"/>
    <w:rsid w:val="00A7399B"/>
    <w:rsid w:val="00A804D3"/>
    <w:rsid w:val="00A80A9D"/>
    <w:rsid w:val="00A837AA"/>
    <w:rsid w:val="00A84757"/>
    <w:rsid w:val="00A86157"/>
    <w:rsid w:val="00A9196B"/>
    <w:rsid w:val="00A945C9"/>
    <w:rsid w:val="00A95D9C"/>
    <w:rsid w:val="00AA146C"/>
    <w:rsid w:val="00AA46B8"/>
    <w:rsid w:val="00AA5F5B"/>
    <w:rsid w:val="00AA6AD5"/>
    <w:rsid w:val="00AB246E"/>
    <w:rsid w:val="00AB4C6C"/>
    <w:rsid w:val="00AB684A"/>
    <w:rsid w:val="00AB7400"/>
    <w:rsid w:val="00AB7836"/>
    <w:rsid w:val="00AB78D9"/>
    <w:rsid w:val="00AC5DFC"/>
    <w:rsid w:val="00AC6FC3"/>
    <w:rsid w:val="00AC7AED"/>
    <w:rsid w:val="00AD0FC8"/>
    <w:rsid w:val="00AD49C0"/>
    <w:rsid w:val="00AE1897"/>
    <w:rsid w:val="00AE3098"/>
    <w:rsid w:val="00AE3D3F"/>
    <w:rsid w:val="00AE5682"/>
    <w:rsid w:val="00AE7E14"/>
    <w:rsid w:val="00AF0B60"/>
    <w:rsid w:val="00AF16FB"/>
    <w:rsid w:val="00AF3FEF"/>
    <w:rsid w:val="00AF48D4"/>
    <w:rsid w:val="00AF689F"/>
    <w:rsid w:val="00AF7E78"/>
    <w:rsid w:val="00B024C8"/>
    <w:rsid w:val="00B03504"/>
    <w:rsid w:val="00B04233"/>
    <w:rsid w:val="00B115AE"/>
    <w:rsid w:val="00B118F5"/>
    <w:rsid w:val="00B11A9F"/>
    <w:rsid w:val="00B11AFB"/>
    <w:rsid w:val="00B1310B"/>
    <w:rsid w:val="00B142FB"/>
    <w:rsid w:val="00B14548"/>
    <w:rsid w:val="00B171D7"/>
    <w:rsid w:val="00B205FD"/>
    <w:rsid w:val="00B21B2F"/>
    <w:rsid w:val="00B21F8F"/>
    <w:rsid w:val="00B22FD8"/>
    <w:rsid w:val="00B25709"/>
    <w:rsid w:val="00B27796"/>
    <w:rsid w:val="00B34CA7"/>
    <w:rsid w:val="00B441C4"/>
    <w:rsid w:val="00B47073"/>
    <w:rsid w:val="00B51A7A"/>
    <w:rsid w:val="00B561F1"/>
    <w:rsid w:val="00B619A5"/>
    <w:rsid w:val="00B62EEF"/>
    <w:rsid w:val="00B64E76"/>
    <w:rsid w:val="00B65F7E"/>
    <w:rsid w:val="00B71FB6"/>
    <w:rsid w:val="00B756C2"/>
    <w:rsid w:val="00B76307"/>
    <w:rsid w:val="00B76336"/>
    <w:rsid w:val="00B83AFB"/>
    <w:rsid w:val="00B909C3"/>
    <w:rsid w:val="00B94FD2"/>
    <w:rsid w:val="00BA3C2C"/>
    <w:rsid w:val="00BB198D"/>
    <w:rsid w:val="00BB2437"/>
    <w:rsid w:val="00BB5B19"/>
    <w:rsid w:val="00BB5E70"/>
    <w:rsid w:val="00BB6542"/>
    <w:rsid w:val="00BC03EC"/>
    <w:rsid w:val="00BC0C64"/>
    <w:rsid w:val="00BC1BC3"/>
    <w:rsid w:val="00BC3ECE"/>
    <w:rsid w:val="00BC4005"/>
    <w:rsid w:val="00BC5C19"/>
    <w:rsid w:val="00BD25B9"/>
    <w:rsid w:val="00BD32C2"/>
    <w:rsid w:val="00BD417B"/>
    <w:rsid w:val="00BD65BB"/>
    <w:rsid w:val="00BD665B"/>
    <w:rsid w:val="00BD6C66"/>
    <w:rsid w:val="00BE0441"/>
    <w:rsid w:val="00BE2220"/>
    <w:rsid w:val="00BE4E04"/>
    <w:rsid w:val="00BE5D60"/>
    <w:rsid w:val="00BF3C2D"/>
    <w:rsid w:val="00BF4B03"/>
    <w:rsid w:val="00BF6C35"/>
    <w:rsid w:val="00C00A76"/>
    <w:rsid w:val="00C11308"/>
    <w:rsid w:val="00C1391A"/>
    <w:rsid w:val="00C1708D"/>
    <w:rsid w:val="00C30896"/>
    <w:rsid w:val="00C343F0"/>
    <w:rsid w:val="00C37AE2"/>
    <w:rsid w:val="00C37E38"/>
    <w:rsid w:val="00C41E42"/>
    <w:rsid w:val="00C427F7"/>
    <w:rsid w:val="00C440E2"/>
    <w:rsid w:val="00C44F22"/>
    <w:rsid w:val="00C46FCF"/>
    <w:rsid w:val="00C509C0"/>
    <w:rsid w:val="00C511E7"/>
    <w:rsid w:val="00C51B80"/>
    <w:rsid w:val="00C526B6"/>
    <w:rsid w:val="00C530E1"/>
    <w:rsid w:val="00C56A00"/>
    <w:rsid w:val="00C57490"/>
    <w:rsid w:val="00C61EDE"/>
    <w:rsid w:val="00C64391"/>
    <w:rsid w:val="00C656B7"/>
    <w:rsid w:val="00C6710B"/>
    <w:rsid w:val="00C71F53"/>
    <w:rsid w:val="00C729D5"/>
    <w:rsid w:val="00C73FCF"/>
    <w:rsid w:val="00C82B84"/>
    <w:rsid w:val="00C83C48"/>
    <w:rsid w:val="00C86217"/>
    <w:rsid w:val="00C86E89"/>
    <w:rsid w:val="00C87AD0"/>
    <w:rsid w:val="00C91C92"/>
    <w:rsid w:val="00C9263D"/>
    <w:rsid w:val="00CA0B16"/>
    <w:rsid w:val="00CA1E0F"/>
    <w:rsid w:val="00CA3104"/>
    <w:rsid w:val="00CB23B3"/>
    <w:rsid w:val="00CB4964"/>
    <w:rsid w:val="00CB54C7"/>
    <w:rsid w:val="00CB5820"/>
    <w:rsid w:val="00CB693B"/>
    <w:rsid w:val="00CB6CD6"/>
    <w:rsid w:val="00CC1CC1"/>
    <w:rsid w:val="00CC21B0"/>
    <w:rsid w:val="00CC3626"/>
    <w:rsid w:val="00CC6346"/>
    <w:rsid w:val="00CC741D"/>
    <w:rsid w:val="00CC7996"/>
    <w:rsid w:val="00CD6191"/>
    <w:rsid w:val="00CD62CB"/>
    <w:rsid w:val="00CD75BD"/>
    <w:rsid w:val="00CE73E3"/>
    <w:rsid w:val="00CF453B"/>
    <w:rsid w:val="00CF54F6"/>
    <w:rsid w:val="00D04E0C"/>
    <w:rsid w:val="00D0522B"/>
    <w:rsid w:val="00D077F8"/>
    <w:rsid w:val="00D07A84"/>
    <w:rsid w:val="00D10339"/>
    <w:rsid w:val="00D10953"/>
    <w:rsid w:val="00D1484A"/>
    <w:rsid w:val="00D16B73"/>
    <w:rsid w:val="00D17548"/>
    <w:rsid w:val="00D2256D"/>
    <w:rsid w:val="00D268AA"/>
    <w:rsid w:val="00D30379"/>
    <w:rsid w:val="00D3069E"/>
    <w:rsid w:val="00D31CAD"/>
    <w:rsid w:val="00D3367D"/>
    <w:rsid w:val="00D35F56"/>
    <w:rsid w:val="00D379BE"/>
    <w:rsid w:val="00D41D57"/>
    <w:rsid w:val="00D41F0D"/>
    <w:rsid w:val="00D50A51"/>
    <w:rsid w:val="00D51ADB"/>
    <w:rsid w:val="00D527FE"/>
    <w:rsid w:val="00D54ADF"/>
    <w:rsid w:val="00D56BBE"/>
    <w:rsid w:val="00D663A6"/>
    <w:rsid w:val="00D66F92"/>
    <w:rsid w:val="00D67F96"/>
    <w:rsid w:val="00D712FE"/>
    <w:rsid w:val="00D8009E"/>
    <w:rsid w:val="00D82C67"/>
    <w:rsid w:val="00D84621"/>
    <w:rsid w:val="00D847E4"/>
    <w:rsid w:val="00D84C38"/>
    <w:rsid w:val="00D861A6"/>
    <w:rsid w:val="00D92022"/>
    <w:rsid w:val="00D95C7C"/>
    <w:rsid w:val="00D975DA"/>
    <w:rsid w:val="00DA02C6"/>
    <w:rsid w:val="00DA4683"/>
    <w:rsid w:val="00DA5540"/>
    <w:rsid w:val="00DB1280"/>
    <w:rsid w:val="00DB1874"/>
    <w:rsid w:val="00DB1F42"/>
    <w:rsid w:val="00DB4D92"/>
    <w:rsid w:val="00DB6933"/>
    <w:rsid w:val="00DD2C5C"/>
    <w:rsid w:val="00DD406D"/>
    <w:rsid w:val="00DD4344"/>
    <w:rsid w:val="00DD5749"/>
    <w:rsid w:val="00DD7874"/>
    <w:rsid w:val="00DE24FE"/>
    <w:rsid w:val="00DE388E"/>
    <w:rsid w:val="00DE78ED"/>
    <w:rsid w:val="00DE79F2"/>
    <w:rsid w:val="00DE7F01"/>
    <w:rsid w:val="00DF0DBC"/>
    <w:rsid w:val="00DF1E8B"/>
    <w:rsid w:val="00DF26A1"/>
    <w:rsid w:val="00DF277A"/>
    <w:rsid w:val="00DF3F1C"/>
    <w:rsid w:val="00DF6EE7"/>
    <w:rsid w:val="00DF716A"/>
    <w:rsid w:val="00E0021D"/>
    <w:rsid w:val="00E0107A"/>
    <w:rsid w:val="00E04A36"/>
    <w:rsid w:val="00E04D63"/>
    <w:rsid w:val="00E061FB"/>
    <w:rsid w:val="00E1037B"/>
    <w:rsid w:val="00E10F63"/>
    <w:rsid w:val="00E1313B"/>
    <w:rsid w:val="00E14C9F"/>
    <w:rsid w:val="00E242D8"/>
    <w:rsid w:val="00E26637"/>
    <w:rsid w:val="00E267F9"/>
    <w:rsid w:val="00E33568"/>
    <w:rsid w:val="00E378FD"/>
    <w:rsid w:val="00E46998"/>
    <w:rsid w:val="00E470C9"/>
    <w:rsid w:val="00E60210"/>
    <w:rsid w:val="00E6030B"/>
    <w:rsid w:val="00E654F4"/>
    <w:rsid w:val="00E659D4"/>
    <w:rsid w:val="00E72412"/>
    <w:rsid w:val="00E755A7"/>
    <w:rsid w:val="00E758F7"/>
    <w:rsid w:val="00E76952"/>
    <w:rsid w:val="00E80274"/>
    <w:rsid w:val="00E80278"/>
    <w:rsid w:val="00E805CC"/>
    <w:rsid w:val="00E80CC7"/>
    <w:rsid w:val="00E8537F"/>
    <w:rsid w:val="00E867EA"/>
    <w:rsid w:val="00E90089"/>
    <w:rsid w:val="00E91A79"/>
    <w:rsid w:val="00E9226B"/>
    <w:rsid w:val="00E93CD5"/>
    <w:rsid w:val="00E959CC"/>
    <w:rsid w:val="00E966B7"/>
    <w:rsid w:val="00E978B4"/>
    <w:rsid w:val="00E97AB6"/>
    <w:rsid w:val="00E97B40"/>
    <w:rsid w:val="00EA0A77"/>
    <w:rsid w:val="00EA0FD4"/>
    <w:rsid w:val="00EA1CAA"/>
    <w:rsid w:val="00EA205A"/>
    <w:rsid w:val="00EA4EAF"/>
    <w:rsid w:val="00EA52E6"/>
    <w:rsid w:val="00EA5DC5"/>
    <w:rsid w:val="00EB1961"/>
    <w:rsid w:val="00EB5EEF"/>
    <w:rsid w:val="00EB660B"/>
    <w:rsid w:val="00EC0C95"/>
    <w:rsid w:val="00EC0D41"/>
    <w:rsid w:val="00EC1B16"/>
    <w:rsid w:val="00EC3516"/>
    <w:rsid w:val="00ED41F1"/>
    <w:rsid w:val="00EE1B9D"/>
    <w:rsid w:val="00EE2B4C"/>
    <w:rsid w:val="00EE32DF"/>
    <w:rsid w:val="00EE4340"/>
    <w:rsid w:val="00EE4E88"/>
    <w:rsid w:val="00EE75FE"/>
    <w:rsid w:val="00EE7DD6"/>
    <w:rsid w:val="00EF10D2"/>
    <w:rsid w:val="00EF1A28"/>
    <w:rsid w:val="00EF1BEB"/>
    <w:rsid w:val="00EF580C"/>
    <w:rsid w:val="00EF65DA"/>
    <w:rsid w:val="00F0112D"/>
    <w:rsid w:val="00F016A4"/>
    <w:rsid w:val="00F02F2D"/>
    <w:rsid w:val="00F034E7"/>
    <w:rsid w:val="00F03BFD"/>
    <w:rsid w:val="00F063CD"/>
    <w:rsid w:val="00F07AAA"/>
    <w:rsid w:val="00F13234"/>
    <w:rsid w:val="00F14B11"/>
    <w:rsid w:val="00F16CD0"/>
    <w:rsid w:val="00F177D0"/>
    <w:rsid w:val="00F218A6"/>
    <w:rsid w:val="00F237B8"/>
    <w:rsid w:val="00F23BB4"/>
    <w:rsid w:val="00F23C9E"/>
    <w:rsid w:val="00F261C7"/>
    <w:rsid w:val="00F26C8E"/>
    <w:rsid w:val="00F26DA9"/>
    <w:rsid w:val="00F26F30"/>
    <w:rsid w:val="00F3047C"/>
    <w:rsid w:val="00F32755"/>
    <w:rsid w:val="00F41AC0"/>
    <w:rsid w:val="00F47472"/>
    <w:rsid w:val="00F47858"/>
    <w:rsid w:val="00F52BE9"/>
    <w:rsid w:val="00F5316C"/>
    <w:rsid w:val="00F53704"/>
    <w:rsid w:val="00F538F3"/>
    <w:rsid w:val="00F57227"/>
    <w:rsid w:val="00F604EB"/>
    <w:rsid w:val="00F631BA"/>
    <w:rsid w:val="00F64091"/>
    <w:rsid w:val="00F65BDD"/>
    <w:rsid w:val="00F6654A"/>
    <w:rsid w:val="00F70E07"/>
    <w:rsid w:val="00F71AC8"/>
    <w:rsid w:val="00F72282"/>
    <w:rsid w:val="00F72D01"/>
    <w:rsid w:val="00F73CB1"/>
    <w:rsid w:val="00F74D6D"/>
    <w:rsid w:val="00F768F4"/>
    <w:rsid w:val="00F77CCD"/>
    <w:rsid w:val="00F83528"/>
    <w:rsid w:val="00F866FF"/>
    <w:rsid w:val="00F92E27"/>
    <w:rsid w:val="00F95DE4"/>
    <w:rsid w:val="00F970F5"/>
    <w:rsid w:val="00F9724E"/>
    <w:rsid w:val="00FA0250"/>
    <w:rsid w:val="00FA119E"/>
    <w:rsid w:val="00FA32A9"/>
    <w:rsid w:val="00FA6224"/>
    <w:rsid w:val="00FA632B"/>
    <w:rsid w:val="00FB1356"/>
    <w:rsid w:val="00FB20F2"/>
    <w:rsid w:val="00FC0330"/>
    <w:rsid w:val="00FC3930"/>
    <w:rsid w:val="00FC4D3C"/>
    <w:rsid w:val="00FD0F48"/>
    <w:rsid w:val="00FD2BC6"/>
    <w:rsid w:val="00FD33B1"/>
    <w:rsid w:val="00FD47E7"/>
    <w:rsid w:val="00FE04DD"/>
    <w:rsid w:val="00FE1076"/>
    <w:rsid w:val="00FE71D8"/>
    <w:rsid w:val="00FF1E5D"/>
    <w:rsid w:val="00FF5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2D3C22"/>
  <w15:chartTrackingRefBased/>
  <w15:docId w15:val="{9E8A95FB-5AB8-472E-B0BD-DB331C87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 w:type="paragraph" w:styleId="ListParagraph">
    <w:name w:val="List Paragraph"/>
    <w:basedOn w:val="Normal"/>
    <w:uiPriority w:val="34"/>
    <w:qFormat/>
    <w:rsid w:val="0067135F"/>
    <w:pPr>
      <w:ind w:left="720"/>
    </w:pPr>
    <w:rPr>
      <w:rFonts w:ascii="Calibri" w:eastAsiaTheme="minorHAnsi" w:hAnsi="Calibri" w:cs="Calibri"/>
      <w:sz w:val="22"/>
      <w:szCs w:val="22"/>
    </w:rPr>
  </w:style>
  <w:style w:type="character" w:styleId="Emphasis">
    <w:name w:val="Emphasis"/>
    <w:basedOn w:val="DefaultParagraphFont"/>
    <w:uiPriority w:val="20"/>
    <w:qFormat/>
    <w:rsid w:val="00225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81220">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E7E64-C8D5-4F0E-A2F0-D94C8A0A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4796</Words>
  <Characters>27339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Kate Straub</cp:lastModifiedBy>
  <cp:revision>4</cp:revision>
  <cp:lastPrinted>2023-01-13T15:43:00Z</cp:lastPrinted>
  <dcterms:created xsi:type="dcterms:W3CDTF">2022-09-11T19:21:00Z</dcterms:created>
  <dcterms:modified xsi:type="dcterms:W3CDTF">2023-01-13T15:43:00Z</dcterms:modified>
</cp:coreProperties>
</file>