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F3694E">
      <w:pPr>
        <w:jc w:val="center"/>
        <w:rPr>
          <w:rFonts w:ascii="Times New Roman" w:hAnsi="Times New Roman" w:cs="Times New Roman"/>
          <w:sz w:val="24"/>
          <w:szCs w:val="24"/>
        </w:rPr>
      </w:pPr>
      <w:bookmarkStart w:id="0" w:name="_GoBack"/>
      <w:bookmarkEnd w:id="0"/>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F800C9" w:rsidP="00102E94">
      <w:pPr>
        <w:jc w:val="center"/>
        <w:rPr>
          <w:rFonts w:ascii="Times New Roman" w:hAnsi="Times New Roman" w:cs="Times New Roman"/>
          <w:sz w:val="24"/>
          <w:szCs w:val="24"/>
        </w:rPr>
      </w:pPr>
      <w:r>
        <w:rPr>
          <w:rFonts w:ascii="Times New Roman" w:hAnsi="Times New Roman" w:cs="Times New Roman"/>
          <w:sz w:val="24"/>
          <w:szCs w:val="24"/>
        </w:rPr>
        <w:t>OCTOBER 23</w:t>
      </w:r>
      <w:r w:rsidR="00C53E89">
        <w:rPr>
          <w:rFonts w:ascii="Times New Roman" w:hAnsi="Times New Roman" w:cs="Times New Roman"/>
          <w:sz w:val="24"/>
          <w:szCs w:val="24"/>
        </w:rPr>
        <w:t>,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FE44B0" w:rsidRDefault="00814A7F" w:rsidP="00FE44B0">
      <w:pPr>
        <w:jc w:val="center"/>
        <w:rPr>
          <w:rFonts w:ascii="Times New Roman" w:hAnsi="Times New Roman" w:cs="Times New Roman"/>
          <w:sz w:val="24"/>
          <w:szCs w:val="24"/>
        </w:rPr>
      </w:pPr>
      <w:r>
        <w:rPr>
          <w:rFonts w:ascii="Times New Roman" w:hAnsi="Times New Roman" w:cs="Times New Roman"/>
          <w:sz w:val="24"/>
          <w:szCs w:val="24"/>
        </w:rPr>
        <w:t>7</w:t>
      </w:r>
      <w:r w:rsidR="00EA1BFC">
        <w:rPr>
          <w:rFonts w:ascii="Times New Roman" w:hAnsi="Times New Roman" w:cs="Times New Roman"/>
          <w:sz w:val="24"/>
          <w:szCs w:val="24"/>
        </w:rPr>
        <w:t>:00 P.M.</w:t>
      </w:r>
    </w:p>
    <w:p w:rsidR="00E33757" w:rsidRPr="00E33757" w:rsidRDefault="00E33757" w:rsidP="00CA676A">
      <w:pPr>
        <w:jc w:val="center"/>
        <w:rPr>
          <w:rFonts w:ascii="Times New Roman" w:hAnsi="Times New Roman" w:cs="Times New Roman"/>
          <w:b/>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Default="00435D4C"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Pr="00DE21C5" w:rsidRDefault="009D5396" w:rsidP="003E3D19">
            <w:pPr>
              <w:jc w:val="center"/>
              <w:rPr>
                <w:rFonts w:ascii="Times New Roman" w:hAnsi="Times New Roman" w:cs="Times New Roman"/>
                <w:b/>
                <w:sz w:val="24"/>
                <w:szCs w:val="24"/>
              </w:rPr>
            </w:pPr>
            <w:r>
              <w:rPr>
                <w:rFonts w:ascii="Times New Roman" w:hAnsi="Times New Roman" w:cs="Times New Roman"/>
                <w:b/>
                <w:sz w:val="24"/>
                <w:szCs w:val="24"/>
              </w:rPr>
              <w:t>On Hold</w:t>
            </w: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6A4BED">
            <w:pPr>
              <w:rPr>
                <w:rFonts w:ascii="Times New Roman" w:hAnsi="Times New Roman" w:cs="Times New Roman"/>
                <w:b/>
                <w:sz w:val="20"/>
                <w:szCs w:val="20"/>
              </w:rPr>
            </w:pPr>
          </w:p>
          <w:p w:rsidR="009A1508" w:rsidRPr="00DE21C5" w:rsidRDefault="009D5396" w:rsidP="009A1508">
            <w:pPr>
              <w:jc w:val="center"/>
              <w:rPr>
                <w:rFonts w:ascii="Times New Roman" w:hAnsi="Times New Roman" w:cs="Times New Roman"/>
                <w:b/>
                <w:sz w:val="24"/>
                <w:szCs w:val="24"/>
              </w:rPr>
            </w:pPr>
            <w:r>
              <w:rPr>
                <w:rFonts w:ascii="Times New Roman" w:hAnsi="Times New Roman" w:cs="Times New Roman"/>
                <w:b/>
                <w:sz w:val="24"/>
                <w:szCs w:val="24"/>
              </w:rPr>
              <w:t>Passed</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6A4BED" w:rsidRPr="006A4BED" w:rsidRDefault="009D5396" w:rsidP="003E3D19">
            <w:pPr>
              <w:jc w:val="center"/>
              <w:rPr>
                <w:rFonts w:ascii="Times New Roman" w:hAnsi="Times New Roman" w:cs="Times New Roman"/>
                <w:b/>
                <w:sz w:val="24"/>
                <w:szCs w:val="24"/>
              </w:rPr>
            </w:pPr>
            <w:r>
              <w:rPr>
                <w:rFonts w:ascii="Times New Roman" w:hAnsi="Times New Roman" w:cs="Times New Roman"/>
                <w:b/>
                <w:sz w:val="24"/>
                <w:szCs w:val="24"/>
              </w:rPr>
              <w:t>2</w:t>
            </w:r>
            <w:r w:rsidRPr="009D5396">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Reading</w:t>
            </w:r>
          </w:p>
          <w:p w:rsidR="006A4BED" w:rsidRPr="006A4BED" w:rsidRDefault="006A4BED" w:rsidP="006A4BED">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4"/>
                <w:szCs w:val="24"/>
              </w:rPr>
            </w:pPr>
          </w:p>
          <w:p w:rsidR="009A1508" w:rsidRDefault="009D5396" w:rsidP="009D5396">
            <w:pPr>
              <w:rPr>
                <w:rFonts w:ascii="Times New Roman" w:hAnsi="Times New Roman" w:cs="Times New Roman"/>
                <w:b/>
                <w:sz w:val="24"/>
                <w:szCs w:val="24"/>
              </w:rPr>
            </w:pPr>
            <w:r w:rsidRPr="009D5396">
              <w:rPr>
                <w:rFonts w:ascii="Times New Roman" w:hAnsi="Times New Roman" w:cs="Times New Roman"/>
                <w:b/>
                <w:sz w:val="24"/>
                <w:szCs w:val="24"/>
              </w:rPr>
              <w:t>2nd Reading</w:t>
            </w:r>
          </w:p>
          <w:p w:rsidR="00DE21C5" w:rsidRPr="006A4BED" w:rsidRDefault="00DE21C5" w:rsidP="00DE21C5">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D5396" w:rsidP="003E3D19">
            <w:pPr>
              <w:jc w:val="center"/>
              <w:rPr>
                <w:rFonts w:ascii="Times New Roman" w:hAnsi="Times New Roman" w:cs="Times New Roman"/>
                <w:b/>
                <w:sz w:val="24"/>
                <w:szCs w:val="24"/>
              </w:rPr>
            </w:pPr>
            <w:r w:rsidRPr="009D5396">
              <w:rPr>
                <w:rFonts w:ascii="Times New Roman" w:hAnsi="Times New Roman" w:cs="Times New Roman"/>
                <w:b/>
                <w:sz w:val="24"/>
                <w:szCs w:val="24"/>
              </w:rPr>
              <w:t>2nd Reading</w:t>
            </w:r>
          </w:p>
          <w:p w:rsidR="00DE21C5" w:rsidRPr="006A4BED" w:rsidRDefault="00DE21C5" w:rsidP="00DE21C5">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D5396" w:rsidP="003E3D19">
            <w:pPr>
              <w:jc w:val="center"/>
              <w:rPr>
                <w:rFonts w:ascii="Times New Roman" w:hAnsi="Times New Roman" w:cs="Times New Roman"/>
                <w:b/>
                <w:sz w:val="24"/>
                <w:szCs w:val="24"/>
              </w:rPr>
            </w:pPr>
            <w:r w:rsidRPr="009D5396">
              <w:rPr>
                <w:rFonts w:ascii="Times New Roman" w:hAnsi="Times New Roman" w:cs="Times New Roman"/>
                <w:b/>
                <w:sz w:val="24"/>
                <w:szCs w:val="24"/>
              </w:rPr>
              <w:t>2nd Reading</w:t>
            </w:r>
          </w:p>
          <w:p w:rsidR="00DE21C5" w:rsidRPr="006A4BED" w:rsidRDefault="00DE21C5" w:rsidP="00DE21C5">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D5396" w:rsidP="003E3D19">
            <w:pPr>
              <w:jc w:val="center"/>
              <w:rPr>
                <w:rFonts w:ascii="Times New Roman" w:hAnsi="Times New Roman" w:cs="Times New Roman"/>
                <w:b/>
                <w:sz w:val="24"/>
                <w:szCs w:val="24"/>
              </w:rPr>
            </w:pPr>
            <w:r>
              <w:rPr>
                <w:rFonts w:ascii="Times New Roman" w:hAnsi="Times New Roman" w:cs="Times New Roman"/>
                <w:b/>
                <w:sz w:val="24"/>
                <w:szCs w:val="24"/>
              </w:rPr>
              <w:t>1st</w:t>
            </w:r>
            <w:r w:rsidRPr="009D5396">
              <w:rPr>
                <w:rFonts w:ascii="Times New Roman" w:hAnsi="Times New Roman" w:cs="Times New Roman"/>
                <w:b/>
                <w:sz w:val="24"/>
                <w:szCs w:val="24"/>
              </w:rPr>
              <w:t xml:space="preserve"> Reading</w:t>
            </w: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D5396" w:rsidRDefault="009D5396" w:rsidP="009A1508">
            <w:pPr>
              <w:jc w:val="center"/>
              <w:rPr>
                <w:rFonts w:ascii="Times New Roman" w:hAnsi="Times New Roman" w:cs="Times New Roman"/>
                <w:b/>
                <w:sz w:val="24"/>
                <w:szCs w:val="24"/>
              </w:rPr>
            </w:pPr>
          </w:p>
          <w:p w:rsidR="009D5396" w:rsidRDefault="009D5396" w:rsidP="009A1508">
            <w:pPr>
              <w:jc w:val="center"/>
              <w:rPr>
                <w:rFonts w:ascii="Times New Roman" w:hAnsi="Times New Roman" w:cs="Times New Roman"/>
                <w:b/>
                <w:sz w:val="24"/>
                <w:szCs w:val="24"/>
              </w:rPr>
            </w:pPr>
          </w:p>
          <w:p w:rsidR="009D5396" w:rsidRDefault="009D5396" w:rsidP="009A1508">
            <w:pPr>
              <w:jc w:val="center"/>
              <w:rPr>
                <w:rFonts w:ascii="Times New Roman" w:hAnsi="Times New Roman" w:cs="Times New Roman"/>
                <w:b/>
                <w:sz w:val="24"/>
                <w:szCs w:val="24"/>
              </w:rPr>
            </w:pPr>
          </w:p>
          <w:p w:rsidR="009A1508" w:rsidRDefault="009D5396" w:rsidP="009A1508">
            <w:pPr>
              <w:jc w:val="center"/>
              <w:rPr>
                <w:rFonts w:ascii="Times New Roman" w:hAnsi="Times New Roman" w:cs="Times New Roman"/>
                <w:b/>
                <w:sz w:val="24"/>
                <w:szCs w:val="24"/>
              </w:rPr>
            </w:pPr>
            <w:r w:rsidRPr="009D5396">
              <w:rPr>
                <w:rFonts w:ascii="Times New Roman" w:hAnsi="Times New Roman" w:cs="Times New Roman"/>
                <w:b/>
                <w:sz w:val="24"/>
                <w:szCs w:val="24"/>
              </w:rPr>
              <w:lastRenderedPageBreak/>
              <w:t>1st Reading</w:t>
            </w: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D5396" w:rsidP="009A1508">
            <w:pPr>
              <w:jc w:val="center"/>
              <w:rPr>
                <w:rFonts w:ascii="Times New Roman" w:hAnsi="Times New Roman" w:cs="Times New Roman"/>
                <w:b/>
                <w:sz w:val="24"/>
                <w:szCs w:val="24"/>
              </w:rPr>
            </w:pPr>
            <w:r w:rsidRPr="009D5396">
              <w:rPr>
                <w:rFonts w:ascii="Times New Roman" w:hAnsi="Times New Roman" w:cs="Times New Roman"/>
                <w:b/>
                <w:sz w:val="24"/>
                <w:szCs w:val="24"/>
              </w:rPr>
              <w:t>1st Reading</w:t>
            </w: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9D5396" w:rsidP="00DE21C5">
            <w:pPr>
              <w:jc w:val="center"/>
              <w:rPr>
                <w:rFonts w:ascii="Times New Roman" w:hAnsi="Times New Roman" w:cs="Times New Roman"/>
                <w:b/>
                <w:sz w:val="24"/>
                <w:szCs w:val="24"/>
              </w:rPr>
            </w:pPr>
            <w:r w:rsidRPr="009D5396">
              <w:rPr>
                <w:rFonts w:ascii="Times New Roman" w:hAnsi="Times New Roman" w:cs="Times New Roman"/>
                <w:b/>
                <w:sz w:val="24"/>
                <w:szCs w:val="24"/>
              </w:rPr>
              <w:t>1st Reading</w:t>
            </w: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F800C9">
            <w:pP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F800C9">
            <w:pP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373029">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Pr="00AA3860" w:rsidRDefault="009F2123" w:rsidP="009F2123">
            <w:pPr>
              <w:jc w:val="center"/>
              <w:rPr>
                <w:rFonts w:ascii="Times New Roman" w:hAnsi="Times New Roman" w:cs="Times New Roman"/>
                <w:b/>
                <w:sz w:val="16"/>
                <w:szCs w:val="16"/>
              </w:rPr>
            </w:pPr>
          </w:p>
          <w:p w:rsidR="00AA3860" w:rsidRDefault="00AA3860" w:rsidP="00241708">
            <w:pPr>
              <w:rPr>
                <w:rFonts w:ascii="Times New Roman" w:hAnsi="Times New Roman" w:cs="Times New Roman"/>
                <w:b/>
                <w:sz w:val="20"/>
                <w:szCs w:val="20"/>
              </w:rPr>
            </w:pPr>
          </w:p>
          <w:p w:rsidR="009F2123" w:rsidRDefault="009F2123" w:rsidP="00241708">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E174A" w:rsidRDefault="009E174A" w:rsidP="00AA3860">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AA3860" w:rsidRDefault="00AA3860" w:rsidP="00AA3860">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BE2391">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7B23A6">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15E66" w:rsidRDefault="009E174A" w:rsidP="004E19C3">
            <w:pP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sz w:val="20"/>
                <w:szCs w:val="20"/>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E37BF8">
            <w:pPr>
              <w:rPr>
                <w:rFonts w:ascii="Times New Roman" w:hAnsi="Times New Roman" w:cs="Times New Roman"/>
                <w:b/>
              </w:rPr>
            </w:pPr>
          </w:p>
          <w:p w:rsidR="009E174A" w:rsidRPr="00E15E66"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8725CC">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B3E9B" w:rsidRPr="00EB3E9B" w:rsidRDefault="00EB3E9B" w:rsidP="00EB3E9B">
            <w:pPr>
              <w:jc w:val="center"/>
              <w:rPr>
                <w:rFonts w:ascii="Times New Roman" w:hAnsi="Times New Roman" w:cs="Times New Roman"/>
                <w:b/>
              </w:rPr>
            </w:pPr>
          </w:p>
          <w:p w:rsidR="009E174A" w:rsidRPr="00E37BF8" w:rsidRDefault="009E174A" w:rsidP="009E174A">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E15E66" w:rsidRPr="00E15E66" w:rsidRDefault="00E15E66" w:rsidP="00E37BF8">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37BF8" w:rsidRPr="00E37BF8" w:rsidRDefault="00E37BF8" w:rsidP="00E37BF8">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9E174A" w:rsidRDefault="009E174A" w:rsidP="00E37BF8">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B3E9B"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37BF8" w:rsidRDefault="00E37BF8" w:rsidP="007B23A6">
            <w:pP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CA52C3">
            <w:pPr>
              <w:rPr>
                <w:rFonts w:ascii="Times New Roman" w:hAnsi="Times New Roman" w:cs="Times New Roman"/>
                <w:b/>
                <w:sz w:val="24"/>
                <w:szCs w:val="24"/>
              </w:rPr>
            </w:pPr>
          </w:p>
          <w:p w:rsidR="00E37BF8" w:rsidRDefault="00E37BF8" w:rsidP="00CA52C3">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B3E9B">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9E174A"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3B7E78" w:rsidRDefault="003B7E78" w:rsidP="00F3694E">
            <w:pPr>
              <w:jc w:val="center"/>
              <w:rPr>
                <w:rFonts w:ascii="Times New Roman" w:hAnsi="Times New Roman" w:cs="Times New Roman"/>
                <w:sz w:val="24"/>
                <w:szCs w:val="24"/>
                <w:u w:val="single"/>
              </w:rPr>
            </w:pPr>
          </w:p>
          <w:p w:rsidR="004F5132" w:rsidRDefault="000B1762" w:rsidP="00814A7F">
            <w:pPr>
              <w:jc w:val="center"/>
              <w:rPr>
                <w:rFonts w:ascii="Times New Roman" w:hAnsi="Times New Roman" w:cs="Times New Roman"/>
                <w:sz w:val="24"/>
                <w:szCs w:val="24"/>
              </w:rPr>
            </w:pPr>
            <w:r>
              <w:rPr>
                <w:rFonts w:ascii="Times New Roman" w:hAnsi="Times New Roman" w:cs="Times New Roman"/>
                <w:sz w:val="24"/>
                <w:szCs w:val="24"/>
              </w:rPr>
              <w:t>56-17</w:t>
            </w: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r>
              <w:rPr>
                <w:rFonts w:ascii="Times New Roman" w:hAnsi="Times New Roman" w:cs="Times New Roman"/>
                <w:sz w:val="24"/>
                <w:szCs w:val="24"/>
              </w:rPr>
              <w:t>70-17</w:t>
            </w: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EE219E" w:rsidRDefault="00EE219E" w:rsidP="00EE219E">
            <w:pP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r>
              <w:rPr>
                <w:rFonts w:ascii="Times New Roman" w:hAnsi="Times New Roman" w:cs="Times New Roman"/>
                <w:sz w:val="24"/>
                <w:szCs w:val="24"/>
              </w:rPr>
              <w:t>71-17</w:t>
            </w: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p>
          <w:p w:rsidR="005337FA" w:rsidRDefault="005337FA" w:rsidP="00814A7F">
            <w:pPr>
              <w:jc w:val="center"/>
              <w:rPr>
                <w:rFonts w:ascii="Times New Roman" w:hAnsi="Times New Roman" w:cs="Times New Roman"/>
                <w:sz w:val="24"/>
                <w:szCs w:val="24"/>
              </w:rPr>
            </w:pPr>
            <w:r>
              <w:rPr>
                <w:rFonts w:ascii="Times New Roman" w:hAnsi="Times New Roman" w:cs="Times New Roman"/>
                <w:sz w:val="24"/>
                <w:szCs w:val="24"/>
              </w:rPr>
              <w:t>72-17</w:t>
            </w:r>
          </w:p>
          <w:p w:rsidR="004F5132" w:rsidRDefault="004F5132" w:rsidP="004F5132">
            <w:pPr>
              <w:jc w:val="center"/>
              <w:rPr>
                <w:rFonts w:ascii="Times New Roman" w:hAnsi="Times New Roman" w:cs="Times New Roman"/>
                <w:sz w:val="24"/>
                <w:szCs w:val="24"/>
              </w:rPr>
            </w:pPr>
          </w:p>
          <w:p w:rsidR="00734D82" w:rsidRDefault="00734D82" w:rsidP="00890928">
            <w:pPr>
              <w:rPr>
                <w:rFonts w:ascii="Times New Roman" w:hAnsi="Times New Roman" w:cs="Times New Roman"/>
                <w:sz w:val="24"/>
                <w:szCs w:val="24"/>
              </w:rPr>
            </w:pPr>
          </w:p>
          <w:p w:rsidR="006A4BED" w:rsidRDefault="006A4BED" w:rsidP="003B7E78">
            <w:pPr>
              <w:jc w:val="center"/>
              <w:rPr>
                <w:rFonts w:ascii="Times New Roman" w:hAnsi="Times New Roman" w:cs="Times New Roman"/>
                <w:sz w:val="24"/>
                <w:szCs w:val="24"/>
              </w:rPr>
            </w:pPr>
          </w:p>
          <w:p w:rsidR="006A4BED" w:rsidRDefault="006A4BED" w:rsidP="00890928">
            <w:pPr>
              <w:rPr>
                <w:rFonts w:ascii="Times New Roman" w:hAnsi="Times New Roman" w:cs="Times New Roman"/>
                <w:sz w:val="24"/>
                <w:szCs w:val="24"/>
              </w:rPr>
            </w:pPr>
          </w:p>
          <w:p w:rsidR="006A4BED" w:rsidRDefault="00D47E15" w:rsidP="003B7E78">
            <w:pPr>
              <w:jc w:val="center"/>
              <w:rPr>
                <w:rFonts w:ascii="Times New Roman" w:hAnsi="Times New Roman" w:cs="Times New Roman"/>
                <w:sz w:val="24"/>
                <w:szCs w:val="24"/>
              </w:rPr>
            </w:pPr>
            <w:r>
              <w:rPr>
                <w:rFonts w:ascii="Times New Roman" w:hAnsi="Times New Roman" w:cs="Times New Roman"/>
                <w:sz w:val="24"/>
                <w:szCs w:val="24"/>
              </w:rPr>
              <w:t>73-17</w:t>
            </w:r>
          </w:p>
          <w:p w:rsidR="00890928" w:rsidRDefault="00890928" w:rsidP="00890928">
            <w:pPr>
              <w:rPr>
                <w:rFonts w:ascii="Times New Roman" w:hAnsi="Times New Roman" w:cs="Times New Roman"/>
                <w:sz w:val="24"/>
                <w:szCs w:val="24"/>
              </w:rPr>
            </w:pPr>
          </w:p>
          <w:p w:rsidR="00D47E15" w:rsidRDefault="00D47E15" w:rsidP="00890928">
            <w:pPr>
              <w:rPr>
                <w:rFonts w:ascii="Times New Roman" w:hAnsi="Times New Roman" w:cs="Times New Roman"/>
                <w:sz w:val="24"/>
                <w:szCs w:val="24"/>
              </w:rPr>
            </w:pPr>
          </w:p>
          <w:p w:rsidR="00D47E15" w:rsidRDefault="00D47E15" w:rsidP="00890928">
            <w:pPr>
              <w:rPr>
                <w:rFonts w:ascii="Times New Roman" w:hAnsi="Times New Roman" w:cs="Times New Roman"/>
                <w:sz w:val="24"/>
                <w:szCs w:val="24"/>
              </w:rPr>
            </w:pPr>
          </w:p>
          <w:p w:rsidR="00D47E15" w:rsidRDefault="00EE219E" w:rsidP="00EE219E">
            <w:pPr>
              <w:jc w:val="center"/>
              <w:rPr>
                <w:rFonts w:ascii="Times New Roman" w:hAnsi="Times New Roman" w:cs="Times New Roman"/>
                <w:sz w:val="24"/>
                <w:szCs w:val="24"/>
              </w:rPr>
            </w:pPr>
            <w:r>
              <w:rPr>
                <w:rFonts w:ascii="Times New Roman" w:hAnsi="Times New Roman" w:cs="Times New Roman"/>
                <w:sz w:val="24"/>
                <w:szCs w:val="24"/>
              </w:rPr>
              <w:t>74-17</w:t>
            </w: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EE219E" w:rsidRDefault="00EE219E" w:rsidP="00EE219E">
            <w:pPr>
              <w:jc w:val="center"/>
              <w:rPr>
                <w:rFonts w:ascii="Times New Roman" w:hAnsi="Times New Roman" w:cs="Times New Roman"/>
                <w:sz w:val="24"/>
                <w:szCs w:val="24"/>
              </w:rPr>
            </w:pPr>
          </w:p>
          <w:p w:rsidR="00D47E15" w:rsidRDefault="00D47E15" w:rsidP="00890928">
            <w:pPr>
              <w:rPr>
                <w:rFonts w:ascii="Times New Roman" w:hAnsi="Times New Roman" w:cs="Times New Roman"/>
                <w:sz w:val="24"/>
                <w:szCs w:val="24"/>
              </w:rPr>
            </w:pPr>
          </w:p>
          <w:p w:rsidR="00814A7F" w:rsidRDefault="00F800C9" w:rsidP="00FF0806">
            <w:pPr>
              <w:jc w:val="center"/>
              <w:rPr>
                <w:rFonts w:ascii="Times New Roman" w:hAnsi="Times New Roman" w:cs="Times New Roman"/>
                <w:sz w:val="24"/>
                <w:szCs w:val="24"/>
              </w:rPr>
            </w:pPr>
            <w:r>
              <w:rPr>
                <w:rFonts w:ascii="Times New Roman" w:hAnsi="Times New Roman" w:cs="Times New Roman"/>
                <w:sz w:val="24"/>
                <w:szCs w:val="24"/>
              </w:rPr>
              <w:t>75-17</w:t>
            </w: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90928" w:rsidRDefault="00890928" w:rsidP="00FF0806">
            <w:pPr>
              <w:jc w:val="center"/>
              <w:rPr>
                <w:rFonts w:ascii="Times New Roman" w:hAnsi="Times New Roman" w:cs="Times New Roman"/>
                <w:sz w:val="24"/>
                <w:szCs w:val="24"/>
              </w:rPr>
            </w:pPr>
          </w:p>
          <w:p w:rsidR="009D5396" w:rsidRDefault="009D5396" w:rsidP="00FF0806">
            <w:pPr>
              <w:jc w:val="center"/>
              <w:rPr>
                <w:rFonts w:ascii="Times New Roman" w:hAnsi="Times New Roman" w:cs="Times New Roman"/>
                <w:sz w:val="24"/>
                <w:szCs w:val="24"/>
              </w:rPr>
            </w:pPr>
          </w:p>
          <w:p w:rsidR="009D5396" w:rsidRDefault="009D5396" w:rsidP="00FF0806">
            <w:pPr>
              <w:jc w:val="center"/>
              <w:rPr>
                <w:rFonts w:ascii="Times New Roman" w:hAnsi="Times New Roman" w:cs="Times New Roman"/>
                <w:sz w:val="24"/>
                <w:szCs w:val="24"/>
              </w:rPr>
            </w:pPr>
          </w:p>
          <w:p w:rsidR="009D5396" w:rsidRDefault="009D5396" w:rsidP="00FF0806">
            <w:pPr>
              <w:jc w:val="center"/>
              <w:rPr>
                <w:rFonts w:ascii="Times New Roman" w:hAnsi="Times New Roman" w:cs="Times New Roman"/>
                <w:sz w:val="24"/>
                <w:szCs w:val="24"/>
              </w:rPr>
            </w:pPr>
          </w:p>
          <w:p w:rsidR="00890928" w:rsidRDefault="00F800C9" w:rsidP="00FF0806">
            <w:pPr>
              <w:jc w:val="center"/>
              <w:rPr>
                <w:rFonts w:ascii="Times New Roman" w:hAnsi="Times New Roman" w:cs="Times New Roman"/>
                <w:sz w:val="24"/>
                <w:szCs w:val="24"/>
              </w:rPr>
            </w:pPr>
            <w:r>
              <w:rPr>
                <w:rFonts w:ascii="Times New Roman" w:hAnsi="Times New Roman" w:cs="Times New Roman"/>
                <w:sz w:val="24"/>
                <w:szCs w:val="24"/>
              </w:rPr>
              <w:lastRenderedPageBreak/>
              <w:t>76-17</w:t>
            </w:r>
          </w:p>
          <w:p w:rsidR="00890928" w:rsidRDefault="00890928" w:rsidP="00FF0806">
            <w:pPr>
              <w:jc w:val="center"/>
              <w:rPr>
                <w:rFonts w:ascii="Times New Roman" w:hAnsi="Times New Roman" w:cs="Times New Roman"/>
                <w:sz w:val="24"/>
                <w:szCs w:val="24"/>
              </w:rPr>
            </w:pPr>
          </w:p>
          <w:p w:rsidR="00890928" w:rsidRDefault="00890928" w:rsidP="00FF0806">
            <w:pPr>
              <w:jc w:val="cente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F800C9" w:rsidP="00890928">
            <w:pPr>
              <w:jc w:val="center"/>
              <w:rPr>
                <w:rFonts w:ascii="Times New Roman" w:hAnsi="Times New Roman" w:cs="Times New Roman"/>
                <w:sz w:val="24"/>
                <w:szCs w:val="24"/>
              </w:rPr>
            </w:pPr>
            <w:r>
              <w:rPr>
                <w:rFonts w:ascii="Times New Roman" w:hAnsi="Times New Roman" w:cs="Times New Roman"/>
                <w:sz w:val="24"/>
                <w:szCs w:val="24"/>
              </w:rPr>
              <w:t>77-17</w:t>
            </w: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EE219E">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410BD3" w:rsidP="00890928">
            <w:pPr>
              <w:jc w:val="center"/>
              <w:rPr>
                <w:rFonts w:ascii="Times New Roman" w:hAnsi="Times New Roman" w:cs="Times New Roman"/>
                <w:sz w:val="24"/>
                <w:szCs w:val="24"/>
              </w:rPr>
            </w:pPr>
            <w:r>
              <w:rPr>
                <w:rFonts w:ascii="Times New Roman" w:hAnsi="Times New Roman" w:cs="Times New Roman"/>
                <w:sz w:val="24"/>
                <w:szCs w:val="24"/>
              </w:rPr>
              <w:t>78-17</w:t>
            </w: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890928">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Pr="003B7E78" w:rsidRDefault="005337FA" w:rsidP="005337FA">
            <w:pPr>
              <w:jc w:val="center"/>
              <w:rPr>
                <w:rFonts w:ascii="Times New Roman" w:hAnsi="Times New Roman" w:cs="Times New Roman"/>
                <w:sz w:val="24"/>
                <w:szCs w:val="24"/>
              </w:rPr>
            </w:pP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814A7F" w:rsidRDefault="00814A7F" w:rsidP="00B6455A">
            <w:pPr>
              <w:rPr>
                <w:rFonts w:ascii="Times New Roman" w:hAnsi="Times New Roman" w:cs="Times New Roman"/>
                <w:sz w:val="24"/>
                <w:szCs w:val="24"/>
              </w:rPr>
            </w:pPr>
          </w:p>
          <w:p w:rsidR="00373029" w:rsidRDefault="000B1762" w:rsidP="00B6455A">
            <w:pPr>
              <w:rPr>
                <w:rFonts w:ascii="Times New Roman" w:hAnsi="Times New Roman" w:cs="Times New Roman"/>
                <w:sz w:val="24"/>
                <w:szCs w:val="24"/>
              </w:rPr>
            </w:pPr>
            <w:r>
              <w:rPr>
                <w:rFonts w:ascii="Times New Roman" w:hAnsi="Times New Roman" w:cs="Times New Roman"/>
                <w:sz w:val="24"/>
                <w:szCs w:val="24"/>
              </w:rPr>
              <w:t>An Emergency Ordinance to Amend Fire Code Chapter 1501 by Modifying Section 1501.01 Entitled Adoption, Section 1501.99 Entitled Penalty, and b</w:t>
            </w:r>
            <w:r w:rsidR="00C845F4">
              <w:rPr>
                <w:rFonts w:ascii="Times New Roman" w:hAnsi="Times New Roman" w:cs="Times New Roman"/>
                <w:sz w:val="24"/>
                <w:szCs w:val="24"/>
              </w:rPr>
              <w:t>y Adding Section 1501.13 E</w:t>
            </w:r>
            <w:r>
              <w:rPr>
                <w:rFonts w:ascii="Times New Roman" w:hAnsi="Times New Roman" w:cs="Times New Roman"/>
                <w:sz w:val="24"/>
                <w:szCs w:val="24"/>
              </w:rPr>
              <w:t>ntitled Nuisance of the Codified Ordinances of the City of Rocky River</w:t>
            </w:r>
          </w:p>
          <w:p w:rsidR="005337FA" w:rsidRDefault="005337FA" w:rsidP="00B6455A">
            <w:pPr>
              <w:rPr>
                <w:rFonts w:ascii="Times New Roman" w:hAnsi="Times New Roman" w:cs="Times New Roman"/>
                <w:sz w:val="24"/>
                <w:szCs w:val="24"/>
              </w:rPr>
            </w:pPr>
          </w:p>
          <w:p w:rsidR="007043EC" w:rsidRDefault="005337FA" w:rsidP="00EE219E">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Konstruction King, Inc. for the 2017 Catch Basin Program at a Cost not to Exceed $368,610.00</w:t>
            </w:r>
          </w:p>
          <w:p w:rsidR="00EE219E" w:rsidRDefault="00EE219E" w:rsidP="00F800C9">
            <w:pPr>
              <w:rPr>
                <w:rFonts w:ascii="Times New Roman" w:hAnsi="Times New Roman" w:cs="Times New Roman"/>
                <w:sz w:val="24"/>
                <w:szCs w:val="24"/>
                <w:u w:val="single"/>
              </w:rPr>
            </w:pPr>
          </w:p>
          <w:p w:rsidR="00EE219E" w:rsidRDefault="00EE219E" w:rsidP="00EE219E">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Gasoline, Fuel Oil and Allied Products on the Open Market at the Best Prices Possible for the Period January 1, 2018 to December 31, 2018</w:t>
            </w:r>
          </w:p>
          <w:p w:rsidR="00EE219E" w:rsidRDefault="00EE219E" w:rsidP="00EE219E">
            <w:pPr>
              <w:rPr>
                <w:rFonts w:ascii="Times New Roman" w:hAnsi="Times New Roman" w:cs="Times New Roman"/>
                <w:sz w:val="24"/>
                <w:szCs w:val="24"/>
              </w:rPr>
            </w:pPr>
          </w:p>
          <w:p w:rsidR="00EE219E" w:rsidRDefault="00EE219E" w:rsidP="00EE219E">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Tires on the Open market at the Best Prices Possible for the Period January 1, 2018 to December 31, 2018</w:t>
            </w:r>
          </w:p>
          <w:p w:rsidR="00D47E15" w:rsidRDefault="00D47E15" w:rsidP="00EE219E">
            <w:pPr>
              <w:rPr>
                <w:rFonts w:ascii="Times New Roman" w:hAnsi="Times New Roman" w:cs="Times New Roman"/>
                <w:sz w:val="24"/>
                <w:szCs w:val="24"/>
                <w:u w:val="single"/>
              </w:rPr>
            </w:pPr>
          </w:p>
          <w:p w:rsidR="00D47E15" w:rsidRDefault="00D47E15" w:rsidP="00D47E15">
            <w:pPr>
              <w:rPr>
                <w:rFonts w:ascii="Times New Roman" w:hAnsi="Times New Roman" w:cs="Times New Roman"/>
                <w:sz w:val="24"/>
                <w:szCs w:val="24"/>
              </w:rPr>
            </w:pPr>
            <w:r>
              <w:rPr>
                <w:rFonts w:ascii="Times New Roman" w:hAnsi="Times New Roman" w:cs="Times New Roman"/>
                <w:sz w:val="24"/>
                <w:szCs w:val="24"/>
              </w:rPr>
              <w:t>An Ordinance Authorizing the Mayor to Enter into a Greenhouse Lease Agreement with River Sprouts Inc.</w:t>
            </w:r>
          </w:p>
          <w:p w:rsidR="00EE219E" w:rsidRDefault="00EE219E" w:rsidP="00D47E15">
            <w:pPr>
              <w:rPr>
                <w:rFonts w:ascii="Times New Roman" w:hAnsi="Times New Roman" w:cs="Times New Roman"/>
                <w:sz w:val="24"/>
                <w:szCs w:val="24"/>
              </w:rPr>
            </w:pPr>
          </w:p>
          <w:p w:rsidR="00EE219E" w:rsidRPr="00D47E15" w:rsidRDefault="00EE219E" w:rsidP="00D47E15">
            <w:pPr>
              <w:rPr>
                <w:rFonts w:ascii="Times New Roman" w:hAnsi="Times New Roman" w:cs="Times New Roman"/>
                <w:sz w:val="24"/>
                <w:szCs w:val="24"/>
              </w:rPr>
            </w:pPr>
            <w:r>
              <w:rPr>
                <w:rFonts w:ascii="Times New Roman" w:hAnsi="Times New Roman" w:cs="Times New Roman"/>
                <w:sz w:val="24"/>
                <w:szCs w:val="24"/>
              </w:rPr>
              <w:t>An Ordinance Authorizing the Mayor to Renew the Health Contract for the Year 2018 with the General Health District of Cuyahoga County, Ohio for Services to the City of Rocky River, in the Amount of $4.12 Per Capita, Not to Exceed $83,278.00 Attached hereto as Exhibit “A”</w:t>
            </w:r>
          </w:p>
          <w:p w:rsidR="00814A7F" w:rsidRDefault="00814A7F" w:rsidP="00F5183D">
            <w:pPr>
              <w:pStyle w:val="PlainText"/>
              <w:rPr>
                <w:rFonts w:ascii="Times New Roman" w:hAnsi="Times New Roman"/>
                <w:sz w:val="24"/>
              </w:rPr>
            </w:pPr>
          </w:p>
          <w:p w:rsidR="00F800C9" w:rsidRDefault="00F800C9" w:rsidP="00F800C9">
            <w:pPr>
              <w:jc w:val="center"/>
              <w:rPr>
                <w:rFonts w:ascii="Times New Roman" w:hAnsi="Times New Roman" w:cs="Times New Roman"/>
                <w:sz w:val="24"/>
                <w:szCs w:val="24"/>
                <w:u w:val="single"/>
              </w:rPr>
            </w:pPr>
            <w:r w:rsidRPr="000B1762">
              <w:rPr>
                <w:rFonts w:ascii="Times New Roman" w:hAnsi="Times New Roman" w:cs="Times New Roman"/>
                <w:sz w:val="24"/>
                <w:szCs w:val="24"/>
                <w:u w:val="single"/>
              </w:rPr>
              <w:t>New Ordinances and Resolutions</w:t>
            </w:r>
          </w:p>
          <w:p w:rsidR="00814A7F" w:rsidRPr="005606CA" w:rsidRDefault="00814A7F" w:rsidP="00814A7F">
            <w:pPr>
              <w:pStyle w:val="PlainText"/>
              <w:jc w:val="center"/>
              <w:rPr>
                <w:rFonts w:ascii="Times New Roman" w:hAnsi="Times New Roman"/>
                <w:sz w:val="24"/>
                <w:u w:val="single"/>
              </w:rPr>
            </w:pPr>
          </w:p>
          <w:p w:rsidR="00814A7F" w:rsidRDefault="00F800C9" w:rsidP="00F800C9">
            <w:pPr>
              <w:pStyle w:val="PlainText"/>
              <w:rPr>
                <w:rFonts w:ascii="Times New Roman" w:hAnsi="Times New Roman"/>
                <w:sz w:val="24"/>
              </w:rPr>
            </w:pPr>
            <w:r>
              <w:rPr>
                <w:rFonts w:ascii="Times New Roman" w:hAnsi="Times New Roman"/>
                <w:sz w:val="24"/>
              </w:rPr>
              <w:t>An Emergency Ordinance Authorizing the Mayor and the Safety Service Director to Extend the Agreement with Fabrizi Trucking &amp; Paving Co., Inc. for the Emergency Repair of Streets and Storm and Sanitary Sewers Within the City of Rocky River at a Cost Not to Exceed $90,000.00 as Further Described in Exhibit “A”</w:t>
            </w:r>
          </w:p>
          <w:p w:rsidR="00890928" w:rsidRDefault="00890928" w:rsidP="00890928">
            <w:pPr>
              <w:rPr>
                <w:rFonts w:ascii="Times New Roman" w:hAnsi="Times New Roman" w:cs="Times New Roman"/>
                <w:sz w:val="24"/>
                <w:szCs w:val="24"/>
              </w:rPr>
            </w:pPr>
          </w:p>
          <w:p w:rsidR="009D5396" w:rsidRDefault="009D5396" w:rsidP="00814A7F">
            <w:pPr>
              <w:rPr>
                <w:rFonts w:ascii="Times New Roman" w:hAnsi="Times New Roman" w:cs="Times New Roman"/>
                <w:sz w:val="24"/>
                <w:szCs w:val="24"/>
              </w:rPr>
            </w:pPr>
          </w:p>
          <w:p w:rsidR="009D5396" w:rsidRDefault="009D5396" w:rsidP="00814A7F">
            <w:pPr>
              <w:rPr>
                <w:rFonts w:ascii="Times New Roman" w:hAnsi="Times New Roman" w:cs="Times New Roman"/>
                <w:sz w:val="24"/>
                <w:szCs w:val="24"/>
              </w:rPr>
            </w:pPr>
          </w:p>
          <w:p w:rsidR="00814A7F" w:rsidRDefault="00F800C9" w:rsidP="00814A7F">
            <w:pPr>
              <w:rPr>
                <w:rFonts w:ascii="Times New Roman" w:hAnsi="Times New Roman" w:cs="Times New Roman"/>
                <w:sz w:val="24"/>
                <w:szCs w:val="24"/>
              </w:rPr>
            </w:pPr>
            <w:r>
              <w:rPr>
                <w:rFonts w:ascii="Times New Roman" w:hAnsi="Times New Roman" w:cs="Times New Roman"/>
                <w:sz w:val="24"/>
                <w:szCs w:val="24"/>
              </w:rPr>
              <w:lastRenderedPageBreak/>
              <w:t>An Ordinance Authorizing the Director of Public Safety-Service to Purchase Ferric Chloride for the Wastewater Treatment Plant from PVS Technologies, Inc., at $468.00 per Dry Ton for 2018</w:t>
            </w:r>
          </w:p>
          <w:p w:rsidR="00814A7F" w:rsidRPr="00F5183D" w:rsidRDefault="00814A7F" w:rsidP="00814A7F">
            <w:pPr>
              <w:pStyle w:val="PlainText"/>
              <w:rPr>
                <w:rFonts w:ascii="Times New Roman" w:hAnsi="Times New Roman"/>
                <w:sz w:val="24"/>
              </w:rPr>
            </w:pPr>
          </w:p>
          <w:p w:rsidR="007043EC" w:rsidRDefault="00F800C9" w:rsidP="00E136BA">
            <w:pPr>
              <w:jc w:val="both"/>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Sodium Hypochlorite for the Wastewater Treatment Plant From Bonded Chemicals, Inc. at $0.689 Per Gallon for 2018</w:t>
            </w:r>
          </w:p>
          <w:p w:rsidR="00410BD3" w:rsidRDefault="00410BD3" w:rsidP="00E136BA">
            <w:pPr>
              <w:jc w:val="both"/>
              <w:rPr>
                <w:rFonts w:ascii="Times New Roman" w:hAnsi="Times New Roman" w:cs="Times New Roman"/>
                <w:sz w:val="24"/>
                <w:szCs w:val="24"/>
              </w:rPr>
            </w:pPr>
          </w:p>
          <w:p w:rsidR="00410BD3" w:rsidRPr="000B1762" w:rsidRDefault="00410BD3" w:rsidP="00E136BA">
            <w:pPr>
              <w:jc w:val="both"/>
              <w:rPr>
                <w:rFonts w:ascii="Times New Roman" w:hAnsi="Times New Roman" w:cs="Times New Roman"/>
                <w:sz w:val="24"/>
                <w:szCs w:val="24"/>
              </w:rPr>
            </w:pPr>
            <w:r>
              <w:rPr>
                <w:rFonts w:ascii="Times New Roman" w:hAnsi="Times New Roman" w:cs="Times New Roman"/>
                <w:sz w:val="24"/>
                <w:szCs w:val="24"/>
              </w:rPr>
              <w:t>An Emergency Ordinance Amending the Codified Ordinances of the City of Rocky River, Section 351.03, Entitled “Prohibited Standing or Parking Places”, as Further Described in the Attached Exhibit “A”</w:t>
            </w: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00277" w:rsidRDefault="00A00277" w:rsidP="00FA4AA9">
            <w:pPr>
              <w:jc w:val="center"/>
              <w:rPr>
                <w:rFonts w:ascii="Times New Roman" w:hAnsi="Times New Roman" w:cs="Times New Roman"/>
                <w:sz w:val="24"/>
                <w:szCs w:val="24"/>
                <w:u w:val="single"/>
              </w:rPr>
            </w:pPr>
          </w:p>
          <w:p w:rsidR="00014043" w:rsidRDefault="000B1762" w:rsidP="00814A7F">
            <w:pPr>
              <w:jc w:val="center"/>
              <w:rPr>
                <w:rFonts w:ascii="Times New Roman" w:hAnsi="Times New Roman" w:cs="Times New Roman"/>
                <w:sz w:val="24"/>
                <w:szCs w:val="24"/>
              </w:rPr>
            </w:pPr>
            <w:r>
              <w:rPr>
                <w:rFonts w:ascii="Times New Roman" w:hAnsi="Times New Roman" w:cs="Times New Roman"/>
                <w:sz w:val="24"/>
                <w:szCs w:val="24"/>
              </w:rPr>
              <w:t>Hunt</w:t>
            </w: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734D82" w:rsidRDefault="00734D82" w:rsidP="005337FA">
            <w:pP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r>
              <w:rPr>
                <w:rFonts w:ascii="Times New Roman" w:hAnsi="Times New Roman" w:cs="Times New Roman"/>
                <w:sz w:val="24"/>
                <w:szCs w:val="24"/>
              </w:rPr>
              <w:t>Shepherd</w:t>
            </w: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EE219E" w:rsidRDefault="00EE219E" w:rsidP="00F800C9">
            <w:pP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r>
              <w:rPr>
                <w:rFonts w:ascii="Times New Roman" w:hAnsi="Times New Roman" w:cs="Times New Roman"/>
                <w:sz w:val="24"/>
                <w:szCs w:val="24"/>
              </w:rPr>
              <w:t>O’Donnell</w:t>
            </w: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r>
              <w:rPr>
                <w:rFonts w:ascii="Times New Roman" w:hAnsi="Times New Roman" w:cs="Times New Roman"/>
                <w:sz w:val="24"/>
                <w:szCs w:val="24"/>
              </w:rPr>
              <w:t>O’Donnell</w:t>
            </w: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FA4AA9">
            <w:pPr>
              <w:jc w:val="center"/>
              <w:rPr>
                <w:rFonts w:ascii="Times New Roman" w:hAnsi="Times New Roman" w:cs="Times New Roman"/>
                <w:sz w:val="24"/>
                <w:szCs w:val="24"/>
              </w:rPr>
            </w:pPr>
          </w:p>
          <w:p w:rsidR="00734D82" w:rsidRDefault="00734D82" w:rsidP="00EE219E">
            <w:pPr>
              <w:rPr>
                <w:rFonts w:ascii="Times New Roman" w:hAnsi="Times New Roman" w:cs="Times New Roman"/>
                <w:sz w:val="24"/>
                <w:szCs w:val="24"/>
              </w:rPr>
            </w:pPr>
          </w:p>
          <w:p w:rsidR="00734D82" w:rsidRDefault="00D47E15" w:rsidP="00FA4AA9">
            <w:pPr>
              <w:jc w:val="center"/>
              <w:rPr>
                <w:rFonts w:ascii="Times New Roman" w:hAnsi="Times New Roman" w:cs="Times New Roman"/>
                <w:sz w:val="24"/>
                <w:szCs w:val="24"/>
              </w:rPr>
            </w:pPr>
            <w:r>
              <w:rPr>
                <w:rFonts w:ascii="Times New Roman" w:hAnsi="Times New Roman" w:cs="Times New Roman"/>
                <w:sz w:val="24"/>
                <w:szCs w:val="24"/>
              </w:rPr>
              <w:t>Furry</w:t>
            </w:r>
          </w:p>
          <w:p w:rsidR="00D47E15" w:rsidRDefault="00D47E15" w:rsidP="00FA4AA9">
            <w:pPr>
              <w:jc w:val="center"/>
              <w:rPr>
                <w:rFonts w:ascii="Times New Roman" w:hAnsi="Times New Roman" w:cs="Times New Roman"/>
                <w:sz w:val="24"/>
                <w:szCs w:val="24"/>
              </w:rPr>
            </w:pPr>
          </w:p>
          <w:p w:rsidR="00D47E15" w:rsidRDefault="00D47E15" w:rsidP="00FA4AA9">
            <w:pPr>
              <w:jc w:val="center"/>
              <w:rPr>
                <w:rFonts w:ascii="Times New Roman" w:hAnsi="Times New Roman" w:cs="Times New Roman"/>
                <w:sz w:val="24"/>
                <w:szCs w:val="24"/>
              </w:rPr>
            </w:pPr>
          </w:p>
          <w:p w:rsidR="00D47E15" w:rsidRDefault="00D47E15" w:rsidP="00FA4AA9">
            <w:pPr>
              <w:jc w:val="center"/>
              <w:rPr>
                <w:rFonts w:ascii="Times New Roman" w:hAnsi="Times New Roman" w:cs="Times New Roman"/>
                <w:sz w:val="24"/>
                <w:szCs w:val="24"/>
              </w:rPr>
            </w:pPr>
          </w:p>
          <w:p w:rsidR="00D47E15" w:rsidRDefault="00EE219E" w:rsidP="00FA4AA9">
            <w:pPr>
              <w:jc w:val="center"/>
              <w:rPr>
                <w:rFonts w:ascii="Times New Roman" w:hAnsi="Times New Roman" w:cs="Times New Roman"/>
                <w:sz w:val="24"/>
                <w:szCs w:val="24"/>
              </w:rPr>
            </w:pPr>
            <w:r>
              <w:rPr>
                <w:rFonts w:ascii="Times New Roman" w:hAnsi="Times New Roman" w:cs="Times New Roman"/>
                <w:sz w:val="24"/>
                <w:szCs w:val="24"/>
              </w:rPr>
              <w:t>Klym</w:t>
            </w: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EE219E" w:rsidRDefault="00EE219E" w:rsidP="00FA4AA9">
            <w:pPr>
              <w:jc w:val="center"/>
              <w:rPr>
                <w:rFonts w:ascii="Times New Roman" w:hAnsi="Times New Roman" w:cs="Times New Roman"/>
                <w:sz w:val="24"/>
                <w:szCs w:val="24"/>
              </w:rPr>
            </w:pPr>
          </w:p>
          <w:p w:rsidR="005337FA" w:rsidRDefault="005337FA" w:rsidP="00FA4AA9">
            <w:pPr>
              <w:jc w:val="center"/>
              <w:rPr>
                <w:rFonts w:ascii="Times New Roman" w:hAnsi="Times New Roman" w:cs="Times New Roman"/>
                <w:sz w:val="24"/>
                <w:szCs w:val="24"/>
              </w:rPr>
            </w:pPr>
          </w:p>
          <w:p w:rsidR="00734D82" w:rsidRDefault="00F800C9" w:rsidP="00FA4AA9">
            <w:pPr>
              <w:jc w:val="center"/>
              <w:rPr>
                <w:rFonts w:ascii="Times New Roman" w:hAnsi="Times New Roman" w:cs="Times New Roman"/>
                <w:sz w:val="24"/>
                <w:szCs w:val="24"/>
              </w:rPr>
            </w:pPr>
            <w:r>
              <w:rPr>
                <w:rFonts w:ascii="Times New Roman" w:hAnsi="Times New Roman" w:cs="Times New Roman"/>
                <w:sz w:val="24"/>
                <w:szCs w:val="24"/>
              </w:rPr>
              <w:t>Shepherd</w:t>
            </w:r>
          </w:p>
          <w:p w:rsidR="00734D82" w:rsidRDefault="00734D82"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9D5396" w:rsidRDefault="009D5396" w:rsidP="00FA4AA9">
            <w:pPr>
              <w:jc w:val="center"/>
              <w:rPr>
                <w:rFonts w:ascii="Times New Roman" w:hAnsi="Times New Roman" w:cs="Times New Roman"/>
                <w:sz w:val="24"/>
                <w:szCs w:val="24"/>
              </w:rPr>
            </w:pPr>
          </w:p>
          <w:p w:rsidR="009D5396" w:rsidRDefault="009D5396" w:rsidP="00FA4AA9">
            <w:pPr>
              <w:jc w:val="center"/>
              <w:rPr>
                <w:rFonts w:ascii="Times New Roman" w:hAnsi="Times New Roman" w:cs="Times New Roman"/>
                <w:sz w:val="24"/>
                <w:szCs w:val="24"/>
              </w:rPr>
            </w:pPr>
          </w:p>
          <w:p w:rsidR="009D5396" w:rsidRDefault="009D5396" w:rsidP="00FA4AA9">
            <w:pPr>
              <w:jc w:val="center"/>
              <w:rPr>
                <w:rFonts w:ascii="Times New Roman" w:hAnsi="Times New Roman" w:cs="Times New Roman"/>
                <w:sz w:val="24"/>
                <w:szCs w:val="24"/>
              </w:rPr>
            </w:pPr>
          </w:p>
          <w:p w:rsidR="006A4BED" w:rsidRDefault="00F800C9" w:rsidP="00FA4AA9">
            <w:pPr>
              <w:jc w:val="center"/>
              <w:rPr>
                <w:rFonts w:ascii="Times New Roman" w:hAnsi="Times New Roman" w:cs="Times New Roman"/>
                <w:sz w:val="24"/>
                <w:szCs w:val="24"/>
              </w:rPr>
            </w:pPr>
            <w:r>
              <w:rPr>
                <w:rFonts w:ascii="Times New Roman" w:hAnsi="Times New Roman" w:cs="Times New Roman"/>
                <w:sz w:val="24"/>
                <w:szCs w:val="24"/>
              </w:rPr>
              <w:lastRenderedPageBreak/>
              <w:t>Furry</w:t>
            </w: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F800C9" w:rsidP="005337FA">
            <w:pPr>
              <w:jc w:val="center"/>
              <w:rPr>
                <w:rFonts w:ascii="Times New Roman" w:hAnsi="Times New Roman" w:cs="Times New Roman"/>
                <w:sz w:val="24"/>
                <w:szCs w:val="24"/>
              </w:rPr>
            </w:pPr>
            <w:r>
              <w:rPr>
                <w:rFonts w:ascii="Times New Roman" w:hAnsi="Times New Roman" w:cs="Times New Roman"/>
                <w:sz w:val="24"/>
                <w:szCs w:val="24"/>
              </w:rPr>
              <w:t>Furry</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EE219E">
            <w:pP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373029" w:rsidRDefault="00410BD3" w:rsidP="006A4BED">
            <w:pPr>
              <w:jc w:val="center"/>
              <w:rPr>
                <w:rFonts w:ascii="Times New Roman" w:hAnsi="Times New Roman" w:cs="Times New Roman"/>
                <w:sz w:val="24"/>
                <w:szCs w:val="24"/>
              </w:rPr>
            </w:pPr>
            <w:r>
              <w:rPr>
                <w:rFonts w:ascii="Times New Roman" w:hAnsi="Times New Roman" w:cs="Times New Roman"/>
                <w:sz w:val="24"/>
                <w:szCs w:val="24"/>
              </w:rPr>
              <w:t>Hunt</w:t>
            </w:r>
          </w:p>
          <w:p w:rsidR="00373029" w:rsidRDefault="00373029" w:rsidP="006A4BED">
            <w:pPr>
              <w:jc w:val="cente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373029" w:rsidRDefault="00373029" w:rsidP="005337FA">
            <w:pPr>
              <w:rPr>
                <w:rFonts w:ascii="Times New Roman" w:hAnsi="Times New Roman" w:cs="Times New Roman"/>
                <w:sz w:val="24"/>
                <w:szCs w:val="24"/>
              </w:rPr>
            </w:pPr>
          </w:p>
          <w:p w:rsidR="00373029" w:rsidRDefault="00373029"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E136BA" w:rsidRDefault="00E136BA" w:rsidP="006A4BED">
            <w:pPr>
              <w:jc w:val="center"/>
              <w:rPr>
                <w:rFonts w:ascii="Times New Roman" w:hAnsi="Times New Roman" w:cs="Times New Roman"/>
                <w:sz w:val="24"/>
                <w:szCs w:val="24"/>
              </w:rPr>
            </w:pPr>
          </w:p>
          <w:p w:rsidR="007043EC" w:rsidRDefault="007043EC" w:rsidP="005337FA">
            <w:pPr>
              <w:rPr>
                <w:rFonts w:ascii="Times New Roman" w:hAnsi="Times New Roman" w:cs="Times New Roman"/>
                <w:sz w:val="24"/>
                <w:szCs w:val="24"/>
              </w:rPr>
            </w:pPr>
          </w:p>
          <w:p w:rsidR="007043EC" w:rsidRDefault="007043EC"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Pr="00A00277" w:rsidRDefault="001B5D53" w:rsidP="006A4BED">
            <w:pPr>
              <w:jc w:val="center"/>
              <w:rPr>
                <w:rFonts w:ascii="Times New Roman" w:hAnsi="Times New Roman" w:cs="Times New Roman"/>
                <w:sz w:val="24"/>
                <w:szCs w:val="24"/>
              </w:rPr>
            </w:pPr>
          </w:p>
        </w:tc>
      </w:tr>
      <w:tr w:rsidR="00435D4C" w:rsidRPr="00BD2E33" w:rsidTr="00241708">
        <w:tc>
          <w:tcPr>
            <w:tcW w:w="1530" w:type="dxa"/>
          </w:tcPr>
          <w:p w:rsidR="00435D4C" w:rsidRPr="00BD2E33" w:rsidRDefault="00435D4C" w:rsidP="003E3D19">
            <w:pPr>
              <w:jc w:val="cente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367" w:rsidRDefault="009E6367" w:rsidP="00B61803">
      <w:pPr>
        <w:spacing w:after="0" w:line="240" w:lineRule="auto"/>
      </w:pPr>
      <w:r>
        <w:separator/>
      </w:r>
    </w:p>
  </w:endnote>
  <w:endnote w:type="continuationSeparator" w:id="0">
    <w:p w:rsidR="009E6367" w:rsidRDefault="009E6367"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367" w:rsidRDefault="009E6367" w:rsidP="00B61803">
      <w:pPr>
        <w:spacing w:after="0" w:line="240" w:lineRule="auto"/>
      </w:pPr>
      <w:r>
        <w:separator/>
      </w:r>
    </w:p>
  </w:footnote>
  <w:footnote w:type="continuationSeparator" w:id="0">
    <w:p w:rsidR="009E6367" w:rsidRDefault="009E6367"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254BD"/>
    <w:rsid w:val="000257CC"/>
    <w:rsid w:val="000264EB"/>
    <w:rsid w:val="00033F3F"/>
    <w:rsid w:val="00035440"/>
    <w:rsid w:val="00052512"/>
    <w:rsid w:val="00055C08"/>
    <w:rsid w:val="00062756"/>
    <w:rsid w:val="0006358D"/>
    <w:rsid w:val="00074BB1"/>
    <w:rsid w:val="000764E1"/>
    <w:rsid w:val="000817C7"/>
    <w:rsid w:val="00090A19"/>
    <w:rsid w:val="00097870"/>
    <w:rsid w:val="000A2FC9"/>
    <w:rsid w:val="000B1762"/>
    <w:rsid w:val="000B1763"/>
    <w:rsid w:val="000B5071"/>
    <w:rsid w:val="000B74DA"/>
    <w:rsid w:val="000B7B2F"/>
    <w:rsid w:val="000C04DC"/>
    <w:rsid w:val="000C1B0B"/>
    <w:rsid w:val="000C2856"/>
    <w:rsid w:val="000D00F4"/>
    <w:rsid w:val="000D144C"/>
    <w:rsid w:val="000D5F32"/>
    <w:rsid w:val="000E74C3"/>
    <w:rsid w:val="000F14B8"/>
    <w:rsid w:val="000F1D16"/>
    <w:rsid w:val="00102453"/>
    <w:rsid w:val="00102E94"/>
    <w:rsid w:val="00103CC7"/>
    <w:rsid w:val="00112259"/>
    <w:rsid w:val="00122F5D"/>
    <w:rsid w:val="00125FB0"/>
    <w:rsid w:val="00132211"/>
    <w:rsid w:val="0013591A"/>
    <w:rsid w:val="00135B9D"/>
    <w:rsid w:val="00140073"/>
    <w:rsid w:val="00143E5E"/>
    <w:rsid w:val="00144E97"/>
    <w:rsid w:val="001526C9"/>
    <w:rsid w:val="00172CCA"/>
    <w:rsid w:val="00172CE9"/>
    <w:rsid w:val="00173C1F"/>
    <w:rsid w:val="00180C61"/>
    <w:rsid w:val="00183938"/>
    <w:rsid w:val="00190B41"/>
    <w:rsid w:val="00193749"/>
    <w:rsid w:val="00194075"/>
    <w:rsid w:val="001B19FD"/>
    <w:rsid w:val="001B46A3"/>
    <w:rsid w:val="001B5D53"/>
    <w:rsid w:val="001B6316"/>
    <w:rsid w:val="001C40A4"/>
    <w:rsid w:val="001D55AC"/>
    <w:rsid w:val="001D5BE3"/>
    <w:rsid w:val="001F4113"/>
    <w:rsid w:val="001F62A8"/>
    <w:rsid w:val="00200FF2"/>
    <w:rsid w:val="00203359"/>
    <w:rsid w:val="00205622"/>
    <w:rsid w:val="00215CD3"/>
    <w:rsid w:val="00215EE4"/>
    <w:rsid w:val="002259E1"/>
    <w:rsid w:val="00236B49"/>
    <w:rsid w:val="00241708"/>
    <w:rsid w:val="002440A4"/>
    <w:rsid w:val="00261127"/>
    <w:rsid w:val="00261DDB"/>
    <w:rsid w:val="00262366"/>
    <w:rsid w:val="002634B4"/>
    <w:rsid w:val="00267055"/>
    <w:rsid w:val="00267F84"/>
    <w:rsid w:val="00271B4B"/>
    <w:rsid w:val="00274298"/>
    <w:rsid w:val="00276B8D"/>
    <w:rsid w:val="00284EFF"/>
    <w:rsid w:val="00291F57"/>
    <w:rsid w:val="00295E2F"/>
    <w:rsid w:val="002D0AAD"/>
    <w:rsid w:val="002D4B6E"/>
    <w:rsid w:val="002E4F12"/>
    <w:rsid w:val="002E62FE"/>
    <w:rsid w:val="002E79CC"/>
    <w:rsid w:val="002F2839"/>
    <w:rsid w:val="00301075"/>
    <w:rsid w:val="0030289B"/>
    <w:rsid w:val="00304411"/>
    <w:rsid w:val="00310016"/>
    <w:rsid w:val="00311694"/>
    <w:rsid w:val="0031364E"/>
    <w:rsid w:val="00322FD0"/>
    <w:rsid w:val="0033570B"/>
    <w:rsid w:val="00335BD3"/>
    <w:rsid w:val="00336857"/>
    <w:rsid w:val="00343E7F"/>
    <w:rsid w:val="00357536"/>
    <w:rsid w:val="003716B1"/>
    <w:rsid w:val="00373029"/>
    <w:rsid w:val="003741A3"/>
    <w:rsid w:val="003A37A1"/>
    <w:rsid w:val="003A4BFB"/>
    <w:rsid w:val="003A4CD0"/>
    <w:rsid w:val="003B2CFD"/>
    <w:rsid w:val="003B7E78"/>
    <w:rsid w:val="003C14F1"/>
    <w:rsid w:val="003C6687"/>
    <w:rsid w:val="003D4301"/>
    <w:rsid w:val="003D478E"/>
    <w:rsid w:val="003E3D19"/>
    <w:rsid w:val="003E5F49"/>
    <w:rsid w:val="003E68D6"/>
    <w:rsid w:val="003F0376"/>
    <w:rsid w:val="003F6418"/>
    <w:rsid w:val="00400CCC"/>
    <w:rsid w:val="00410BD3"/>
    <w:rsid w:val="00414615"/>
    <w:rsid w:val="0043407E"/>
    <w:rsid w:val="00435D4C"/>
    <w:rsid w:val="00437607"/>
    <w:rsid w:val="004534D7"/>
    <w:rsid w:val="00460BF5"/>
    <w:rsid w:val="004647AC"/>
    <w:rsid w:val="00486CD2"/>
    <w:rsid w:val="0049193E"/>
    <w:rsid w:val="00492980"/>
    <w:rsid w:val="004A1954"/>
    <w:rsid w:val="004A4B76"/>
    <w:rsid w:val="004B09EE"/>
    <w:rsid w:val="004B537B"/>
    <w:rsid w:val="004B573F"/>
    <w:rsid w:val="004B5981"/>
    <w:rsid w:val="004C1876"/>
    <w:rsid w:val="004D390C"/>
    <w:rsid w:val="004D4C8B"/>
    <w:rsid w:val="004E19C3"/>
    <w:rsid w:val="004E4044"/>
    <w:rsid w:val="004E4065"/>
    <w:rsid w:val="004E690D"/>
    <w:rsid w:val="004E7BCD"/>
    <w:rsid w:val="004F1E9E"/>
    <w:rsid w:val="004F5132"/>
    <w:rsid w:val="004F7F44"/>
    <w:rsid w:val="005030B4"/>
    <w:rsid w:val="005048CD"/>
    <w:rsid w:val="00515779"/>
    <w:rsid w:val="005208EB"/>
    <w:rsid w:val="0052224E"/>
    <w:rsid w:val="00533071"/>
    <w:rsid w:val="005337FA"/>
    <w:rsid w:val="00537800"/>
    <w:rsid w:val="005420CA"/>
    <w:rsid w:val="00546486"/>
    <w:rsid w:val="005515B3"/>
    <w:rsid w:val="005606CA"/>
    <w:rsid w:val="00561EEC"/>
    <w:rsid w:val="00565FCC"/>
    <w:rsid w:val="00590E6C"/>
    <w:rsid w:val="005952F9"/>
    <w:rsid w:val="00595EFF"/>
    <w:rsid w:val="00596BB8"/>
    <w:rsid w:val="005A0118"/>
    <w:rsid w:val="005A55F9"/>
    <w:rsid w:val="005A5AE6"/>
    <w:rsid w:val="005A67B5"/>
    <w:rsid w:val="005B1788"/>
    <w:rsid w:val="005B295C"/>
    <w:rsid w:val="005B43FF"/>
    <w:rsid w:val="005B4E7C"/>
    <w:rsid w:val="005C56DE"/>
    <w:rsid w:val="005D0C39"/>
    <w:rsid w:val="005D1906"/>
    <w:rsid w:val="005D29C1"/>
    <w:rsid w:val="005D368C"/>
    <w:rsid w:val="005D572D"/>
    <w:rsid w:val="005D7635"/>
    <w:rsid w:val="005E1459"/>
    <w:rsid w:val="005E31FB"/>
    <w:rsid w:val="005E3C33"/>
    <w:rsid w:val="005E5B66"/>
    <w:rsid w:val="005F05F7"/>
    <w:rsid w:val="005F5084"/>
    <w:rsid w:val="005F6426"/>
    <w:rsid w:val="0060115B"/>
    <w:rsid w:val="0060229E"/>
    <w:rsid w:val="00602DE6"/>
    <w:rsid w:val="00603FF2"/>
    <w:rsid w:val="006054D9"/>
    <w:rsid w:val="00610B0A"/>
    <w:rsid w:val="006115CC"/>
    <w:rsid w:val="00611D42"/>
    <w:rsid w:val="00612632"/>
    <w:rsid w:val="00624C5E"/>
    <w:rsid w:val="00642CBA"/>
    <w:rsid w:val="00645460"/>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6E9B"/>
    <w:rsid w:val="006F78F1"/>
    <w:rsid w:val="00700F17"/>
    <w:rsid w:val="007017D0"/>
    <w:rsid w:val="00703E76"/>
    <w:rsid w:val="007043EC"/>
    <w:rsid w:val="007059D7"/>
    <w:rsid w:val="00706D36"/>
    <w:rsid w:val="00707B53"/>
    <w:rsid w:val="00715171"/>
    <w:rsid w:val="00734D82"/>
    <w:rsid w:val="0074236E"/>
    <w:rsid w:val="00745B42"/>
    <w:rsid w:val="00751107"/>
    <w:rsid w:val="0076342E"/>
    <w:rsid w:val="00765019"/>
    <w:rsid w:val="007661DF"/>
    <w:rsid w:val="00767028"/>
    <w:rsid w:val="00774531"/>
    <w:rsid w:val="0077532B"/>
    <w:rsid w:val="0078758C"/>
    <w:rsid w:val="0079451D"/>
    <w:rsid w:val="00795B79"/>
    <w:rsid w:val="007A2972"/>
    <w:rsid w:val="007A2FFA"/>
    <w:rsid w:val="007A323F"/>
    <w:rsid w:val="007A5C83"/>
    <w:rsid w:val="007A5FA6"/>
    <w:rsid w:val="007A71C2"/>
    <w:rsid w:val="007A74AF"/>
    <w:rsid w:val="007A7528"/>
    <w:rsid w:val="007B23A6"/>
    <w:rsid w:val="007C1231"/>
    <w:rsid w:val="007C16CC"/>
    <w:rsid w:val="007D14EE"/>
    <w:rsid w:val="007F0167"/>
    <w:rsid w:val="007F6D1A"/>
    <w:rsid w:val="007F747A"/>
    <w:rsid w:val="007F78BD"/>
    <w:rsid w:val="0080324B"/>
    <w:rsid w:val="008063BA"/>
    <w:rsid w:val="00807454"/>
    <w:rsid w:val="008079FA"/>
    <w:rsid w:val="00814A7F"/>
    <w:rsid w:val="00817D1A"/>
    <w:rsid w:val="00827192"/>
    <w:rsid w:val="008273DE"/>
    <w:rsid w:val="0083105A"/>
    <w:rsid w:val="008372D5"/>
    <w:rsid w:val="00840DD4"/>
    <w:rsid w:val="00842902"/>
    <w:rsid w:val="00865DF5"/>
    <w:rsid w:val="00867C7F"/>
    <w:rsid w:val="008725CC"/>
    <w:rsid w:val="0088197C"/>
    <w:rsid w:val="00884744"/>
    <w:rsid w:val="00885EE9"/>
    <w:rsid w:val="00890928"/>
    <w:rsid w:val="008941EB"/>
    <w:rsid w:val="008A3207"/>
    <w:rsid w:val="008A79B4"/>
    <w:rsid w:val="008B1FED"/>
    <w:rsid w:val="008B3826"/>
    <w:rsid w:val="008B520B"/>
    <w:rsid w:val="008C216A"/>
    <w:rsid w:val="008C3A34"/>
    <w:rsid w:val="008C7B75"/>
    <w:rsid w:val="008D3C1D"/>
    <w:rsid w:val="008D42D8"/>
    <w:rsid w:val="008D75E7"/>
    <w:rsid w:val="008E5EB6"/>
    <w:rsid w:val="008F17AE"/>
    <w:rsid w:val="008F1E9C"/>
    <w:rsid w:val="00902281"/>
    <w:rsid w:val="00914CC4"/>
    <w:rsid w:val="0091671E"/>
    <w:rsid w:val="00916BD6"/>
    <w:rsid w:val="00917A41"/>
    <w:rsid w:val="0092157E"/>
    <w:rsid w:val="00925251"/>
    <w:rsid w:val="00926AA3"/>
    <w:rsid w:val="009277D2"/>
    <w:rsid w:val="00931B55"/>
    <w:rsid w:val="00936069"/>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2C0D"/>
    <w:rsid w:val="009B52CC"/>
    <w:rsid w:val="009C2385"/>
    <w:rsid w:val="009C413F"/>
    <w:rsid w:val="009D5396"/>
    <w:rsid w:val="009E0C4C"/>
    <w:rsid w:val="009E174A"/>
    <w:rsid w:val="009E2DAC"/>
    <w:rsid w:val="009E6207"/>
    <w:rsid w:val="009E6367"/>
    <w:rsid w:val="009F0DE9"/>
    <w:rsid w:val="009F1B13"/>
    <w:rsid w:val="009F2123"/>
    <w:rsid w:val="009F398D"/>
    <w:rsid w:val="009F71A5"/>
    <w:rsid w:val="009F7F45"/>
    <w:rsid w:val="00A00277"/>
    <w:rsid w:val="00A04ACD"/>
    <w:rsid w:val="00A060D0"/>
    <w:rsid w:val="00A13621"/>
    <w:rsid w:val="00A21552"/>
    <w:rsid w:val="00A22C08"/>
    <w:rsid w:val="00A26A86"/>
    <w:rsid w:val="00A31450"/>
    <w:rsid w:val="00A362C1"/>
    <w:rsid w:val="00A60A5F"/>
    <w:rsid w:val="00A627AF"/>
    <w:rsid w:val="00A70C51"/>
    <w:rsid w:val="00A72D3A"/>
    <w:rsid w:val="00A73289"/>
    <w:rsid w:val="00A81391"/>
    <w:rsid w:val="00A96ADC"/>
    <w:rsid w:val="00AA3860"/>
    <w:rsid w:val="00AA6026"/>
    <w:rsid w:val="00AB1CB4"/>
    <w:rsid w:val="00AB6E35"/>
    <w:rsid w:val="00AC1DB9"/>
    <w:rsid w:val="00AC771D"/>
    <w:rsid w:val="00AD5312"/>
    <w:rsid w:val="00AD6472"/>
    <w:rsid w:val="00AD705E"/>
    <w:rsid w:val="00AE37AD"/>
    <w:rsid w:val="00AE76C0"/>
    <w:rsid w:val="00B00247"/>
    <w:rsid w:val="00B12B23"/>
    <w:rsid w:val="00B13387"/>
    <w:rsid w:val="00B24BCE"/>
    <w:rsid w:val="00B3685B"/>
    <w:rsid w:val="00B377D6"/>
    <w:rsid w:val="00B47894"/>
    <w:rsid w:val="00B52413"/>
    <w:rsid w:val="00B53AC3"/>
    <w:rsid w:val="00B61803"/>
    <w:rsid w:val="00B6455A"/>
    <w:rsid w:val="00B65580"/>
    <w:rsid w:val="00B65A31"/>
    <w:rsid w:val="00B81266"/>
    <w:rsid w:val="00B85634"/>
    <w:rsid w:val="00B943B8"/>
    <w:rsid w:val="00B97140"/>
    <w:rsid w:val="00BA0C71"/>
    <w:rsid w:val="00BA6D1B"/>
    <w:rsid w:val="00BD2E33"/>
    <w:rsid w:val="00BD3347"/>
    <w:rsid w:val="00BD383A"/>
    <w:rsid w:val="00BD697E"/>
    <w:rsid w:val="00BE2391"/>
    <w:rsid w:val="00BE3580"/>
    <w:rsid w:val="00BE6D0E"/>
    <w:rsid w:val="00BF0EE2"/>
    <w:rsid w:val="00BF7209"/>
    <w:rsid w:val="00C004FE"/>
    <w:rsid w:val="00C035B1"/>
    <w:rsid w:val="00C06E82"/>
    <w:rsid w:val="00C12AE4"/>
    <w:rsid w:val="00C14ECC"/>
    <w:rsid w:val="00C32D61"/>
    <w:rsid w:val="00C423E6"/>
    <w:rsid w:val="00C46AAA"/>
    <w:rsid w:val="00C503B2"/>
    <w:rsid w:val="00C53E89"/>
    <w:rsid w:val="00C545D2"/>
    <w:rsid w:val="00C62428"/>
    <w:rsid w:val="00C625AD"/>
    <w:rsid w:val="00C63079"/>
    <w:rsid w:val="00C7047A"/>
    <w:rsid w:val="00C72ACF"/>
    <w:rsid w:val="00C74DFC"/>
    <w:rsid w:val="00C824A0"/>
    <w:rsid w:val="00C845F4"/>
    <w:rsid w:val="00C85681"/>
    <w:rsid w:val="00C85B87"/>
    <w:rsid w:val="00CA384A"/>
    <w:rsid w:val="00CA52C3"/>
    <w:rsid w:val="00CA676A"/>
    <w:rsid w:val="00CA7942"/>
    <w:rsid w:val="00CB1C42"/>
    <w:rsid w:val="00CB6932"/>
    <w:rsid w:val="00CC29AF"/>
    <w:rsid w:val="00CC2C81"/>
    <w:rsid w:val="00CC3C83"/>
    <w:rsid w:val="00CC4F5E"/>
    <w:rsid w:val="00CD4072"/>
    <w:rsid w:val="00D02795"/>
    <w:rsid w:val="00D04E14"/>
    <w:rsid w:val="00D05153"/>
    <w:rsid w:val="00D131A8"/>
    <w:rsid w:val="00D14AFF"/>
    <w:rsid w:val="00D14DA6"/>
    <w:rsid w:val="00D154EF"/>
    <w:rsid w:val="00D27B9A"/>
    <w:rsid w:val="00D45F36"/>
    <w:rsid w:val="00D47E15"/>
    <w:rsid w:val="00D535E5"/>
    <w:rsid w:val="00D56144"/>
    <w:rsid w:val="00D674B1"/>
    <w:rsid w:val="00D67C10"/>
    <w:rsid w:val="00D8381C"/>
    <w:rsid w:val="00D9672B"/>
    <w:rsid w:val="00D973B9"/>
    <w:rsid w:val="00DA3BD0"/>
    <w:rsid w:val="00DB63D5"/>
    <w:rsid w:val="00DB67BF"/>
    <w:rsid w:val="00DB6C15"/>
    <w:rsid w:val="00DC37CF"/>
    <w:rsid w:val="00DC7AD5"/>
    <w:rsid w:val="00DD2BE1"/>
    <w:rsid w:val="00DD32E5"/>
    <w:rsid w:val="00DE0B30"/>
    <w:rsid w:val="00DE0B7D"/>
    <w:rsid w:val="00DE21C5"/>
    <w:rsid w:val="00DE4EE2"/>
    <w:rsid w:val="00DF128D"/>
    <w:rsid w:val="00E00D9B"/>
    <w:rsid w:val="00E0434E"/>
    <w:rsid w:val="00E10100"/>
    <w:rsid w:val="00E105F1"/>
    <w:rsid w:val="00E10A24"/>
    <w:rsid w:val="00E136BA"/>
    <w:rsid w:val="00E15E66"/>
    <w:rsid w:val="00E204DE"/>
    <w:rsid w:val="00E21908"/>
    <w:rsid w:val="00E33757"/>
    <w:rsid w:val="00E37BF8"/>
    <w:rsid w:val="00E47887"/>
    <w:rsid w:val="00E539F7"/>
    <w:rsid w:val="00E55DEF"/>
    <w:rsid w:val="00E613B5"/>
    <w:rsid w:val="00E71013"/>
    <w:rsid w:val="00E71368"/>
    <w:rsid w:val="00E85138"/>
    <w:rsid w:val="00E85215"/>
    <w:rsid w:val="00E94D14"/>
    <w:rsid w:val="00EA1BFC"/>
    <w:rsid w:val="00EA3286"/>
    <w:rsid w:val="00EA3DFA"/>
    <w:rsid w:val="00EA4FBF"/>
    <w:rsid w:val="00EA58C4"/>
    <w:rsid w:val="00EB1EC0"/>
    <w:rsid w:val="00EB2D40"/>
    <w:rsid w:val="00EB3E9B"/>
    <w:rsid w:val="00EB4898"/>
    <w:rsid w:val="00EB5335"/>
    <w:rsid w:val="00EB54E3"/>
    <w:rsid w:val="00EC1670"/>
    <w:rsid w:val="00ED0323"/>
    <w:rsid w:val="00ED549A"/>
    <w:rsid w:val="00ED601B"/>
    <w:rsid w:val="00EE143A"/>
    <w:rsid w:val="00EE219E"/>
    <w:rsid w:val="00EE3FB3"/>
    <w:rsid w:val="00EE45B8"/>
    <w:rsid w:val="00EE555D"/>
    <w:rsid w:val="00EE6BF8"/>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183D"/>
    <w:rsid w:val="00F5440E"/>
    <w:rsid w:val="00F60220"/>
    <w:rsid w:val="00F72C9E"/>
    <w:rsid w:val="00F800C9"/>
    <w:rsid w:val="00F8079B"/>
    <w:rsid w:val="00F80ECB"/>
    <w:rsid w:val="00F81284"/>
    <w:rsid w:val="00F85C20"/>
    <w:rsid w:val="00F87403"/>
    <w:rsid w:val="00F910C9"/>
    <w:rsid w:val="00F92039"/>
    <w:rsid w:val="00F93EDA"/>
    <w:rsid w:val="00FA12F1"/>
    <w:rsid w:val="00FA15EB"/>
    <w:rsid w:val="00FA4AA9"/>
    <w:rsid w:val="00FB0B65"/>
    <w:rsid w:val="00FB75A6"/>
    <w:rsid w:val="00FC4DFA"/>
    <w:rsid w:val="00FD23C5"/>
    <w:rsid w:val="00FD4394"/>
    <w:rsid w:val="00FE3630"/>
    <w:rsid w:val="00FE44B0"/>
    <w:rsid w:val="00FF0806"/>
    <w:rsid w:val="00FF2979"/>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4E03E-B5B9-4FFB-8959-BE7EE555A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2017-10-19T17:01:00Z</cp:lastPrinted>
  <dcterms:created xsi:type="dcterms:W3CDTF">2017-10-31T14:51:00Z</dcterms:created>
  <dcterms:modified xsi:type="dcterms:W3CDTF">2017-10-31T14:51:00Z</dcterms:modified>
</cp:coreProperties>
</file>