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814A7F" w:rsidP="00102E94">
      <w:pPr>
        <w:jc w:val="center"/>
        <w:rPr>
          <w:rFonts w:ascii="Times New Roman" w:hAnsi="Times New Roman" w:cs="Times New Roman"/>
          <w:sz w:val="24"/>
          <w:szCs w:val="24"/>
        </w:rPr>
      </w:pPr>
      <w:r>
        <w:rPr>
          <w:rFonts w:ascii="Times New Roman" w:hAnsi="Times New Roman" w:cs="Times New Roman"/>
          <w:sz w:val="24"/>
          <w:szCs w:val="24"/>
        </w:rPr>
        <w:t>OCTOBER 9</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FE44B0" w:rsidRDefault="00814A7F" w:rsidP="00FE44B0">
      <w:pPr>
        <w:jc w:val="center"/>
        <w:rPr>
          <w:rFonts w:ascii="Times New Roman" w:hAnsi="Times New Roman" w:cs="Times New Roman"/>
          <w:sz w:val="24"/>
          <w:szCs w:val="24"/>
        </w:rPr>
      </w:pPr>
      <w:r>
        <w:rPr>
          <w:rFonts w:ascii="Times New Roman" w:hAnsi="Times New Roman" w:cs="Times New Roman"/>
          <w:sz w:val="24"/>
          <w:szCs w:val="24"/>
        </w:rPr>
        <w:t>7</w:t>
      </w:r>
      <w:r w:rsidR="00EA1BFC">
        <w:rPr>
          <w:rFonts w:ascii="Times New Roman" w:hAnsi="Times New Roman" w:cs="Times New Roman"/>
          <w:sz w:val="24"/>
          <w:szCs w:val="24"/>
        </w:rPr>
        <w:t>:00 P.M.</w:t>
      </w:r>
    </w:p>
    <w:p w:rsidR="00E33757" w:rsidRPr="00E33757" w:rsidRDefault="00E33757" w:rsidP="00CA676A">
      <w:pPr>
        <w:jc w:val="cente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Default="00435D4C"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Pr="00DE21C5" w:rsidRDefault="00842902" w:rsidP="003E3D19">
            <w:pPr>
              <w:jc w:val="center"/>
              <w:rPr>
                <w:rFonts w:ascii="Times New Roman" w:hAnsi="Times New Roman" w:cs="Times New Roman"/>
                <w:b/>
                <w:sz w:val="24"/>
                <w:szCs w:val="24"/>
              </w:rPr>
            </w:pPr>
            <w:r w:rsidRPr="00DE21C5">
              <w:rPr>
                <w:rFonts w:ascii="Times New Roman" w:hAnsi="Times New Roman" w:cs="Times New Roman"/>
                <w:b/>
                <w:sz w:val="24"/>
                <w:szCs w:val="24"/>
              </w:rPr>
              <w:t>ON HOLD</w:t>
            </w: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6A4BED">
            <w:pPr>
              <w:rPr>
                <w:rFonts w:ascii="Times New Roman" w:hAnsi="Times New Roman" w:cs="Times New Roman"/>
                <w:b/>
                <w:sz w:val="20"/>
                <w:szCs w:val="20"/>
              </w:rPr>
            </w:pPr>
          </w:p>
          <w:p w:rsidR="009A1508" w:rsidRPr="00DE21C5" w:rsidRDefault="00842902" w:rsidP="009A1508">
            <w:pPr>
              <w:jc w:val="center"/>
              <w:rPr>
                <w:rFonts w:ascii="Times New Roman" w:hAnsi="Times New Roman" w:cs="Times New Roman"/>
                <w:b/>
                <w:sz w:val="24"/>
                <w:szCs w:val="24"/>
              </w:rPr>
            </w:pPr>
            <w:r w:rsidRPr="00DE21C5">
              <w:rPr>
                <w:rFonts w:ascii="Times New Roman" w:hAnsi="Times New Roman" w:cs="Times New Roman"/>
                <w:b/>
                <w:sz w:val="24"/>
                <w:szCs w:val="24"/>
              </w:rPr>
              <w:t>2</w:t>
            </w:r>
            <w:r w:rsidRPr="00DE21C5">
              <w:rPr>
                <w:rFonts w:ascii="Times New Roman" w:hAnsi="Times New Roman" w:cs="Times New Roman"/>
                <w:b/>
                <w:sz w:val="24"/>
                <w:szCs w:val="24"/>
                <w:vertAlign w:val="superscript"/>
              </w:rPr>
              <w:t>nd</w:t>
            </w:r>
            <w:r w:rsidRPr="00DE21C5">
              <w:rPr>
                <w:rFonts w:ascii="Times New Roman" w:hAnsi="Times New Roman" w:cs="Times New Roman"/>
                <w:b/>
                <w:sz w:val="24"/>
                <w:szCs w:val="24"/>
              </w:rPr>
              <w:t xml:space="preserve"> READ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DE21C5" w:rsidP="003E3D19">
            <w:pPr>
              <w:jc w:val="center"/>
              <w:rPr>
                <w:rFonts w:ascii="Times New Roman" w:hAnsi="Times New Roman" w:cs="Times New Roman"/>
                <w:b/>
                <w:sz w:val="24"/>
                <w:szCs w:val="24"/>
              </w:rPr>
            </w:pPr>
            <w:r>
              <w:rPr>
                <w:rFonts w:ascii="Times New Roman" w:hAnsi="Times New Roman" w:cs="Times New Roman"/>
                <w:b/>
                <w:sz w:val="24"/>
                <w:szCs w:val="24"/>
              </w:rPr>
              <w:t>1</w:t>
            </w:r>
            <w:r w:rsidRPr="00DE21C5">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A4BED" w:rsidRPr="006A4BED" w:rsidRDefault="006A4BED"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DE21C5" w:rsidRPr="006A4BED" w:rsidRDefault="00DE21C5" w:rsidP="00DE21C5">
            <w:pPr>
              <w:jc w:val="center"/>
              <w:rPr>
                <w:rFonts w:ascii="Times New Roman" w:hAnsi="Times New Roman" w:cs="Times New Roman"/>
                <w:b/>
                <w:sz w:val="24"/>
                <w:szCs w:val="24"/>
              </w:rPr>
            </w:pPr>
            <w:r>
              <w:rPr>
                <w:rFonts w:ascii="Times New Roman" w:hAnsi="Times New Roman" w:cs="Times New Roman"/>
                <w:b/>
                <w:sz w:val="24"/>
                <w:szCs w:val="24"/>
              </w:rPr>
              <w:t>1</w:t>
            </w:r>
            <w:r w:rsidRPr="00DE21C5">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DE21C5" w:rsidRPr="006A4BED" w:rsidRDefault="00DE21C5" w:rsidP="00DE21C5">
            <w:pPr>
              <w:jc w:val="center"/>
              <w:rPr>
                <w:rFonts w:ascii="Times New Roman" w:hAnsi="Times New Roman" w:cs="Times New Roman"/>
                <w:b/>
                <w:sz w:val="24"/>
                <w:szCs w:val="24"/>
              </w:rPr>
            </w:pPr>
            <w:r>
              <w:rPr>
                <w:rFonts w:ascii="Times New Roman" w:hAnsi="Times New Roman" w:cs="Times New Roman"/>
                <w:b/>
                <w:sz w:val="24"/>
                <w:szCs w:val="24"/>
              </w:rPr>
              <w:t>1</w:t>
            </w:r>
            <w:r w:rsidRPr="00DE21C5">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DE21C5" w:rsidRPr="006A4BED" w:rsidRDefault="00DE21C5" w:rsidP="00DE21C5">
            <w:pPr>
              <w:jc w:val="center"/>
              <w:rPr>
                <w:rFonts w:ascii="Times New Roman" w:hAnsi="Times New Roman" w:cs="Times New Roman"/>
                <w:b/>
                <w:sz w:val="24"/>
                <w:szCs w:val="24"/>
              </w:rPr>
            </w:pPr>
            <w:r>
              <w:rPr>
                <w:rFonts w:ascii="Times New Roman" w:hAnsi="Times New Roman" w:cs="Times New Roman"/>
                <w:b/>
                <w:sz w:val="24"/>
                <w:szCs w:val="24"/>
              </w:rPr>
              <w:t>1</w:t>
            </w:r>
            <w:r w:rsidRPr="00DE21C5">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DE21C5" w:rsidP="003E3D19">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Default="009A1508"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Default="009A1508" w:rsidP="009A1508">
            <w:pPr>
              <w:jc w:val="center"/>
              <w:rPr>
                <w:rFonts w:ascii="Times New Roman" w:hAnsi="Times New Roman" w:cs="Times New Roman"/>
                <w:b/>
                <w:sz w:val="24"/>
                <w:szCs w:val="24"/>
              </w:rPr>
            </w:pPr>
            <w:bookmarkStart w:id="0" w:name="_GoBack"/>
            <w:bookmarkEnd w:id="0"/>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373029">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Pr="00AA3860" w:rsidRDefault="009F2123" w:rsidP="009F2123">
            <w:pPr>
              <w:jc w:val="center"/>
              <w:rPr>
                <w:rFonts w:ascii="Times New Roman" w:hAnsi="Times New Roman" w:cs="Times New Roman"/>
                <w:b/>
                <w:sz w:val="16"/>
                <w:szCs w:val="16"/>
              </w:rPr>
            </w:pPr>
          </w:p>
          <w:p w:rsidR="00AA3860" w:rsidRDefault="00AA3860" w:rsidP="00241708">
            <w:pPr>
              <w:rPr>
                <w:rFonts w:ascii="Times New Roman" w:hAnsi="Times New Roman" w:cs="Times New Roman"/>
                <w:b/>
                <w:sz w:val="20"/>
                <w:szCs w:val="20"/>
              </w:rPr>
            </w:pPr>
          </w:p>
          <w:p w:rsidR="009F2123" w:rsidRDefault="009F2123" w:rsidP="00241708">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E174A" w:rsidRDefault="009E174A" w:rsidP="00AA3860">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AA3860" w:rsidRDefault="00AA3860" w:rsidP="00AA3860">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BE2391">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7B23A6">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15E66" w:rsidRDefault="009E174A" w:rsidP="004E19C3">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sz w:val="20"/>
                <w:szCs w:val="20"/>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E37BF8">
            <w:pPr>
              <w:rPr>
                <w:rFonts w:ascii="Times New Roman" w:hAnsi="Times New Roman" w:cs="Times New Roman"/>
                <w:b/>
              </w:rPr>
            </w:pPr>
          </w:p>
          <w:p w:rsidR="009E174A" w:rsidRPr="00E15E66"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8725CC">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B3E9B" w:rsidRPr="00EB3E9B" w:rsidRDefault="00EB3E9B" w:rsidP="00EB3E9B">
            <w:pPr>
              <w:jc w:val="center"/>
              <w:rPr>
                <w:rFonts w:ascii="Times New Roman" w:hAnsi="Times New Roman" w:cs="Times New Roman"/>
                <w:b/>
              </w:rPr>
            </w:pPr>
          </w:p>
          <w:p w:rsidR="009E174A" w:rsidRPr="00E37BF8" w:rsidRDefault="009E174A" w:rsidP="009E174A">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E15E66" w:rsidRPr="00E15E66" w:rsidRDefault="00E15E66" w:rsidP="00E37BF8">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37BF8" w:rsidRPr="00E37BF8" w:rsidRDefault="00E37BF8" w:rsidP="00E37BF8">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9E174A" w:rsidRDefault="009E174A" w:rsidP="00E37BF8">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B3E9B"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37BF8" w:rsidRDefault="00E37BF8" w:rsidP="007B23A6">
            <w:pP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CA52C3">
            <w:pPr>
              <w:rPr>
                <w:rFonts w:ascii="Times New Roman" w:hAnsi="Times New Roman" w:cs="Times New Roman"/>
                <w:b/>
                <w:sz w:val="24"/>
                <w:szCs w:val="24"/>
              </w:rPr>
            </w:pPr>
          </w:p>
          <w:p w:rsidR="00E37BF8" w:rsidRDefault="00E37BF8" w:rsidP="00CA52C3">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B3E9B">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9E174A"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3B7E78" w:rsidRDefault="003B7E78" w:rsidP="00F3694E">
            <w:pPr>
              <w:jc w:val="center"/>
              <w:rPr>
                <w:rFonts w:ascii="Times New Roman" w:hAnsi="Times New Roman" w:cs="Times New Roman"/>
                <w:sz w:val="24"/>
                <w:szCs w:val="24"/>
                <w:u w:val="single"/>
              </w:rPr>
            </w:pPr>
          </w:p>
          <w:p w:rsidR="004F5132" w:rsidRDefault="000B1762" w:rsidP="00814A7F">
            <w:pPr>
              <w:jc w:val="center"/>
              <w:rPr>
                <w:rFonts w:ascii="Times New Roman" w:hAnsi="Times New Roman" w:cs="Times New Roman"/>
                <w:sz w:val="24"/>
                <w:szCs w:val="24"/>
              </w:rPr>
            </w:pPr>
            <w:r>
              <w:rPr>
                <w:rFonts w:ascii="Times New Roman" w:hAnsi="Times New Roman" w:cs="Times New Roman"/>
                <w:sz w:val="24"/>
                <w:szCs w:val="24"/>
              </w:rPr>
              <w:t>56-17</w:t>
            </w: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r>
              <w:rPr>
                <w:rFonts w:ascii="Times New Roman" w:hAnsi="Times New Roman" w:cs="Times New Roman"/>
                <w:sz w:val="24"/>
                <w:szCs w:val="24"/>
              </w:rPr>
              <w:t>70-17</w:t>
            </w: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EE219E" w:rsidRDefault="00EE219E" w:rsidP="00814A7F">
            <w:pPr>
              <w:jc w:val="center"/>
              <w:rPr>
                <w:rFonts w:ascii="Times New Roman" w:hAnsi="Times New Roman" w:cs="Times New Roman"/>
                <w:sz w:val="24"/>
                <w:szCs w:val="24"/>
              </w:rPr>
            </w:pPr>
          </w:p>
          <w:p w:rsidR="00EE219E" w:rsidRDefault="00EE219E" w:rsidP="00EE219E">
            <w:pP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r>
              <w:rPr>
                <w:rFonts w:ascii="Times New Roman" w:hAnsi="Times New Roman" w:cs="Times New Roman"/>
                <w:sz w:val="24"/>
                <w:szCs w:val="24"/>
              </w:rPr>
              <w:t>71-17</w:t>
            </w: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r>
              <w:rPr>
                <w:rFonts w:ascii="Times New Roman" w:hAnsi="Times New Roman" w:cs="Times New Roman"/>
                <w:sz w:val="24"/>
                <w:szCs w:val="24"/>
              </w:rPr>
              <w:t>72-17</w:t>
            </w:r>
          </w:p>
          <w:p w:rsidR="004F5132" w:rsidRDefault="004F5132" w:rsidP="004F5132">
            <w:pPr>
              <w:jc w:val="center"/>
              <w:rPr>
                <w:rFonts w:ascii="Times New Roman" w:hAnsi="Times New Roman" w:cs="Times New Roman"/>
                <w:sz w:val="24"/>
                <w:szCs w:val="24"/>
              </w:rPr>
            </w:pPr>
          </w:p>
          <w:p w:rsidR="00734D82" w:rsidRDefault="00734D82" w:rsidP="00890928">
            <w:pP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890928">
            <w:pPr>
              <w:rPr>
                <w:rFonts w:ascii="Times New Roman" w:hAnsi="Times New Roman" w:cs="Times New Roman"/>
                <w:sz w:val="24"/>
                <w:szCs w:val="24"/>
              </w:rPr>
            </w:pPr>
          </w:p>
          <w:p w:rsidR="006A4BED" w:rsidRDefault="00D47E15" w:rsidP="003B7E78">
            <w:pPr>
              <w:jc w:val="center"/>
              <w:rPr>
                <w:rFonts w:ascii="Times New Roman" w:hAnsi="Times New Roman" w:cs="Times New Roman"/>
                <w:sz w:val="24"/>
                <w:szCs w:val="24"/>
              </w:rPr>
            </w:pPr>
            <w:r>
              <w:rPr>
                <w:rFonts w:ascii="Times New Roman" w:hAnsi="Times New Roman" w:cs="Times New Roman"/>
                <w:sz w:val="24"/>
                <w:szCs w:val="24"/>
              </w:rPr>
              <w:t>73-17</w:t>
            </w:r>
          </w:p>
          <w:p w:rsidR="00890928" w:rsidRDefault="00890928" w:rsidP="00890928">
            <w:pPr>
              <w:rPr>
                <w:rFonts w:ascii="Times New Roman" w:hAnsi="Times New Roman" w:cs="Times New Roman"/>
                <w:sz w:val="24"/>
                <w:szCs w:val="24"/>
              </w:rPr>
            </w:pPr>
          </w:p>
          <w:p w:rsidR="00D47E15" w:rsidRDefault="00D47E15" w:rsidP="00890928">
            <w:pPr>
              <w:rPr>
                <w:rFonts w:ascii="Times New Roman" w:hAnsi="Times New Roman" w:cs="Times New Roman"/>
                <w:sz w:val="24"/>
                <w:szCs w:val="24"/>
              </w:rPr>
            </w:pPr>
          </w:p>
          <w:p w:rsidR="00D47E15" w:rsidRDefault="00D47E15" w:rsidP="00890928">
            <w:pPr>
              <w:rPr>
                <w:rFonts w:ascii="Times New Roman" w:hAnsi="Times New Roman" w:cs="Times New Roman"/>
                <w:sz w:val="24"/>
                <w:szCs w:val="24"/>
              </w:rPr>
            </w:pPr>
          </w:p>
          <w:p w:rsidR="00D47E15" w:rsidRDefault="00EE219E" w:rsidP="00EE219E">
            <w:pPr>
              <w:jc w:val="center"/>
              <w:rPr>
                <w:rFonts w:ascii="Times New Roman" w:hAnsi="Times New Roman" w:cs="Times New Roman"/>
                <w:sz w:val="24"/>
                <w:szCs w:val="24"/>
              </w:rPr>
            </w:pPr>
            <w:r>
              <w:rPr>
                <w:rFonts w:ascii="Times New Roman" w:hAnsi="Times New Roman" w:cs="Times New Roman"/>
                <w:sz w:val="24"/>
                <w:szCs w:val="24"/>
              </w:rPr>
              <w:t>74-17</w:t>
            </w: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D47E15" w:rsidRDefault="00D47E15" w:rsidP="00890928">
            <w:pP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r>
              <w:rPr>
                <w:rFonts w:ascii="Times New Roman" w:hAnsi="Times New Roman" w:cs="Times New Roman"/>
                <w:sz w:val="24"/>
                <w:szCs w:val="24"/>
              </w:rPr>
              <w:t>55-17</w:t>
            </w: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r>
              <w:rPr>
                <w:rFonts w:ascii="Times New Roman" w:hAnsi="Times New Roman" w:cs="Times New Roman"/>
                <w:sz w:val="24"/>
                <w:szCs w:val="24"/>
              </w:rPr>
              <w:t>57-17</w:t>
            </w:r>
          </w:p>
          <w:p w:rsidR="00890928" w:rsidRDefault="00890928" w:rsidP="00FF0806">
            <w:pPr>
              <w:jc w:val="center"/>
              <w:rPr>
                <w:rFonts w:ascii="Times New Roman" w:hAnsi="Times New Roman" w:cs="Times New Roman"/>
                <w:sz w:val="24"/>
                <w:szCs w:val="24"/>
              </w:rPr>
            </w:pPr>
          </w:p>
          <w:p w:rsidR="00890928" w:rsidRDefault="00890928" w:rsidP="00FF0806">
            <w:pPr>
              <w:jc w:val="center"/>
              <w:rPr>
                <w:rFonts w:ascii="Times New Roman" w:hAnsi="Times New Roman" w:cs="Times New Roman"/>
                <w:sz w:val="24"/>
                <w:szCs w:val="24"/>
              </w:rPr>
            </w:pPr>
          </w:p>
          <w:p w:rsidR="00890928" w:rsidRDefault="00890928" w:rsidP="00FF0806">
            <w:pPr>
              <w:jc w:val="center"/>
              <w:rPr>
                <w:rFonts w:ascii="Times New Roman" w:hAnsi="Times New Roman" w:cs="Times New Roman"/>
                <w:sz w:val="24"/>
                <w:szCs w:val="24"/>
              </w:rPr>
            </w:pP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r>
              <w:rPr>
                <w:rFonts w:ascii="Times New Roman" w:hAnsi="Times New Roman" w:cs="Times New Roman"/>
                <w:sz w:val="24"/>
                <w:szCs w:val="24"/>
              </w:rPr>
              <w:t>59-17</w:t>
            </w: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EE219E">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r>
              <w:rPr>
                <w:rFonts w:ascii="Times New Roman" w:hAnsi="Times New Roman" w:cs="Times New Roman"/>
                <w:sz w:val="24"/>
                <w:szCs w:val="24"/>
              </w:rPr>
              <w:t>62-17</w:t>
            </w: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r>
              <w:rPr>
                <w:rFonts w:ascii="Times New Roman" w:hAnsi="Times New Roman" w:cs="Times New Roman"/>
                <w:sz w:val="24"/>
                <w:szCs w:val="24"/>
              </w:rPr>
              <w:t>63-17</w:t>
            </w: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r>
              <w:rPr>
                <w:rFonts w:ascii="Times New Roman" w:hAnsi="Times New Roman" w:cs="Times New Roman"/>
                <w:sz w:val="24"/>
                <w:szCs w:val="24"/>
              </w:rPr>
              <w:t>64-17</w:t>
            </w: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r>
              <w:rPr>
                <w:rFonts w:ascii="Times New Roman" w:hAnsi="Times New Roman" w:cs="Times New Roman"/>
                <w:sz w:val="24"/>
                <w:szCs w:val="24"/>
              </w:rPr>
              <w:t>65-17</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r>
              <w:rPr>
                <w:rFonts w:ascii="Times New Roman" w:hAnsi="Times New Roman" w:cs="Times New Roman"/>
                <w:sz w:val="24"/>
                <w:szCs w:val="24"/>
              </w:rPr>
              <w:t>66-17</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r>
              <w:rPr>
                <w:rFonts w:ascii="Times New Roman" w:hAnsi="Times New Roman" w:cs="Times New Roman"/>
                <w:sz w:val="24"/>
                <w:szCs w:val="24"/>
              </w:rPr>
              <w:t>67-17</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r>
              <w:rPr>
                <w:rFonts w:ascii="Times New Roman" w:hAnsi="Times New Roman" w:cs="Times New Roman"/>
                <w:sz w:val="24"/>
                <w:szCs w:val="24"/>
              </w:rPr>
              <w:t>68-17</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Pr="003B7E78" w:rsidRDefault="005337FA" w:rsidP="005337FA">
            <w:pPr>
              <w:jc w:val="center"/>
              <w:rPr>
                <w:rFonts w:ascii="Times New Roman" w:hAnsi="Times New Roman" w:cs="Times New Roman"/>
                <w:sz w:val="24"/>
                <w:szCs w:val="24"/>
              </w:rPr>
            </w:pPr>
            <w:r>
              <w:rPr>
                <w:rFonts w:ascii="Times New Roman" w:hAnsi="Times New Roman" w:cs="Times New Roman"/>
                <w:sz w:val="24"/>
                <w:szCs w:val="24"/>
              </w:rPr>
              <w:t>69-17</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814A7F" w:rsidRDefault="00814A7F" w:rsidP="00B6455A">
            <w:pPr>
              <w:rPr>
                <w:rFonts w:ascii="Times New Roman" w:hAnsi="Times New Roman" w:cs="Times New Roman"/>
                <w:sz w:val="24"/>
                <w:szCs w:val="24"/>
              </w:rPr>
            </w:pPr>
          </w:p>
          <w:p w:rsidR="00373029" w:rsidRDefault="000B1762" w:rsidP="00B6455A">
            <w:pPr>
              <w:rPr>
                <w:rFonts w:ascii="Times New Roman" w:hAnsi="Times New Roman" w:cs="Times New Roman"/>
                <w:sz w:val="24"/>
                <w:szCs w:val="24"/>
              </w:rPr>
            </w:pPr>
            <w:r>
              <w:rPr>
                <w:rFonts w:ascii="Times New Roman" w:hAnsi="Times New Roman" w:cs="Times New Roman"/>
                <w:sz w:val="24"/>
                <w:szCs w:val="24"/>
              </w:rPr>
              <w:t>An Emergency Ordinance to Amend Fire Code Chapter 1501 by Modifying Section 1501.01 Entitled Adoption, Section 1501.99 Entitled Penalty, and b</w:t>
            </w:r>
            <w:r w:rsidR="00C845F4">
              <w:rPr>
                <w:rFonts w:ascii="Times New Roman" w:hAnsi="Times New Roman" w:cs="Times New Roman"/>
                <w:sz w:val="24"/>
                <w:szCs w:val="24"/>
              </w:rPr>
              <w:t>y Adding Section 1501.13 E</w:t>
            </w:r>
            <w:r>
              <w:rPr>
                <w:rFonts w:ascii="Times New Roman" w:hAnsi="Times New Roman" w:cs="Times New Roman"/>
                <w:sz w:val="24"/>
                <w:szCs w:val="24"/>
              </w:rPr>
              <w:t>ntitled Nuisance of the Codified Ordinances of the City of Rocky River</w:t>
            </w:r>
          </w:p>
          <w:p w:rsidR="005337FA" w:rsidRDefault="005337FA" w:rsidP="00B6455A">
            <w:pPr>
              <w:rPr>
                <w:rFonts w:ascii="Times New Roman" w:hAnsi="Times New Roman" w:cs="Times New Roman"/>
                <w:sz w:val="24"/>
                <w:szCs w:val="24"/>
              </w:rPr>
            </w:pPr>
          </w:p>
          <w:p w:rsidR="007043EC" w:rsidRDefault="005337FA" w:rsidP="00EE219E">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Konstruction King, Inc. for the 2017 Catch Basin Program at a Cost not to Exceed $368,610.00</w:t>
            </w:r>
          </w:p>
          <w:p w:rsidR="00EE219E" w:rsidRDefault="00EE219E" w:rsidP="00EE219E">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u w:val="single"/>
              </w:rPr>
            </w:pPr>
            <w:r w:rsidRPr="000B1762">
              <w:rPr>
                <w:rFonts w:ascii="Times New Roman" w:hAnsi="Times New Roman" w:cs="Times New Roman"/>
                <w:sz w:val="24"/>
                <w:szCs w:val="24"/>
                <w:u w:val="single"/>
              </w:rPr>
              <w:t>New Ordinances and Resolutions</w:t>
            </w:r>
          </w:p>
          <w:p w:rsidR="00EE219E" w:rsidRDefault="00EE219E" w:rsidP="00890928">
            <w:pPr>
              <w:jc w:val="center"/>
              <w:rPr>
                <w:rFonts w:ascii="Times New Roman" w:hAnsi="Times New Roman" w:cs="Times New Roman"/>
                <w:sz w:val="24"/>
                <w:szCs w:val="24"/>
                <w:u w:val="single"/>
              </w:rPr>
            </w:pPr>
          </w:p>
          <w:p w:rsidR="00EE219E" w:rsidRDefault="00EE219E" w:rsidP="00EE219E">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Gasoline, Fuel Oil and Allied Products on the Open Market at the Best Prices Possible for the Period January 1, 2018 to December 31, 2018</w:t>
            </w:r>
          </w:p>
          <w:p w:rsidR="00EE219E" w:rsidRDefault="00EE219E" w:rsidP="00EE219E">
            <w:pPr>
              <w:rPr>
                <w:rFonts w:ascii="Times New Roman" w:hAnsi="Times New Roman" w:cs="Times New Roman"/>
                <w:sz w:val="24"/>
                <w:szCs w:val="24"/>
              </w:rPr>
            </w:pPr>
          </w:p>
          <w:p w:rsidR="00EE219E" w:rsidRDefault="00EE219E" w:rsidP="00EE219E">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Tires on the Open market at the Best Prices Possible for the Period January 1, 2018 to December 31, 2018</w:t>
            </w:r>
          </w:p>
          <w:p w:rsidR="00D47E15" w:rsidRDefault="00D47E15" w:rsidP="00EE219E">
            <w:pPr>
              <w:rPr>
                <w:rFonts w:ascii="Times New Roman" w:hAnsi="Times New Roman" w:cs="Times New Roman"/>
                <w:sz w:val="24"/>
                <w:szCs w:val="24"/>
                <w:u w:val="single"/>
              </w:rPr>
            </w:pPr>
          </w:p>
          <w:p w:rsidR="00D47E15" w:rsidRDefault="00D47E15" w:rsidP="00D47E15">
            <w:pPr>
              <w:rPr>
                <w:rFonts w:ascii="Times New Roman" w:hAnsi="Times New Roman" w:cs="Times New Roman"/>
                <w:sz w:val="24"/>
                <w:szCs w:val="24"/>
              </w:rPr>
            </w:pPr>
            <w:r>
              <w:rPr>
                <w:rFonts w:ascii="Times New Roman" w:hAnsi="Times New Roman" w:cs="Times New Roman"/>
                <w:sz w:val="24"/>
                <w:szCs w:val="24"/>
              </w:rPr>
              <w:t>An Ordinance Authorizing the Mayor to Enter into a Greenhouse Lease Agreement with River Sprouts Inc.</w:t>
            </w:r>
          </w:p>
          <w:p w:rsidR="00EE219E" w:rsidRDefault="00EE219E" w:rsidP="00D47E15">
            <w:pPr>
              <w:rPr>
                <w:rFonts w:ascii="Times New Roman" w:hAnsi="Times New Roman" w:cs="Times New Roman"/>
                <w:sz w:val="24"/>
                <w:szCs w:val="24"/>
              </w:rPr>
            </w:pPr>
          </w:p>
          <w:p w:rsidR="00EE219E" w:rsidRPr="00D47E15" w:rsidRDefault="00EE219E" w:rsidP="00D47E15">
            <w:pPr>
              <w:rPr>
                <w:rFonts w:ascii="Times New Roman" w:hAnsi="Times New Roman" w:cs="Times New Roman"/>
                <w:sz w:val="24"/>
                <w:szCs w:val="24"/>
              </w:rPr>
            </w:pPr>
            <w:r>
              <w:rPr>
                <w:rFonts w:ascii="Times New Roman" w:hAnsi="Times New Roman" w:cs="Times New Roman"/>
                <w:sz w:val="24"/>
                <w:szCs w:val="24"/>
              </w:rPr>
              <w:t>An Ordinance Authorizing the Mayor to Renew the Health Contract for the Year 2018 with the General Health District of Cuyahoga County, Ohio for Services to the City of Rocky River, in the Amount of $4.12 Per Capita, Not to Exceed $83,278.00 Attached hereto as Exhibit “A”</w:t>
            </w:r>
          </w:p>
          <w:p w:rsidR="00814A7F" w:rsidRDefault="00814A7F" w:rsidP="00F5183D">
            <w:pPr>
              <w:pStyle w:val="PlainText"/>
              <w:rPr>
                <w:rFonts w:ascii="Times New Roman" w:hAnsi="Times New Roman"/>
                <w:sz w:val="24"/>
              </w:rPr>
            </w:pPr>
          </w:p>
          <w:p w:rsidR="00814A7F" w:rsidRPr="005606CA" w:rsidRDefault="005606CA" w:rsidP="00814A7F">
            <w:pPr>
              <w:pStyle w:val="PlainText"/>
              <w:jc w:val="center"/>
              <w:rPr>
                <w:rFonts w:ascii="Times New Roman" w:hAnsi="Times New Roman"/>
                <w:sz w:val="24"/>
                <w:u w:val="single"/>
              </w:rPr>
            </w:pPr>
            <w:r w:rsidRPr="005606CA">
              <w:rPr>
                <w:rFonts w:ascii="Times New Roman" w:hAnsi="Times New Roman"/>
                <w:sz w:val="24"/>
                <w:u w:val="single"/>
              </w:rPr>
              <w:t>Consent Agenda</w:t>
            </w:r>
          </w:p>
          <w:p w:rsidR="00814A7F" w:rsidRDefault="00814A7F" w:rsidP="00814A7F">
            <w:pPr>
              <w:pStyle w:val="PlainText"/>
              <w:jc w:val="center"/>
              <w:rPr>
                <w:rFonts w:ascii="Times New Roman" w:hAnsi="Times New Roman"/>
                <w:sz w:val="24"/>
              </w:rPr>
            </w:pPr>
          </w:p>
          <w:p w:rsidR="00814A7F" w:rsidRDefault="00814A7F" w:rsidP="00814A7F">
            <w:pPr>
              <w:rPr>
                <w:rFonts w:ascii="Times New Roman" w:hAnsi="Times New Roman" w:cs="Times New Roman"/>
                <w:sz w:val="24"/>
                <w:szCs w:val="24"/>
              </w:rPr>
            </w:pPr>
            <w:r w:rsidRPr="000B1762">
              <w:rPr>
                <w:rFonts w:ascii="Times New Roman" w:hAnsi="Times New Roman" w:cs="Times New Roman"/>
                <w:sz w:val="24"/>
                <w:szCs w:val="24"/>
              </w:rPr>
              <w:t>An Ordinance Authorizing the Director of Finance to Pay the City of Cleveland Division of Water for a Reimbursement for the 2016 Lakeview Avenue Water Main Improvement Project in the Amount of $58,342.42</w:t>
            </w:r>
          </w:p>
          <w:p w:rsidR="00814A7F" w:rsidRDefault="00814A7F" w:rsidP="00814A7F">
            <w:pPr>
              <w:rPr>
                <w:rFonts w:ascii="Times New Roman" w:hAnsi="Times New Roman" w:cs="Times New Roman"/>
                <w:sz w:val="24"/>
                <w:szCs w:val="24"/>
              </w:rPr>
            </w:pPr>
          </w:p>
          <w:p w:rsidR="00814A7F" w:rsidRDefault="00814A7F" w:rsidP="00814A7F">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OCHS, Inc. Life Insurance Co. to Provide Life Insurance for the </w:t>
            </w:r>
            <w:r>
              <w:rPr>
                <w:rFonts w:ascii="Times New Roman" w:hAnsi="Times New Roman" w:cs="Times New Roman"/>
                <w:sz w:val="24"/>
                <w:szCs w:val="24"/>
              </w:rPr>
              <w:lastRenderedPageBreak/>
              <w:t>Full-Time Employees of the City of Rocky River, as Further Described in Exhibit “A”</w:t>
            </w:r>
          </w:p>
          <w:p w:rsidR="00890928" w:rsidRDefault="00890928" w:rsidP="00814A7F">
            <w:pP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for a Reimbursement for the 2016 Wooster Road Water Main Improvement Project in the Amount of $371,993.02</w:t>
            </w:r>
          </w:p>
          <w:p w:rsidR="00890928" w:rsidRDefault="00890928" w:rsidP="00814A7F">
            <w:pP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r>
              <w:rPr>
                <w:rFonts w:ascii="Times New Roman" w:hAnsi="Times New Roman" w:cs="Times New Roman"/>
                <w:sz w:val="24"/>
                <w:szCs w:val="24"/>
              </w:rPr>
              <w:t>A Resolution Authorizing the Mayor and Safety Service Director to Participate in the Ohio Department of Transportation Cooperative Purchasing Program for the Years 2018 Through 2019</w:t>
            </w:r>
          </w:p>
          <w:p w:rsidR="00890928" w:rsidRDefault="00890928" w:rsidP="00890928">
            <w:pPr>
              <w:rPr>
                <w:rFonts w:ascii="Times New Roman" w:hAnsi="Times New Roman" w:cs="Times New Roman"/>
                <w:sz w:val="24"/>
                <w:szCs w:val="24"/>
              </w:rPr>
            </w:pPr>
          </w:p>
          <w:p w:rsidR="00890928" w:rsidRDefault="00890928" w:rsidP="00890928">
            <w:pPr>
              <w:ind w:right="72"/>
              <w:rPr>
                <w:rFonts w:ascii="Times New Roman" w:hAnsi="Times New Roman" w:cs="Times New Roman"/>
                <w:sz w:val="24"/>
                <w:szCs w:val="24"/>
              </w:rPr>
            </w:pPr>
            <w:r w:rsidRPr="00FB0B65">
              <w:rPr>
                <w:rFonts w:ascii="Times New Roman" w:hAnsi="Times New Roman" w:cs="Times New Roman"/>
                <w:sz w:val="24"/>
                <w:szCs w:val="24"/>
              </w:rPr>
              <w:t>An Emergency Ordinance Authorizing the Mayor and Safety Service Director to Extend the Agreement with Fabrizi Trucking &amp; Paving Co., Inc. for the Hampton Road (South) Lakeview Avenue Sewer Improvement Project, for Additional Work Mandated by Cleveland Water Division at a Cost Not to Exceed $544,700.00</w:t>
            </w:r>
          </w:p>
          <w:p w:rsidR="00890928" w:rsidRDefault="00890928" w:rsidP="00890928">
            <w:pPr>
              <w:ind w:right="72"/>
              <w:rPr>
                <w:rFonts w:ascii="Times New Roman" w:hAnsi="Times New Roman" w:cs="Times New Roman"/>
                <w:sz w:val="24"/>
                <w:szCs w:val="24"/>
              </w:rPr>
            </w:pPr>
          </w:p>
          <w:p w:rsidR="00890928" w:rsidRPr="00FB0B65" w:rsidRDefault="00890928" w:rsidP="00890928">
            <w:pPr>
              <w:ind w:right="72"/>
              <w:rPr>
                <w:rFonts w:ascii="Times New Roman" w:hAnsi="Times New Roman" w:cs="Times New Roman"/>
                <w:sz w:val="24"/>
                <w:szCs w:val="24"/>
              </w:rPr>
            </w:pPr>
            <w:r>
              <w:rPr>
                <w:rFonts w:ascii="Times New Roman" w:hAnsi="Times New Roman" w:cs="Times New Roman"/>
                <w:sz w:val="24"/>
                <w:szCs w:val="24"/>
              </w:rPr>
              <w:t>An Ordinance to Make Supplemental Appropriations for the Current Expenses of the City of Rocky River, Ohio, During the Fiscal Year Ending December 31, 2017 and to Amend Ordinance No. 66-16 and Amended Ordinance No. 30-17</w:t>
            </w:r>
          </w:p>
          <w:p w:rsidR="00890928" w:rsidRDefault="00890928" w:rsidP="00890928">
            <w:pPr>
              <w:jc w:val="both"/>
              <w:rPr>
                <w:rFonts w:ascii="Times New Roman" w:hAnsi="Times New Roman" w:cs="Times New Roman"/>
                <w:sz w:val="24"/>
                <w:szCs w:val="24"/>
              </w:rPr>
            </w:pPr>
          </w:p>
          <w:p w:rsidR="00890928" w:rsidRPr="007043EC" w:rsidRDefault="00890928" w:rsidP="00890928">
            <w:pPr>
              <w:rPr>
                <w:rFonts w:ascii="Times New Roman" w:hAnsi="Times New Roman" w:cs="Times New Roman"/>
                <w:sz w:val="24"/>
                <w:szCs w:val="24"/>
              </w:rPr>
            </w:pPr>
            <w:r w:rsidRPr="007043EC">
              <w:rPr>
                <w:rFonts w:ascii="Times New Roman" w:hAnsi="Times New Roman" w:cs="Times New Roman"/>
                <w:sz w:val="24"/>
                <w:szCs w:val="24"/>
              </w:rPr>
              <w:t xml:space="preserve">An Ordinance </w:t>
            </w:r>
            <w:r>
              <w:rPr>
                <w:rFonts w:ascii="Times New Roman" w:hAnsi="Times New Roman" w:cs="Times New Roman"/>
                <w:sz w:val="24"/>
                <w:szCs w:val="24"/>
              </w:rPr>
              <w:t>Authorizing the Director of Safety- Service to Renew an Agreement for the Purchase of Cationic Polymer from Polydyne, Inc. for 2018 for the Wastewater Treatment Plant at a Cost of $1.40 Per Pound a</w:t>
            </w:r>
            <w:r w:rsidRPr="007043EC">
              <w:rPr>
                <w:rFonts w:ascii="Times New Roman" w:hAnsi="Times New Roman" w:cs="Times New Roman"/>
                <w:sz w:val="24"/>
                <w:szCs w:val="24"/>
              </w:rPr>
              <w:t>s Further</w:t>
            </w:r>
            <w:r>
              <w:rPr>
                <w:rFonts w:ascii="Times New Roman" w:hAnsi="Times New Roman" w:cs="Times New Roman"/>
                <w:sz w:val="24"/>
                <w:szCs w:val="24"/>
              </w:rPr>
              <w:t xml:space="preserve"> Described i</w:t>
            </w:r>
            <w:r w:rsidRPr="007043EC">
              <w:rPr>
                <w:rFonts w:ascii="Times New Roman" w:hAnsi="Times New Roman" w:cs="Times New Roman"/>
                <w:sz w:val="24"/>
                <w:szCs w:val="24"/>
              </w:rPr>
              <w:t>n Exhibit “A”</w:t>
            </w:r>
          </w:p>
          <w:p w:rsidR="00890928" w:rsidRPr="00E62CFA" w:rsidRDefault="00890928" w:rsidP="00890928">
            <w:pPr>
              <w:ind w:left="720"/>
              <w:rPr>
                <w:rFonts w:ascii="Arial" w:hAnsi="Arial" w:cs="Arial"/>
              </w:rPr>
            </w:pPr>
          </w:p>
          <w:p w:rsidR="00890928" w:rsidRPr="00FF0806" w:rsidRDefault="00890928" w:rsidP="00890928">
            <w:pPr>
              <w:pStyle w:val="PlainText"/>
              <w:rPr>
                <w:rFonts w:ascii="Times New Roman" w:hAnsi="Times New Roman"/>
                <w:sz w:val="24"/>
              </w:rPr>
            </w:pPr>
            <w:r>
              <w:rPr>
                <w:rFonts w:ascii="Times New Roman" w:hAnsi="Times New Roman"/>
                <w:sz w:val="24"/>
              </w:rPr>
              <w:t>An Ordinance Authorizing the Director of Public Safety-Service t</w:t>
            </w:r>
            <w:r w:rsidRPr="00FF0806">
              <w:rPr>
                <w:rFonts w:ascii="Times New Roman" w:hAnsi="Times New Roman"/>
                <w:sz w:val="24"/>
              </w:rPr>
              <w:t xml:space="preserve">o </w:t>
            </w:r>
            <w:r>
              <w:rPr>
                <w:rFonts w:ascii="Times New Roman" w:hAnsi="Times New Roman"/>
                <w:sz w:val="24"/>
              </w:rPr>
              <w:t>Renew an Agreement f</w:t>
            </w:r>
            <w:r w:rsidRPr="00FF0806">
              <w:rPr>
                <w:rFonts w:ascii="Times New Roman" w:hAnsi="Times New Roman"/>
                <w:sz w:val="24"/>
              </w:rPr>
              <w:t>or</w:t>
            </w:r>
            <w:r>
              <w:rPr>
                <w:rFonts w:ascii="Times New Roman" w:hAnsi="Times New Roman"/>
                <w:sz w:val="24"/>
              </w:rPr>
              <w:t xml:space="preserve"> t</w:t>
            </w:r>
            <w:r w:rsidRPr="00FF0806">
              <w:rPr>
                <w:rFonts w:ascii="Times New Roman" w:hAnsi="Times New Roman"/>
                <w:sz w:val="24"/>
              </w:rPr>
              <w:t>he</w:t>
            </w:r>
            <w:r w:rsidRPr="00FF0806">
              <w:rPr>
                <w:rFonts w:ascii="Times New Roman" w:hAnsi="Times New Roman"/>
              </w:rPr>
              <w:t xml:space="preserve"> </w:t>
            </w:r>
            <w:r>
              <w:rPr>
                <w:rFonts w:ascii="Times New Roman" w:hAnsi="Times New Roman"/>
                <w:sz w:val="24"/>
              </w:rPr>
              <w:t>Removal of Raw Sewage Sludge From t</w:t>
            </w:r>
            <w:r w:rsidRPr="00FF0806">
              <w:rPr>
                <w:rFonts w:ascii="Times New Roman" w:hAnsi="Times New Roman"/>
                <w:sz w:val="24"/>
              </w:rPr>
              <w:t>he Wastewat</w:t>
            </w:r>
            <w:r>
              <w:rPr>
                <w:rFonts w:ascii="Times New Roman" w:hAnsi="Times New Roman"/>
                <w:sz w:val="24"/>
              </w:rPr>
              <w:t>er Treatment Plant From Rumpke of Northern Ohio, Inc., at a Cost o</w:t>
            </w:r>
            <w:r w:rsidRPr="00FF0806">
              <w:rPr>
                <w:rFonts w:ascii="Times New Roman" w:hAnsi="Times New Roman"/>
                <w:sz w:val="24"/>
              </w:rPr>
              <w:t xml:space="preserve">f $42.10 Per Ton </w:t>
            </w:r>
            <w:r>
              <w:rPr>
                <w:rFonts w:ascii="Times New Roman" w:hAnsi="Times New Roman"/>
                <w:sz w:val="24"/>
              </w:rPr>
              <w:t>f</w:t>
            </w:r>
            <w:r w:rsidRPr="00FF0806">
              <w:rPr>
                <w:rFonts w:ascii="Times New Roman" w:hAnsi="Times New Roman"/>
                <w:sz w:val="24"/>
              </w:rPr>
              <w:t>or 2018</w:t>
            </w:r>
          </w:p>
          <w:p w:rsidR="00890928" w:rsidRPr="00FF0806" w:rsidRDefault="00890928" w:rsidP="00890928">
            <w:pPr>
              <w:rPr>
                <w:rFonts w:ascii="Times New Roman" w:hAnsi="Times New Roman" w:cs="Times New Roman"/>
                <w:sz w:val="24"/>
                <w:szCs w:val="24"/>
              </w:rPr>
            </w:pPr>
          </w:p>
          <w:p w:rsidR="00890928" w:rsidRPr="00FF0806" w:rsidRDefault="00890928" w:rsidP="00890928">
            <w:pPr>
              <w:pStyle w:val="PlainText"/>
              <w:rPr>
                <w:rFonts w:ascii="Times New Roman" w:hAnsi="Times New Roman"/>
                <w:sz w:val="24"/>
              </w:rPr>
            </w:pPr>
            <w:r>
              <w:rPr>
                <w:rFonts w:ascii="Times New Roman" w:hAnsi="Times New Roman"/>
                <w:sz w:val="24"/>
              </w:rPr>
              <w:t>An Ordinance Authorizing the Director o</w:t>
            </w:r>
            <w:r w:rsidRPr="00FF0806">
              <w:rPr>
                <w:rFonts w:ascii="Times New Roman" w:hAnsi="Times New Roman"/>
                <w:sz w:val="24"/>
              </w:rPr>
              <w:t>f Public Safety-</w:t>
            </w:r>
            <w:r>
              <w:rPr>
                <w:rFonts w:ascii="Times New Roman" w:hAnsi="Times New Roman"/>
                <w:sz w:val="24"/>
              </w:rPr>
              <w:t>Service to Renew an Agreement to Purchase Services for the Removal of Grit and Screenings for t</w:t>
            </w:r>
            <w:r w:rsidRPr="00FF0806">
              <w:rPr>
                <w:rFonts w:ascii="Times New Roman" w:hAnsi="Times New Roman"/>
                <w:sz w:val="24"/>
              </w:rPr>
              <w:t>he Wastewat</w:t>
            </w:r>
            <w:r>
              <w:rPr>
                <w:rFonts w:ascii="Times New Roman" w:hAnsi="Times New Roman"/>
                <w:sz w:val="24"/>
              </w:rPr>
              <w:t>er Treatment Plant From Rumpke of Northern Ohio, Inc. at $65.00 Per Ton for 2018 as Further Described i</w:t>
            </w:r>
            <w:r w:rsidRPr="00FF0806">
              <w:rPr>
                <w:rFonts w:ascii="Times New Roman" w:hAnsi="Times New Roman"/>
                <w:sz w:val="24"/>
              </w:rPr>
              <w:t>n Exhibit “A”</w:t>
            </w:r>
          </w:p>
          <w:p w:rsidR="00890928" w:rsidRDefault="00890928" w:rsidP="00890928">
            <w:pPr>
              <w:jc w:val="both"/>
              <w:rPr>
                <w:rFonts w:ascii="Times New Roman" w:hAnsi="Times New Roman" w:cs="Times New Roman"/>
                <w:sz w:val="24"/>
                <w:szCs w:val="24"/>
              </w:rPr>
            </w:pPr>
          </w:p>
          <w:p w:rsidR="00890928" w:rsidRPr="00F5183D" w:rsidRDefault="00890928" w:rsidP="00890928">
            <w:pPr>
              <w:pStyle w:val="PlainText"/>
              <w:rPr>
                <w:rFonts w:ascii="Times New Roman" w:hAnsi="Times New Roman"/>
                <w:sz w:val="24"/>
              </w:rPr>
            </w:pPr>
            <w:r>
              <w:rPr>
                <w:rFonts w:ascii="Times New Roman" w:hAnsi="Times New Roman"/>
                <w:sz w:val="24"/>
              </w:rPr>
              <w:t>An Ordinance Authorizing the Director o</w:t>
            </w:r>
            <w:r w:rsidRPr="00F5183D">
              <w:rPr>
                <w:rFonts w:ascii="Times New Roman" w:hAnsi="Times New Roman"/>
                <w:sz w:val="24"/>
              </w:rPr>
              <w:t>f</w:t>
            </w:r>
            <w:r>
              <w:rPr>
                <w:rFonts w:ascii="Times New Roman" w:hAnsi="Times New Roman"/>
                <w:sz w:val="24"/>
              </w:rPr>
              <w:t xml:space="preserve"> Public Safety-Service to Renew an Agreement to Purchase Sodium Bisulfite for t</w:t>
            </w:r>
            <w:r w:rsidRPr="00F5183D">
              <w:rPr>
                <w:rFonts w:ascii="Times New Roman" w:hAnsi="Times New Roman"/>
                <w:sz w:val="24"/>
              </w:rPr>
              <w:t>he Was</w:t>
            </w:r>
            <w:r>
              <w:rPr>
                <w:rFonts w:ascii="Times New Roman" w:hAnsi="Times New Roman"/>
                <w:sz w:val="24"/>
              </w:rPr>
              <w:t>tewater Treatment Plant From JCI Jones Chemicals, Inc. at $1.145 Per Gallon for the Year 2018 as Further Described i</w:t>
            </w:r>
            <w:r w:rsidRPr="00F5183D">
              <w:rPr>
                <w:rFonts w:ascii="Times New Roman" w:hAnsi="Times New Roman"/>
                <w:sz w:val="24"/>
              </w:rPr>
              <w:t>n Exhibit “A”</w:t>
            </w:r>
          </w:p>
          <w:p w:rsidR="00890928" w:rsidRDefault="00890928" w:rsidP="00890928">
            <w:pPr>
              <w:jc w:val="both"/>
              <w:rPr>
                <w:rFonts w:ascii="Times New Roman" w:hAnsi="Times New Roman" w:cs="Times New Roman"/>
                <w:sz w:val="24"/>
                <w:szCs w:val="24"/>
              </w:rPr>
            </w:pPr>
          </w:p>
          <w:p w:rsidR="00890928" w:rsidRDefault="00890928" w:rsidP="00890928">
            <w:pPr>
              <w:pStyle w:val="PlainText"/>
              <w:rPr>
                <w:rFonts w:ascii="Times New Roman" w:hAnsi="Times New Roman"/>
                <w:sz w:val="24"/>
              </w:rPr>
            </w:pPr>
            <w:r>
              <w:rPr>
                <w:rFonts w:ascii="Times New Roman" w:hAnsi="Times New Roman"/>
                <w:sz w:val="24"/>
              </w:rPr>
              <w:t xml:space="preserve">An Ordinance Authorizing the Director of Public Safety-Service to Renew an Agreement for a Period of One Year for the Removal of Digested </w:t>
            </w:r>
            <w:r>
              <w:rPr>
                <w:rFonts w:ascii="Times New Roman" w:hAnsi="Times New Roman"/>
                <w:sz w:val="24"/>
              </w:rPr>
              <w:lastRenderedPageBreak/>
              <w:t>Sludge Cake to a Municipal Landfill for t</w:t>
            </w:r>
            <w:r w:rsidRPr="00F5183D">
              <w:rPr>
                <w:rFonts w:ascii="Times New Roman" w:hAnsi="Times New Roman"/>
                <w:sz w:val="24"/>
              </w:rPr>
              <w:t xml:space="preserve">he Wastewater Treatment Plant From </w:t>
            </w:r>
            <w:r>
              <w:rPr>
                <w:rFonts w:ascii="Times New Roman" w:hAnsi="Times New Roman"/>
                <w:sz w:val="24"/>
                <w:szCs w:val="24"/>
              </w:rPr>
              <w:t>Rumpke o</w:t>
            </w:r>
            <w:r w:rsidRPr="00F5183D">
              <w:rPr>
                <w:rFonts w:ascii="Times New Roman" w:hAnsi="Times New Roman"/>
                <w:sz w:val="24"/>
                <w:szCs w:val="24"/>
              </w:rPr>
              <w:t xml:space="preserve">f Northern Ohio, Inc., </w:t>
            </w:r>
            <w:r>
              <w:rPr>
                <w:rFonts w:ascii="Times New Roman" w:hAnsi="Times New Roman"/>
                <w:sz w:val="24"/>
              </w:rPr>
              <w:t>at a Cost of $42.10 Per Ton as Further Described i</w:t>
            </w:r>
            <w:r w:rsidRPr="00F5183D">
              <w:rPr>
                <w:rFonts w:ascii="Times New Roman" w:hAnsi="Times New Roman"/>
                <w:sz w:val="24"/>
              </w:rPr>
              <w:t>n Exhibit “A”</w:t>
            </w:r>
          </w:p>
          <w:p w:rsidR="00890928" w:rsidRDefault="00890928" w:rsidP="00890928">
            <w:pPr>
              <w:ind w:right="72"/>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14A7F" w:rsidRDefault="00814A7F" w:rsidP="00814A7F">
            <w:pPr>
              <w:rPr>
                <w:rFonts w:ascii="Times New Roman" w:hAnsi="Times New Roman" w:cs="Times New Roman"/>
                <w:sz w:val="24"/>
                <w:szCs w:val="24"/>
              </w:rPr>
            </w:pPr>
          </w:p>
          <w:p w:rsidR="00814A7F" w:rsidRPr="00F5183D" w:rsidRDefault="00814A7F" w:rsidP="00814A7F">
            <w:pPr>
              <w:pStyle w:val="PlainText"/>
              <w:rPr>
                <w:rFonts w:ascii="Times New Roman" w:hAnsi="Times New Roman"/>
                <w:sz w:val="24"/>
              </w:rPr>
            </w:pPr>
          </w:p>
          <w:p w:rsidR="007043EC" w:rsidRPr="000B1762" w:rsidRDefault="007043EC" w:rsidP="00E136BA">
            <w:pPr>
              <w:jc w:val="both"/>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00277" w:rsidRDefault="00A00277" w:rsidP="00FA4AA9">
            <w:pPr>
              <w:jc w:val="center"/>
              <w:rPr>
                <w:rFonts w:ascii="Times New Roman" w:hAnsi="Times New Roman" w:cs="Times New Roman"/>
                <w:sz w:val="24"/>
                <w:szCs w:val="24"/>
                <w:u w:val="single"/>
              </w:rPr>
            </w:pPr>
          </w:p>
          <w:p w:rsidR="00014043" w:rsidRDefault="000B1762" w:rsidP="00814A7F">
            <w:pPr>
              <w:jc w:val="center"/>
              <w:rPr>
                <w:rFonts w:ascii="Times New Roman" w:hAnsi="Times New Roman" w:cs="Times New Roman"/>
                <w:sz w:val="24"/>
                <w:szCs w:val="24"/>
              </w:rPr>
            </w:pPr>
            <w:r>
              <w:rPr>
                <w:rFonts w:ascii="Times New Roman" w:hAnsi="Times New Roman" w:cs="Times New Roman"/>
                <w:sz w:val="24"/>
                <w:szCs w:val="24"/>
              </w:rPr>
              <w:t>Hunt</w:t>
            </w: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734D82" w:rsidRDefault="00734D82" w:rsidP="005337FA">
            <w:pP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r>
              <w:rPr>
                <w:rFonts w:ascii="Times New Roman" w:hAnsi="Times New Roman" w:cs="Times New Roman"/>
                <w:sz w:val="24"/>
                <w:szCs w:val="24"/>
              </w:rPr>
              <w:t>O’Donnell</w:t>
            </w: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r>
              <w:rPr>
                <w:rFonts w:ascii="Times New Roman" w:hAnsi="Times New Roman" w:cs="Times New Roman"/>
                <w:sz w:val="24"/>
                <w:szCs w:val="24"/>
              </w:rPr>
              <w:t>O’Donnell</w:t>
            </w: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EE219E">
            <w:pPr>
              <w:rPr>
                <w:rFonts w:ascii="Times New Roman" w:hAnsi="Times New Roman" w:cs="Times New Roman"/>
                <w:sz w:val="24"/>
                <w:szCs w:val="24"/>
              </w:rPr>
            </w:pPr>
          </w:p>
          <w:p w:rsidR="00734D82" w:rsidRDefault="00D47E15" w:rsidP="00FA4AA9">
            <w:pPr>
              <w:jc w:val="center"/>
              <w:rPr>
                <w:rFonts w:ascii="Times New Roman" w:hAnsi="Times New Roman" w:cs="Times New Roman"/>
                <w:sz w:val="24"/>
                <w:szCs w:val="24"/>
              </w:rPr>
            </w:pPr>
            <w:r>
              <w:rPr>
                <w:rFonts w:ascii="Times New Roman" w:hAnsi="Times New Roman" w:cs="Times New Roman"/>
                <w:sz w:val="24"/>
                <w:szCs w:val="24"/>
              </w:rPr>
              <w:t>Furry</w:t>
            </w:r>
          </w:p>
          <w:p w:rsidR="00D47E15" w:rsidRDefault="00D47E15" w:rsidP="00FA4AA9">
            <w:pPr>
              <w:jc w:val="center"/>
              <w:rPr>
                <w:rFonts w:ascii="Times New Roman" w:hAnsi="Times New Roman" w:cs="Times New Roman"/>
                <w:sz w:val="24"/>
                <w:szCs w:val="24"/>
              </w:rPr>
            </w:pPr>
          </w:p>
          <w:p w:rsidR="00D47E15" w:rsidRDefault="00D47E15" w:rsidP="00FA4AA9">
            <w:pPr>
              <w:jc w:val="center"/>
              <w:rPr>
                <w:rFonts w:ascii="Times New Roman" w:hAnsi="Times New Roman" w:cs="Times New Roman"/>
                <w:sz w:val="24"/>
                <w:szCs w:val="24"/>
              </w:rPr>
            </w:pPr>
          </w:p>
          <w:p w:rsidR="00D47E15" w:rsidRDefault="00D47E15" w:rsidP="00FA4AA9">
            <w:pPr>
              <w:jc w:val="center"/>
              <w:rPr>
                <w:rFonts w:ascii="Times New Roman" w:hAnsi="Times New Roman" w:cs="Times New Roman"/>
                <w:sz w:val="24"/>
                <w:szCs w:val="24"/>
              </w:rPr>
            </w:pPr>
          </w:p>
          <w:p w:rsidR="00D47E15" w:rsidRDefault="00EE219E" w:rsidP="00FA4AA9">
            <w:pPr>
              <w:jc w:val="center"/>
              <w:rPr>
                <w:rFonts w:ascii="Times New Roman" w:hAnsi="Times New Roman" w:cs="Times New Roman"/>
                <w:sz w:val="24"/>
                <w:szCs w:val="24"/>
              </w:rPr>
            </w:pPr>
            <w:r>
              <w:rPr>
                <w:rFonts w:ascii="Times New Roman" w:hAnsi="Times New Roman" w:cs="Times New Roman"/>
                <w:sz w:val="24"/>
                <w:szCs w:val="24"/>
              </w:rPr>
              <w:t>Klym</w:t>
            </w: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r>
              <w:rPr>
                <w:rFonts w:ascii="Times New Roman" w:hAnsi="Times New Roman" w:cs="Times New Roman"/>
                <w:sz w:val="24"/>
                <w:szCs w:val="24"/>
              </w:rPr>
              <w:t>Moran</w:t>
            </w:r>
          </w:p>
          <w:p w:rsidR="00734D82" w:rsidRDefault="00734D82"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5337FA" w:rsidP="00FA4AA9">
            <w:pPr>
              <w:jc w:val="center"/>
              <w:rPr>
                <w:rFonts w:ascii="Times New Roman" w:hAnsi="Times New Roman" w:cs="Times New Roman"/>
                <w:sz w:val="24"/>
                <w:szCs w:val="24"/>
              </w:rPr>
            </w:pPr>
            <w:r>
              <w:rPr>
                <w:rFonts w:ascii="Times New Roman" w:hAnsi="Times New Roman" w:cs="Times New Roman"/>
                <w:sz w:val="24"/>
                <w:szCs w:val="24"/>
              </w:rPr>
              <w:t>Hunt</w:t>
            </w: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5337FA" w:rsidP="005337FA">
            <w:pPr>
              <w:jc w:val="center"/>
              <w:rPr>
                <w:rFonts w:ascii="Times New Roman" w:hAnsi="Times New Roman" w:cs="Times New Roman"/>
                <w:sz w:val="24"/>
                <w:szCs w:val="24"/>
              </w:rPr>
            </w:pPr>
            <w:r>
              <w:rPr>
                <w:rFonts w:ascii="Times New Roman" w:hAnsi="Times New Roman" w:cs="Times New Roman"/>
                <w:sz w:val="24"/>
                <w:szCs w:val="24"/>
              </w:rPr>
              <w:t>Moran</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5337FA">
            <w:pP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7043EC" w:rsidRDefault="007043EC" w:rsidP="005337FA">
            <w:pPr>
              <w:rPr>
                <w:rFonts w:ascii="Times New Roman" w:hAnsi="Times New Roman" w:cs="Times New Roman"/>
                <w:sz w:val="24"/>
                <w:szCs w:val="24"/>
              </w:rPr>
            </w:pPr>
          </w:p>
          <w:p w:rsidR="007043EC" w:rsidRDefault="007043EC" w:rsidP="006A4BED">
            <w:pPr>
              <w:jc w:val="center"/>
              <w:rPr>
                <w:rFonts w:ascii="Times New Roman" w:hAnsi="Times New Roman" w:cs="Times New Roman"/>
                <w:sz w:val="24"/>
                <w:szCs w:val="24"/>
              </w:rPr>
            </w:pPr>
            <w:r>
              <w:rPr>
                <w:rFonts w:ascii="Times New Roman" w:hAnsi="Times New Roman" w:cs="Times New Roman"/>
                <w:sz w:val="24"/>
                <w:szCs w:val="24"/>
              </w:rPr>
              <w:t>Moran</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Pr="00A00277" w:rsidRDefault="001B5D53" w:rsidP="006A4BED">
            <w:pPr>
              <w:jc w:val="center"/>
              <w:rPr>
                <w:rFonts w:ascii="Times New Roman" w:hAnsi="Times New Roman" w:cs="Times New Roman"/>
                <w:sz w:val="24"/>
                <w:szCs w:val="24"/>
              </w:rPr>
            </w:pPr>
          </w:p>
        </w:tc>
      </w:tr>
      <w:tr w:rsidR="00435D4C" w:rsidRPr="00BD2E33" w:rsidTr="00241708">
        <w:tc>
          <w:tcPr>
            <w:tcW w:w="1530" w:type="dxa"/>
          </w:tcPr>
          <w:p w:rsidR="00435D4C" w:rsidRPr="00BD2E33" w:rsidRDefault="00435D4C" w:rsidP="003E3D19">
            <w:pPr>
              <w:jc w:val="cente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D16" w:rsidRDefault="000F1D16" w:rsidP="00B61803">
      <w:pPr>
        <w:spacing w:after="0" w:line="240" w:lineRule="auto"/>
      </w:pPr>
      <w:r>
        <w:separator/>
      </w:r>
    </w:p>
  </w:endnote>
  <w:endnote w:type="continuationSeparator" w:id="0">
    <w:p w:rsidR="000F1D16" w:rsidRDefault="000F1D16"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D16" w:rsidRDefault="000F1D16" w:rsidP="00B61803">
      <w:pPr>
        <w:spacing w:after="0" w:line="240" w:lineRule="auto"/>
      </w:pPr>
      <w:r>
        <w:separator/>
      </w:r>
    </w:p>
  </w:footnote>
  <w:footnote w:type="continuationSeparator" w:id="0">
    <w:p w:rsidR="000F1D16" w:rsidRDefault="000F1D16"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254BD"/>
    <w:rsid w:val="000257CC"/>
    <w:rsid w:val="000264EB"/>
    <w:rsid w:val="00033F3F"/>
    <w:rsid w:val="00035440"/>
    <w:rsid w:val="00052512"/>
    <w:rsid w:val="00055C08"/>
    <w:rsid w:val="00062756"/>
    <w:rsid w:val="0006358D"/>
    <w:rsid w:val="00074BB1"/>
    <w:rsid w:val="000764E1"/>
    <w:rsid w:val="000817C7"/>
    <w:rsid w:val="00090A19"/>
    <w:rsid w:val="00097870"/>
    <w:rsid w:val="000A2FC9"/>
    <w:rsid w:val="000B1762"/>
    <w:rsid w:val="000B1763"/>
    <w:rsid w:val="000B5071"/>
    <w:rsid w:val="000B74DA"/>
    <w:rsid w:val="000B7B2F"/>
    <w:rsid w:val="000C04DC"/>
    <w:rsid w:val="000C1B0B"/>
    <w:rsid w:val="000C2856"/>
    <w:rsid w:val="000D00F4"/>
    <w:rsid w:val="000D144C"/>
    <w:rsid w:val="000D5F32"/>
    <w:rsid w:val="000E74C3"/>
    <w:rsid w:val="000F14B8"/>
    <w:rsid w:val="000F1D16"/>
    <w:rsid w:val="00102453"/>
    <w:rsid w:val="00102E94"/>
    <w:rsid w:val="00103CC7"/>
    <w:rsid w:val="00112259"/>
    <w:rsid w:val="00122F5D"/>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5D53"/>
    <w:rsid w:val="001B6316"/>
    <w:rsid w:val="001C40A4"/>
    <w:rsid w:val="001D55AC"/>
    <w:rsid w:val="001D5BE3"/>
    <w:rsid w:val="001F4113"/>
    <w:rsid w:val="001F62A8"/>
    <w:rsid w:val="00200FF2"/>
    <w:rsid w:val="00203359"/>
    <w:rsid w:val="00205622"/>
    <w:rsid w:val="00215CD3"/>
    <w:rsid w:val="00215EE4"/>
    <w:rsid w:val="002259E1"/>
    <w:rsid w:val="00236B49"/>
    <w:rsid w:val="00241708"/>
    <w:rsid w:val="002440A4"/>
    <w:rsid w:val="00261127"/>
    <w:rsid w:val="00261DDB"/>
    <w:rsid w:val="00262366"/>
    <w:rsid w:val="002634B4"/>
    <w:rsid w:val="00267055"/>
    <w:rsid w:val="00267F84"/>
    <w:rsid w:val="00271B4B"/>
    <w:rsid w:val="00274298"/>
    <w:rsid w:val="00276B8D"/>
    <w:rsid w:val="00284EFF"/>
    <w:rsid w:val="00291F57"/>
    <w:rsid w:val="00295E2F"/>
    <w:rsid w:val="002D0AAD"/>
    <w:rsid w:val="002D4B6E"/>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7536"/>
    <w:rsid w:val="003716B1"/>
    <w:rsid w:val="00373029"/>
    <w:rsid w:val="003741A3"/>
    <w:rsid w:val="003A37A1"/>
    <w:rsid w:val="003A4BFB"/>
    <w:rsid w:val="003A4CD0"/>
    <w:rsid w:val="003B2CFD"/>
    <w:rsid w:val="003B7E78"/>
    <w:rsid w:val="003C14F1"/>
    <w:rsid w:val="003C6687"/>
    <w:rsid w:val="003D4301"/>
    <w:rsid w:val="003D478E"/>
    <w:rsid w:val="003E3D19"/>
    <w:rsid w:val="003E5F49"/>
    <w:rsid w:val="003E68D6"/>
    <w:rsid w:val="003F0376"/>
    <w:rsid w:val="003F6418"/>
    <w:rsid w:val="00400CCC"/>
    <w:rsid w:val="00414615"/>
    <w:rsid w:val="0043407E"/>
    <w:rsid w:val="00435D4C"/>
    <w:rsid w:val="00437607"/>
    <w:rsid w:val="004534D7"/>
    <w:rsid w:val="00460BF5"/>
    <w:rsid w:val="004647AC"/>
    <w:rsid w:val="00486CD2"/>
    <w:rsid w:val="00492980"/>
    <w:rsid w:val="004A1954"/>
    <w:rsid w:val="004A4B76"/>
    <w:rsid w:val="004B09EE"/>
    <w:rsid w:val="004B537B"/>
    <w:rsid w:val="004B573F"/>
    <w:rsid w:val="004B5981"/>
    <w:rsid w:val="004C1876"/>
    <w:rsid w:val="004D390C"/>
    <w:rsid w:val="004D4C8B"/>
    <w:rsid w:val="004E19C3"/>
    <w:rsid w:val="004E4044"/>
    <w:rsid w:val="004E4065"/>
    <w:rsid w:val="004E690D"/>
    <w:rsid w:val="004E7BCD"/>
    <w:rsid w:val="004F1E9E"/>
    <w:rsid w:val="004F5132"/>
    <w:rsid w:val="004F7F44"/>
    <w:rsid w:val="005030B4"/>
    <w:rsid w:val="005048CD"/>
    <w:rsid w:val="00515779"/>
    <w:rsid w:val="005208EB"/>
    <w:rsid w:val="0052224E"/>
    <w:rsid w:val="00533071"/>
    <w:rsid w:val="005337FA"/>
    <w:rsid w:val="00537800"/>
    <w:rsid w:val="005420CA"/>
    <w:rsid w:val="00546486"/>
    <w:rsid w:val="005515B3"/>
    <w:rsid w:val="005606CA"/>
    <w:rsid w:val="00561EEC"/>
    <w:rsid w:val="00565FCC"/>
    <w:rsid w:val="00590E6C"/>
    <w:rsid w:val="005952F9"/>
    <w:rsid w:val="00595EFF"/>
    <w:rsid w:val="00596BB8"/>
    <w:rsid w:val="005A0118"/>
    <w:rsid w:val="005A55F9"/>
    <w:rsid w:val="005A5AE6"/>
    <w:rsid w:val="005A67B5"/>
    <w:rsid w:val="005B1788"/>
    <w:rsid w:val="005B295C"/>
    <w:rsid w:val="005B43FF"/>
    <w:rsid w:val="005B4E7C"/>
    <w:rsid w:val="005C56DE"/>
    <w:rsid w:val="005D0C39"/>
    <w:rsid w:val="005D1906"/>
    <w:rsid w:val="005D29C1"/>
    <w:rsid w:val="005D368C"/>
    <w:rsid w:val="005D572D"/>
    <w:rsid w:val="005D7635"/>
    <w:rsid w:val="005E1459"/>
    <w:rsid w:val="005E31FB"/>
    <w:rsid w:val="005E3C33"/>
    <w:rsid w:val="005E5B66"/>
    <w:rsid w:val="005F05F7"/>
    <w:rsid w:val="005F5084"/>
    <w:rsid w:val="005F6426"/>
    <w:rsid w:val="0060115B"/>
    <w:rsid w:val="0060229E"/>
    <w:rsid w:val="00602DE6"/>
    <w:rsid w:val="00603FF2"/>
    <w:rsid w:val="006054D9"/>
    <w:rsid w:val="00610B0A"/>
    <w:rsid w:val="006115CC"/>
    <w:rsid w:val="00611D42"/>
    <w:rsid w:val="00612632"/>
    <w:rsid w:val="00642CBA"/>
    <w:rsid w:val="00645460"/>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78F1"/>
    <w:rsid w:val="00700F17"/>
    <w:rsid w:val="007017D0"/>
    <w:rsid w:val="00703E76"/>
    <w:rsid w:val="007043EC"/>
    <w:rsid w:val="007059D7"/>
    <w:rsid w:val="00706D36"/>
    <w:rsid w:val="00707B53"/>
    <w:rsid w:val="00715171"/>
    <w:rsid w:val="00734D82"/>
    <w:rsid w:val="0074236E"/>
    <w:rsid w:val="00745B42"/>
    <w:rsid w:val="00751107"/>
    <w:rsid w:val="0076342E"/>
    <w:rsid w:val="00765019"/>
    <w:rsid w:val="007661DF"/>
    <w:rsid w:val="00767028"/>
    <w:rsid w:val="00774531"/>
    <w:rsid w:val="0077532B"/>
    <w:rsid w:val="0078758C"/>
    <w:rsid w:val="0079451D"/>
    <w:rsid w:val="00795B79"/>
    <w:rsid w:val="007A2972"/>
    <w:rsid w:val="007A2FFA"/>
    <w:rsid w:val="007A323F"/>
    <w:rsid w:val="007A5C83"/>
    <w:rsid w:val="007A5FA6"/>
    <w:rsid w:val="007A71C2"/>
    <w:rsid w:val="007A74AF"/>
    <w:rsid w:val="007A7528"/>
    <w:rsid w:val="007B23A6"/>
    <w:rsid w:val="007C1231"/>
    <w:rsid w:val="007C16CC"/>
    <w:rsid w:val="007D14EE"/>
    <w:rsid w:val="007F0167"/>
    <w:rsid w:val="007F6D1A"/>
    <w:rsid w:val="007F747A"/>
    <w:rsid w:val="007F78BD"/>
    <w:rsid w:val="0080324B"/>
    <w:rsid w:val="008063BA"/>
    <w:rsid w:val="00807454"/>
    <w:rsid w:val="008079FA"/>
    <w:rsid w:val="00814A7F"/>
    <w:rsid w:val="00817D1A"/>
    <w:rsid w:val="00827192"/>
    <w:rsid w:val="008273DE"/>
    <w:rsid w:val="0083105A"/>
    <w:rsid w:val="008372D5"/>
    <w:rsid w:val="00840DD4"/>
    <w:rsid w:val="00842902"/>
    <w:rsid w:val="00865DF5"/>
    <w:rsid w:val="00867C7F"/>
    <w:rsid w:val="008725CC"/>
    <w:rsid w:val="0088197C"/>
    <w:rsid w:val="00884744"/>
    <w:rsid w:val="00885EE9"/>
    <w:rsid w:val="00890928"/>
    <w:rsid w:val="008941EB"/>
    <w:rsid w:val="008A3207"/>
    <w:rsid w:val="008A79B4"/>
    <w:rsid w:val="008B1FED"/>
    <w:rsid w:val="008B3826"/>
    <w:rsid w:val="008B520B"/>
    <w:rsid w:val="008C216A"/>
    <w:rsid w:val="008C3A34"/>
    <w:rsid w:val="008C7B75"/>
    <w:rsid w:val="008D3C1D"/>
    <w:rsid w:val="008D42D8"/>
    <w:rsid w:val="008D75E7"/>
    <w:rsid w:val="008E5EB6"/>
    <w:rsid w:val="008F17AE"/>
    <w:rsid w:val="008F1E9C"/>
    <w:rsid w:val="0091671E"/>
    <w:rsid w:val="00916BD6"/>
    <w:rsid w:val="00917A41"/>
    <w:rsid w:val="0092157E"/>
    <w:rsid w:val="00925251"/>
    <w:rsid w:val="00926AA3"/>
    <w:rsid w:val="009277D2"/>
    <w:rsid w:val="00931B55"/>
    <w:rsid w:val="00936069"/>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2C0D"/>
    <w:rsid w:val="009B52CC"/>
    <w:rsid w:val="009C2385"/>
    <w:rsid w:val="009C413F"/>
    <w:rsid w:val="009E0C4C"/>
    <w:rsid w:val="009E174A"/>
    <w:rsid w:val="009E2DAC"/>
    <w:rsid w:val="009E6207"/>
    <w:rsid w:val="009F0DE9"/>
    <w:rsid w:val="009F1B13"/>
    <w:rsid w:val="009F2123"/>
    <w:rsid w:val="009F398D"/>
    <w:rsid w:val="009F71A5"/>
    <w:rsid w:val="009F7F45"/>
    <w:rsid w:val="00A00277"/>
    <w:rsid w:val="00A04ACD"/>
    <w:rsid w:val="00A060D0"/>
    <w:rsid w:val="00A13621"/>
    <w:rsid w:val="00A21552"/>
    <w:rsid w:val="00A22C08"/>
    <w:rsid w:val="00A26A86"/>
    <w:rsid w:val="00A362C1"/>
    <w:rsid w:val="00A60A5F"/>
    <w:rsid w:val="00A627AF"/>
    <w:rsid w:val="00A70C51"/>
    <w:rsid w:val="00A72D3A"/>
    <w:rsid w:val="00A73289"/>
    <w:rsid w:val="00A81391"/>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81266"/>
    <w:rsid w:val="00B85634"/>
    <w:rsid w:val="00B943B8"/>
    <w:rsid w:val="00B97140"/>
    <w:rsid w:val="00BA0C71"/>
    <w:rsid w:val="00BA6D1B"/>
    <w:rsid w:val="00BD2E33"/>
    <w:rsid w:val="00BD3347"/>
    <w:rsid w:val="00BD383A"/>
    <w:rsid w:val="00BD697E"/>
    <w:rsid w:val="00BE2391"/>
    <w:rsid w:val="00BE3580"/>
    <w:rsid w:val="00BE6D0E"/>
    <w:rsid w:val="00BF0EE2"/>
    <w:rsid w:val="00BF7209"/>
    <w:rsid w:val="00C004FE"/>
    <w:rsid w:val="00C035B1"/>
    <w:rsid w:val="00C06E82"/>
    <w:rsid w:val="00C12AE4"/>
    <w:rsid w:val="00C14ECC"/>
    <w:rsid w:val="00C32D61"/>
    <w:rsid w:val="00C423E6"/>
    <w:rsid w:val="00C46AAA"/>
    <w:rsid w:val="00C503B2"/>
    <w:rsid w:val="00C53E89"/>
    <w:rsid w:val="00C545D2"/>
    <w:rsid w:val="00C62428"/>
    <w:rsid w:val="00C625AD"/>
    <w:rsid w:val="00C7047A"/>
    <w:rsid w:val="00C72ACF"/>
    <w:rsid w:val="00C74DFC"/>
    <w:rsid w:val="00C824A0"/>
    <w:rsid w:val="00C845F4"/>
    <w:rsid w:val="00C85681"/>
    <w:rsid w:val="00C85B87"/>
    <w:rsid w:val="00CA384A"/>
    <w:rsid w:val="00CA52C3"/>
    <w:rsid w:val="00CA676A"/>
    <w:rsid w:val="00CA7942"/>
    <w:rsid w:val="00CB1C42"/>
    <w:rsid w:val="00CB6932"/>
    <w:rsid w:val="00CC29AF"/>
    <w:rsid w:val="00CC2C81"/>
    <w:rsid w:val="00CC3C83"/>
    <w:rsid w:val="00CC4F5E"/>
    <w:rsid w:val="00CD4072"/>
    <w:rsid w:val="00D02795"/>
    <w:rsid w:val="00D04E14"/>
    <w:rsid w:val="00D05153"/>
    <w:rsid w:val="00D131A8"/>
    <w:rsid w:val="00D14AFF"/>
    <w:rsid w:val="00D14DA6"/>
    <w:rsid w:val="00D154EF"/>
    <w:rsid w:val="00D27B9A"/>
    <w:rsid w:val="00D45F36"/>
    <w:rsid w:val="00D47E15"/>
    <w:rsid w:val="00D535E5"/>
    <w:rsid w:val="00D56144"/>
    <w:rsid w:val="00D674B1"/>
    <w:rsid w:val="00D67C10"/>
    <w:rsid w:val="00D8381C"/>
    <w:rsid w:val="00D9672B"/>
    <w:rsid w:val="00D973B9"/>
    <w:rsid w:val="00DA3BD0"/>
    <w:rsid w:val="00DB63D5"/>
    <w:rsid w:val="00DB67BF"/>
    <w:rsid w:val="00DB6C15"/>
    <w:rsid w:val="00DC37CF"/>
    <w:rsid w:val="00DC7AD5"/>
    <w:rsid w:val="00DD2BE1"/>
    <w:rsid w:val="00DD32E5"/>
    <w:rsid w:val="00DE0B30"/>
    <w:rsid w:val="00DE0B7D"/>
    <w:rsid w:val="00DE21C5"/>
    <w:rsid w:val="00DE4EE2"/>
    <w:rsid w:val="00DF128D"/>
    <w:rsid w:val="00E00D9B"/>
    <w:rsid w:val="00E0434E"/>
    <w:rsid w:val="00E10100"/>
    <w:rsid w:val="00E105F1"/>
    <w:rsid w:val="00E10A24"/>
    <w:rsid w:val="00E136BA"/>
    <w:rsid w:val="00E15E66"/>
    <w:rsid w:val="00E204DE"/>
    <w:rsid w:val="00E21908"/>
    <w:rsid w:val="00E33757"/>
    <w:rsid w:val="00E37BF8"/>
    <w:rsid w:val="00E47887"/>
    <w:rsid w:val="00E539F7"/>
    <w:rsid w:val="00E55DEF"/>
    <w:rsid w:val="00E613B5"/>
    <w:rsid w:val="00E71013"/>
    <w:rsid w:val="00E71368"/>
    <w:rsid w:val="00E85138"/>
    <w:rsid w:val="00E85215"/>
    <w:rsid w:val="00E94D14"/>
    <w:rsid w:val="00EA1BFC"/>
    <w:rsid w:val="00EA3286"/>
    <w:rsid w:val="00EA3DFA"/>
    <w:rsid w:val="00EA4FBF"/>
    <w:rsid w:val="00EA58C4"/>
    <w:rsid w:val="00EB1EC0"/>
    <w:rsid w:val="00EB2D40"/>
    <w:rsid w:val="00EB3E9B"/>
    <w:rsid w:val="00EB4898"/>
    <w:rsid w:val="00EB5335"/>
    <w:rsid w:val="00EB54E3"/>
    <w:rsid w:val="00EC1670"/>
    <w:rsid w:val="00ED0323"/>
    <w:rsid w:val="00ED549A"/>
    <w:rsid w:val="00ED601B"/>
    <w:rsid w:val="00EE143A"/>
    <w:rsid w:val="00EE219E"/>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79B"/>
    <w:rsid w:val="00F80ECB"/>
    <w:rsid w:val="00F81284"/>
    <w:rsid w:val="00F85C20"/>
    <w:rsid w:val="00F87403"/>
    <w:rsid w:val="00F910C9"/>
    <w:rsid w:val="00F92039"/>
    <w:rsid w:val="00F93EDA"/>
    <w:rsid w:val="00FA12F1"/>
    <w:rsid w:val="00FA15EB"/>
    <w:rsid w:val="00FA4AA9"/>
    <w:rsid w:val="00FB0B65"/>
    <w:rsid w:val="00FB75A6"/>
    <w:rsid w:val="00FC4DFA"/>
    <w:rsid w:val="00FD23C5"/>
    <w:rsid w:val="00FD4394"/>
    <w:rsid w:val="00FE3630"/>
    <w:rsid w:val="00FE44B0"/>
    <w:rsid w:val="00FF0806"/>
    <w:rsid w:val="00FF2979"/>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50EF"/>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3FABC-DB09-43B6-9C62-887D4263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12</cp:revision>
  <cp:lastPrinted>2017-10-10T14:22:00Z</cp:lastPrinted>
  <dcterms:created xsi:type="dcterms:W3CDTF">2017-10-03T17:43:00Z</dcterms:created>
  <dcterms:modified xsi:type="dcterms:W3CDTF">2017-10-10T14:40:00Z</dcterms:modified>
</cp:coreProperties>
</file>