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975346" w14:textId="77777777" w:rsidR="00167A8C" w:rsidRDefault="00167A8C">
      <w:pPr>
        <w:pStyle w:val="BodyText"/>
        <w:rPr>
          <w:sz w:val="20"/>
        </w:rPr>
      </w:pPr>
    </w:p>
    <w:p w14:paraId="0662968D" w14:textId="77777777" w:rsidR="00167A8C" w:rsidRDefault="00167A8C">
      <w:pPr>
        <w:pStyle w:val="BodyText"/>
        <w:rPr>
          <w:sz w:val="20"/>
        </w:rPr>
      </w:pPr>
    </w:p>
    <w:p w14:paraId="0F3644D7" w14:textId="77777777" w:rsidR="00167A8C" w:rsidRDefault="00167A8C">
      <w:pPr>
        <w:pStyle w:val="BodyText"/>
        <w:rPr>
          <w:sz w:val="20"/>
        </w:rPr>
      </w:pPr>
    </w:p>
    <w:p w14:paraId="2FFBA6A0" w14:textId="77777777" w:rsidR="00167A8C" w:rsidRDefault="00167A8C">
      <w:pPr>
        <w:pStyle w:val="BodyText"/>
        <w:rPr>
          <w:sz w:val="20"/>
        </w:rPr>
      </w:pPr>
    </w:p>
    <w:p w14:paraId="64341CA4" w14:textId="77777777" w:rsidR="00167A8C" w:rsidRDefault="00167A8C">
      <w:pPr>
        <w:pStyle w:val="BodyText"/>
        <w:rPr>
          <w:sz w:val="20"/>
        </w:rPr>
      </w:pPr>
    </w:p>
    <w:p w14:paraId="3E3BBB96" w14:textId="77777777" w:rsidR="00167A8C" w:rsidRDefault="00167A8C">
      <w:pPr>
        <w:pStyle w:val="BodyText"/>
        <w:rPr>
          <w:sz w:val="20"/>
        </w:rPr>
      </w:pPr>
    </w:p>
    <w:p w14:paraId="14983493" w14:textId="77777777" w:rsidR="00167A8C" w:rsidRDefault="00167A8C">
      <w:pPr>
        <w:pStyle w:val="BodyText"/>
        <w:rPr>
          <w:sz w:val="20"/>
        </w:rPr>
      </w:pPr>
    </w:p>
    <w:p w14:paraId="2E259F08" w14:textId="77777777" w:rsidR="00167A8C" w:rsidRDefault="00167A8C">
      <w:pPr>
        <w:pStyle w:val="BodyText"/>
        <w:rPr>
          <w:sz w:val="20"/>
        </w:rPr>
      </w:pPr>
    </w:p>
    <w:p w14:paraId="7452AF26" w14:textId="77777777" w:rsidR="00167A8C" w:rsidRDefault="00167A8C">
      <w:pPr>
        <w:pStyle w:val="BodyText"/>
        <w:rPr>
          <w:sz w:val="20"/>
        </w:rPr>
      </w:pPr>
    </w:p>
    <w:p w14:paraId="23163C51" w14:textId="77777777" w:rsidR="00167A8C" w:rsidRDefault="00167A8C">
      <w:pPr>
        <w:pStyle w:val="BodyText"/>
        <w:rPr>
          <w:sz w:val="20"/>
        </w:rPr>
      </w:pPr>
    </w:p>
    <w:p w14:paraId="2714BE7A" w14:textId="37909B2F" w:rsidR="00167A8C" w:rsidRPr="00DF1803" w:rsidRDefault="00DF1803" w:rsidP="00DF1803">
      <w:pPr>
        <w:pStyle w:val="BodyText"/>
        <w:jc w:val="center"/>
        <w:rPr>
          <w:b/>
          <w:bCs/>
          <w:sz w:val="20"/>
        </w:rPr>
      </w:pPr>
      <w:r>
        <w:rPr>
          <w:b/>
          <w:bCs/>
          <w:sz w:val="20"/>
        </w:rPr>
        <w:t xml:space="preserve">                                                                                                                       </w:t>
      </w:r>
    </w:p>
    <w:p w14:paraId="61DC19FF" w14:textId="77777777" w:rsidR="00167A8C" w:rsidRDefault="00167A8C">
      <w:pPr>
        <w:pStyle w:val="BodyText"/>
        <w:spacing w:before="5"/>
      </w:pPr>
    </w:p>
    <w:p w14:paraId="53DE3702" w14:textId="77777777" w:rsidR="00167A8C" w:rsidRDefault="00564DCD">
      <w:pPr>
        <w:ind w:left="3041" w:right="3305"/>
        <w:jc w:val="center"/>
        <w:rPr>
          <w:b/>
          <w:sz w:val="24"/>
        </w:rPr>
      </w:pPr>
      <w:bookmarkStart w:id="0" w:name="04April2022_SPECIALnotice"/>
      <w:bookmarkEnd w:id="0"/>
      <w:r>
        <w:rPr>
          <w:b/>
          <w:sz w:val="24"/>
        </w:rPr>
        <w:t>NOTICE OF A SPECIAL MEETING</w:t>
      </w:r>
    </w:p>
    <w:p w14:paraId="0EF12CBC" w14:textId="77777777" w:rsidR="00167A8C" w:rsidRDefault="00167A8C">
      <w:pPr>
        <w:pStyle w:val="BodyText"/>
        <w:rPr>
          <w:b/>
          <w:sz w:val="26"/>
        </w:rPr>
      </w:pPr>
    </w:p>
    <w:p w14:paraId="554DD614" w14:textId="7A1018D8" w:rsidR="00167A8C" w:rsidRDefault="00564DCD">
      <w:pPr>
        <w:spacing w:before="168" w:line="208" w:lineRule="auto"/>
        <w:ind w:left="551" w:right="876"/>
        <w:rPr>
          <w:sz w:val="24"/>
        </w:rPr>
      </w:pPr>
      <w:r>
        <w:rPr>
          <w:sz w:val="24"/>
        </w:rPr>
        <w:t xml:space="preserve">Council President Moran has called a Special Meeting of the Rocky River City Council for Monday, </w:t>
      </w:r>
      <w:r w:rsidR="000F0335">
        <w:rPr>
          <w:sz w:val="24"/>
        </w:rPr>
        <w:t>December 19</w:t>
      </w:r>
      <w:r>
        <w:rPr>
          <w:sz w:val="24"/>
        </w:rPr>
        <w:t xml:space="preserve">, 2022 </w:t>
      </w:r>
      <w:r w:rsidR="000F0335">
        <w:rPr>
          <w:sz w:val="24"/>
        </w:rPr>
        <w:t>Immediately Following the Committee-of-the-Whole Meeting</w:t>
      </w:r>
      <w:r w:rsidR="00CF01FD">
        <w:rPr>
          <w:sz w:val="24"/>
        </w:rPr>
        <w:t xml:space="preserve"> </w:t>
      </w:r>
      <w:r>
        <w:rPr>
          <w:sz w:val="24"/>
        </w:rPr>
        <w:t>in the David J. Cook Council Chambers, 21012 Hilliard Blvd., Rocky River, Ohio to hear and consider the following</w:t>
      </w:r>
      <w:r w:rsidR="00BA360B">
        <w:rPr>
          <w:sz w:val="24"/>
        </w:rPr>
        <w:t xml:space="preserve"> </w:t>
      </w:r>
      <w:r>
        <w:rPr>
          <w:sz w:val="24"/>
        </w:rPr>
        <w:t>ordinance</w:t>
      </w:r>
      <w:r w:rsidR="003E2435">
        <w:rPr>
          <w:sz w:val="24"/>
        </w:rPr>
        <w:t>s:</w:t>
      </w:r>
    </w:p>
    <w:p w14:paraId="569620EF" w14:textId="587A6470" w:rsidR="00CF01FD" w:rsidRDefault="00CF01FD">
      <w:pPr>
        <w:spacing w:before="168" w:line="208" w:lineRule="auto"/>
        <w:ind w:left="551" w:right="876"/>
        <w:rPr>
          <w:sz w:val="24"/>
        </w:rPr>
      </w:pPr>
    </w:p>
    <w:p w14:paraId="05FA996A" w14:textId="397913D0" w:rsidR="00CF01FD" w:rsidRPr="00CF01FD" w:rsidRDefault="00CF01FD" w:rsidP="00CF01FD">
      <w:pPr>
        <w:spacing w:before="168" w:line="208" w:lineRule="auto"/>
        <w:ind w:left="551" w:right="876"/>
        <w:rPr>
          <w:b/>
          <w:bCs/>
          <w:sz w:val="24"/>
        </w:rPr>
      </w:pPr>
      <w:r w:rsidRPr="00CF01FD">
        <w:rPr>
          <w:b/>
          <w:bCs/>
          <w:sz w:val="24"/>
        </w:rPr>
        <w:t>AMENDED ORDINANCE NO. 76-22</w:t>
      </w:r>
      <w:r w:rsidRPr="00CF01FD">
        <w:rPr>
          <w:b/>
          <w:bCs/>
          <w:sz w:val="24"/>
        </w:rPr>
        <w:tab/>
      </w:r>
      <w:r w:rsidRPr="00CF01FD">
        <w:rPr>
          <w:b/>
          <w:bCs/>
          <w:sz w:val="24"/>
        </w:rPr>
        <w:tab/>
      </w:r>
      <w:r w:rsidRPr="00CF01FD">
        <w:rPr>
          <w:b/>
          <w:bCs/>
          <w:sz w:val="24"/>
        </w:rPr>
        <w:tab/>
        <w:t>BY: JAMES W. MORAN</w:t>
      </w:r>
    </w:p>
    <w:p w14:paraId="301A9DAE" w14:textId="77777777" w:rsidR="00CF01FD" w:rsidRDefault="00CF01FD" w:rsidP="000F0335">
      <w:pPr>
        <w:pStyle w:val="Heading1"/>
        <w:tabs>
          <w:tab w:val="left" w:pos="6312"/>
        </w:tabs>
        <w:spacing w:line="252" w:lineRule="exact"/>
        <w:rPr>
          <w:sz w:val="24"/>
          <w:szCs w:val="24"/>
        </w:rPr>
      </w:pPr>
      <w:r w:rsidRPr="000F0335">
        <w:rPr>
          <w:sz w:val="24"/>
          <w:szCs w:val="24"/>
        </w:rPr>
        <w:t xml:space="preserve">AN EMERGENCY ORDINANCE CREATING POSITIONS AND FIXING OR ESTABLISHING THE ANNUAL SALARIES AND HOURLY RATES COMMENCING JANUARY 1, 2023 FOR THE APPOINTED EMPLOYEES IN THE SEVERAL DIVISIONS AND DEPARTMENTS OF THE CITY OF ROCKY RIVER </w:t>
      </w:r>
    </w:p>
    <w:p w14:paraId="02DA8F66" w14:textId="21224915" w:rsidR="000F0335" w:rsidRPr="000F0335" w:rsidRDefault="00CF01FD" w:rsidP="000F0335">
      <w:pPr>
        <w:pStyle w:val="Heading1"/>
        <w:tabs>
          <w:tab w:val="left" w:pos="6312"/>
        </w:tabs>
        <w:spacing w:line="252" w:lineRule="exact"/>
        <w:rPr>
          <w:sz w:val="24"/>
          <w:szCs w:val="24"/>
        </w:rPr>
      </w:pPr>
      <w:r w:rsidRPr="000F0335">
        <w:rPr>
          <w:sz w:val="24"/>
          <w:szCs w:val="24"/>
        </w:rPr>
        <w:t>3</w:t>
      </w:r>
      <w:r w:rsidRPr="00CF01FD">
        <w:rPr>
          <w:sz w:val="24"/>
          <w:szCs w:val="24"/>
          <w:vertAlign w:val="superscript"/>
        </w:rPr>
        <w:t>rd</w:t>
      </w:r>
      <w:r>
        <w:rPr>
          <w:sz w:val="24"/>
          <w:szCs w:val="24"/>
        </w:rPr>
        <w:t xml:space="preserve"> </w:t>
      </w:r>
      <w:r w:rsidRPr="000F0335">
        <w:rPr>
          <w:sz w:val="24"/>
          <w:szCs w:val="24"/>
        </w:rPr>
        <w:t>READ</w:t>
      </w:r>
      <w:r>
        <w:rPr>
          <w:sz w:val="24"/>
          <w:szCs w:val="24"/>
        </w:rPr>
        <w:t>ING</w:t>
      </w:r>
    </w:p>
    <w:p w14:paraId="49F65D5D" w14:textId="77777777" w:rsidR="00A42DB2" w:rsidRPr="00A42DB2" w:rsidRDefault="00A42DB2" w:rsidP="005A645E">
      <w:pPr>
        <w:pStyle w:val="Heading1"/>
        <w:tabs>
          <w:tab w:val="left" w:pos="6312"/>
        </w:tabs>
        <w:spacing w:line="252" w:lineRule="exact"/>
        <w:ind w:left="0"/>
        <w:rPr>
          <w:b w:val="0"/>
          <w:bCs w:val="0"/>
          <w:sz w:val="24"/>
          <w:szCs w:val="24"/>
        </w:rPr>
      </w:pPr>
    </w:p>
    <w:p w14:paraId="57A3D89C" w14:textId="4F0057BE" w:rsidR="00CF01FD" w:rsidRPr="000F0335" w:rsidRDefault="00CF01FD" w:rsidP="000F0335">
      <w:pPr>
        <w:pStyle w:val="Heading1"/>
        <w:tabs>
          <w:tab w:val="left" w:pos="6312"/>
        </w:tabs>
        <w:spacing w:line="252" w:lineRule="exact"/>
        <w:rPr>
          <w:sz w:val="24"/>
          <w:szCs w:val="24"/>
        </w:rPr>
      </w:pPr>
      <w:r>
        <w:rPr>
          <w:sz w:val="24"/>
          <w:szCs w:val="24"/>
        </w:rPr>
        <w:t xml:space="preserve">AMENDED </w:t>
      </w:r>
      <w:r w:rsidR="00193286">
        <w:rPr>
          <w:sz w:val="24"/>
          <w:szCs w:val="24"/>
        </w:rPr>
        <w:t xml:space="preserve">ORDINANCE </w:t>
      </w:r>
      <w:r>
        <w:rPr>
          <w:sz w:val="24"/>
          <w:szCs w:val="24"/>
        </w:rPr>
        <w:t>NO. 77-22</w:t>
      </w:r>
      <w:r w:rsidR="00193286">
        <w:rPr>
          <w:sz w:val="24"/>
          <w:szCs w:val="24"/>
        </w:rPr>
        <w:tab/>
      </w:r>
      <w:r w:rsidR="00193286">
        <w:rPr>
          <w:sz w:val="24"/>
          <w:szCs w:val="24"/>
        </w:rPr>
        <w:tab/>
        <w:t>BY: JAMES W. MORAN</w:t>
      </w:r>
    </w:p>
    <w:p w14:paraId="160494FE" w14:textId="77777777" w:rsidR="00193286" w:rsidRDefault="00193286" w:rsidP="000F0335">
      <w:pPr>
        <w:pStyle w:val="Heading1"/>
        <w:tabs>
          <w:tab w:val="left" w:pos="6312"/>
        </w:tabs>
        <w:spacing w:line="252" w:lineRule="exact"/>
        <w:rPr>
          <w:sz w:val="24"/>
          <w:szCs w:val="24"/>
        </w:rPr>
      </w:pPr>
      <w:r w:rsidRPr="000F0335">
        <w:rPr>
          <w:sz w:val="24"/>
          <w:szCs w:val="24"/>
        </w:rPr>
        <w:t xml:space="preserve">AN EMERGENCY ORDINANCE TO MAKE APPROPRIATIONS FOR THE CURRENT EXPENSES OF THE CITY OF ROCKY RIVER, OHIO, DURING THE FISCAL YEAR ENDING DECEMBER 31, 2023 </w:t>
      </w:r>
    </w:p>
    <w:p w14:paraId="148C4ED5" w14:textId="7186842E" w:rsidR="00A42DB2" w:rsidRDefault="00193286" w:rsidP="005A645E">
      <w:pPr>
        <w:pStyle w:val="Heading1"/>
        <w:tabs>
          <w:tab w:val="left" w:pos="6312"/>
        </w:tabs>
        <w:spacing w:line="252" w:lineRule="exact"/>
        <w:rPr>
          <w:sz w:val="24"/>
          <w:szCs w:val="24"/>
        </w:rPr>
      </w:pPr>
      <w:r w:rsidRPr="000F0335">
        <w:rPr>
          <w:sz w:val="24"/>
          <w:szCs w:val="24"/>
        </w:rPr>
        <w:t>3</w:t>
      </w:r>
      <w:r w:rsidRPr="00193286">
        <w:rPr>
          <w:sz w:val="24"/>
          <w:szCs w:val="24"/>
          <w:vertAlign w:val="superscript"/>
        </w:rPr>
        <w:t>rd</w:t>
      </w:r>
      <w:r w:rsidRPr="000F0335">
        <w:rPr>
          <w:sz w:val="24"/>
          <w:szCs w:val="24"/>
        </w:rPr>
        <w:t xml:space="preserve"> READ</w:t>
      </w:r>
      <w:r>
        <w:rPr>
          <w:sz w:val="24"/>
          <w:szCs w:val="24"/>
        </w:rPr>
        <w:t>ING</w:t>
      </w:r>
    </w:p>
    <w:p w14:paraId="02F26E9B" w14:textId="77777777" w:rsidR="00A42DB2" w:rsidRPr="000F0335" w:rsidRDefault="00A42DB2" w:rsidP="000F0335">
      <w:pPr>
        <w:pStyle w:val="Heading1"/>
        <w:tabs>
          <w:tab w:val="left" w:pos="6312"/>
        </w:tabs>
        <w:spacing w:line="252" w:lineRule="exact"/>
        <w:rPr>
          <w:sz w:val="24"/>
          <w:szCs w:val="24"/>
        </w:rPr>
      </w:pPr>
    </w:p>
    <w:p w14:paraId="4FFA2439" w14:textId="6067439E" w:rsidR="000F0335" w:rsidRPr="000F0335" w:rsidRDefault="00193286" w:rsidP="000F0335">
      <w:pPr>
        <w:pStyle w:val="Heading1"/>
        <w:tabs>
          <w:tab w:val="left" w:pos="6312"/>
        </w:tabs>
        <w:spacing w:line="252" w:lineRule="exact"/>
        <w:rPr>
          <w:sz w:val="24"/>
          <w:szCs w:val="24"/>
        </w:rPr>
      </w:pPr>
      <w:r>
        <w:rPr>
          <w:sz w:val="24"/>
          <w:szCs w:val="24"/>
        </w:rPr>
        <w:t>ORDINANCE 82-22</w:t>
      </w:r>
      <w:r>
        <w:rPr>
          <w:sz w:val="24"/>
          <w:szCs w:val="24"/>
        </w:rPr>
        <w:tab/>
      </w:r>
      <w:r>
        <w:rPr>
          <w:sz w:val="24"/>
          <w:szCs w:val="24"/>
        </w:rPr>
        <w:tab/>
        <w:t>BY: JOHN B. SHEPHERD</w:t>
      </w:r>
    </w:p>
    <w:p w14:paraId="2F92BE40" w14:textId="77777777" w:rsidR="00193286" w:rsidRDefault="00193286" w:rsidP="000F0335">
      <w:pPr>
        <w:pStyle w:val="Heading1"/>
        <w:tabs>
          <w:tab w:val="left" w:pos="6312"/>
        </w:tabs>
        <w:spacing w:line="252" w:lineRule="exact"/>
        <w:rPr>
          <w:sz w:val="24"/>
          <w:szCs w:val="24"/>
        </w:rPr>
      </w:pPr>
      <w:r w:rsidRPr="000F0335">
        <w:rPr>
          <w:sz w:val="24"/>
          <w:szCs w:val="24"/>
        </w:rPr>
        <w:t xml:space="preserve">AN EMERGENCY ORDINANCE AUTHORIZING THE MAYOR TO ENTER INTO CONTRACTS WITH MEDICAL MUTUAL OF OHIO TO PROVIDE HEALTH CARE, PRESCRIPTION INSURANCE COVERAGE, AND OPTIONAL VISION COVERAGE FOR THE FULL-TIME EMPLOYEES OF THE CITY OF ROCKY RIVER, AS FURTHER DESCRIBED IN EXHIBIT “A” </w:t>
      </w:r>
    </w:p>
    <w:p w14:paraId="4A4C83A3" w14:textId="0150E71C" w:rsidR="000F0335" w:rsidRPr="000F0335" w:rsidRDefault="00193286" w:rsidP="000F0335">
      <w:pPr>
        <w:pStyle w:val="Heading1"/>
        <w:tabs>
          <w:tab w:val="left" w:pos="6312"/>
        </w:tabs>
        <w:spacing w:line="252" w:lineRule="exact"/>
        <w:rPr>
          <w:sz w:val="24"/>
          <w:szCs w:val="24"/>
        </w:rPr>
      </w:pPr>
      <w:r>
        <w:rPr>
          <w:sz w:val="24"/>
          <w:szCs w:val="24"/>
        </w:rPr>
        <w:t>2</w:t>
      </w:r>
      <w:r w:rsidRPr="00193286">
        <w:rPr>
          <w:sz w:val="24"/>
          <w:szCs w:val="24"/>
          <w:vertAlign w:val="superscript"/>
        </w:rPr>
        <w:t>nd</w:t>
      </w:r>
      <w:r>
        <w:rPr>
          <w:sz w:val="24"/>
          <w:szCs w:val="24"/>
        </w:rPr>
        <w:t xml:space="preserve"> </w:t>
      </w:r>
      <w:r w:rsidRPr="000F0335">
        <w:rPr>
          <w:sz w:val="24"/>
          <w:szCs w:val="24"/>
        </w:rPr>
        <w:t>READ</w:t>
      </w:r>
      <w:r>
        <w:rPr>
          <w:sz w:val="24"/>
          <w:szCs w:val="24"/>
        </w:rPr>
        <w:t>ING</w:t>
      </w:r>
    </w:p>
    <w:p w14:paraId="24C602A9" w14:textId="77777777" w:rsidR="00A42DB2" w:rsidRPr="00A42DB2" w:rsidRDefault="00A42DB2" w:rsidP="005A645E">
      <w:pPr>
        <w:pStyle w:val="Heading1"/>
        <w:tabs>
          <w:tab w:val="left" w:pos="6312"/>
        </w:tabs>
        <w:spacing w:line="252" w:lineRule="exact"/>
        <w:ind w:left="0"/>
        <w:rPr>
          <w:b w:val="0"/>
          <w:bCs w:val="0"/>
          <w:sz w:val="24"/>
          <w:szCs w:val="24"/>
        </w:rPr>
      </w:pPr>
    </w:p>
    <w:p w14:paraId="2ED59DF0" w14:textId="1165FB68" w:rsidR="00193286" w:rsidRPr="000F0335" w:rsidRDefault="00193286" w:rsidP="000F0335">
      <w:pPr>
        <w:pStyle w:val="Heading1"/>
        <w:tabs>
          <w:tab w:val="left" w:pos="6312"/>
        </w:tabs>
        <w:spacing w:line="252" w:lineRule="exact"/>
        <w:rPr>
          <w:sz w:val="24"/>
          <w:szCs w:val="24"/>
        </w:rPr>
      </w:pPr>
      <w:r>
        <w:rPr>
          <w:sz w:val="24"/>
          <w:szCs w:val="24"/>
        </w:rPr>
        <w:t xml:space="preserve">ORDINANCE NO. </w:t>
      </w:r>
      <w:r w:rsidR="00D754F3">
        <w:rPr>
          <w:sz w:val="24"/>
          <w:szCs w:val="24"/>
        </w:rPr>
        <w:t>83-22</w:t>
      </w:r>
      <w:r w:rsidR="00D754F3">
        <w:rPr>
          <w:sz w:val="24"/>
          <w:szCs w:val="24"/>
        </w:rPr>
        <w:tab/>
      </w:r>
      <w:r w:rsidR="00D754F3">
        <w:rPr>
          <w:sz w:val="24"/>
          <w:szCs w:val="24"/>
        </w:rPr>
        <w:tab/>
        <w:t>BY: JAMES W. MORAN</w:t>
      </w:r>
    </w:p>
    <w:p w14:paraId="41691F82" w14:textId="77777777" w:rsidR="00D754F3" w:rsidRDefault="00D754F3" w:rsidP="000F0335">
      <w:pPr>
        <w:pStyle w:val="Heading1"/>
        <w:tabs>
          <w:tab w:val="left" w:pos="6312"/>
        </w:tabs>
        <w:spacing w:line="252" w:lineRule="exact"/>
        <w:rPr>
          <w:sz w:val="24"/>
          <w:szCs w:val="24"/>
        </w:rPr>
      </w:pPr>
      <w:r w:rsidRPr="000F0335">
        <w:rPr>
          <w:sz w:val="24"/>
          <w:szCs w:val="24"/>
        </w:rPr>
        <w:t xml:space="preserve">AN EMERGENCY ORDINANCE AUTHORIZING THE MAYOR TO ENTER INTO AN AGREEMENT WITH THE ROCKY RIVER FIRE FIGHTERS ASSOCIATION, LOCAL #659, REPRESENTING THE EMPLOYEES OF OHE ROCKY RIVER FIRE DIVISION, AS FURTHER DESCRIBED IN EXHIBIT “A” </w:t>
      </w:r>
    </w:p>
    <w:p w14:paraId="0E07C69E" w14:textId="753D867C" w:rsidR="000F0335" w:rsidRPr="000F0335" w:rsidRDefault="00D754F3" w:rsidP="000F0335">
      <w:pPr>
        <w:pStyle w:val="Heading1"/>
        <w:tabs>
          <w:tab w:val="left" w:pos="6312"/>
        </w:tabs>
        <w:spacing w:line="252" w:lineRule="exact"/>
        <w:rPr>
          <w:sz w:val="24"/>
          <w:szCs w:val="24"/>
        </w:rPr>
      </w:pPr>
      <w:r>
        <w:rPr>
          <w:sz w:val="24"/>
          <w:szCs w:val="24"/>
        </w:rPr>
        <w:t>2</w:t>
      </w:r>
      <w:r w:rsidRPr="00D754F3">
        <w:rPr>
          <w:sz w:val="24"/>
          <w:szCs w:val="24"/>
          <w:vertAlign w:val="superscript"/>
        </w:rPr>
        <w:t>nd</w:t>
      </w:r>
      <w:r w:rsidRPr="000F0335">
        <w:rPr>
          <w:sz w:val="24"/>
          <w:szCs w:val="24"/>
        </w:rPr>
        <w:t xml:space="preserve"> READ</w:t>
      </w:r>
      <w:r>
        <w:rPr>
          <w:sz w:val="24"/>
          <w:szCs w:val="24"/>
        </w:rPr>
        <w:t>ING</w:t>
      </w:r>
    </w:p>
    <w:p w14:paraId="048FB3BC" w14:textId="77777777" w:rsidR="00A42DB2" w:rsidRDefault="00A42DB2" w:rsidP="005A645E">
      <w:pPr>
        <w:pStyle w:val="Heading1"/>
        <w:tabs>
          <w:tab w:val="left" w:pos="6312"/>
        </w:tabs>
        <w:spacing w:line="252" w:lineRule="exact"/>
        <w:ind w:left="0"/>
        <w:rPr>
          <w:sz w:val="24"/>
          <w:szCs w:val="24"/>
        </w:rPr>
      </w:pPr>
    </w:p>
    <w:p w14:paraId="034C3963" w14:textId="794BB948" w:rsidR="00D754F3" w:rsidRPr="000F0335" w:rsidRDefault="00D754F3" w:rsidP="000F0335">
      <w:pPr>
        <w:pStyle w:val="Heading1"/>
        <w:tabs>
          <w:tab w:val="left" w:pos="6312"/>
        </w:tabs>
        <w:spacing w:line="252" w:lineRule="exact"/>
        <w:rPr>
          <w:sz w:val="24"/>
          <w:szCs w:val="24"/>
        </w:rPr>
      </w:pPr>
      <w:r>
        <w:rPr>
          <w:sz w:val="24"/>
          <w:szCs w:val="24"/>
        </w:rPr>
        <w:t>ORDINANCE NO. 84-22</w:t>
      </w:r>
      <w:r>
        <w:rPr>
          <w:sz w:val="24"/>
          <w:szCs w:val="24"/>
        </w:rPr>
        <w:tab/>
      </w:r>
      <w:r>
        <w:rPr>
          <w:sz w:val="24"/>
          <w:szCs w:val="24"/>
        </w:rPr>
        <w:tab/>
        <w:t>BY: JAMES W. MORAN</w:t>
      </w:r>
    </w:p>
    <w:p w14:paraId="644177F8" w14:textId="7252D240" w:rsidR="00BA360B" w:rsidRDefault="00D754F3" w:rsidP="000F0335">
      <w:pPr>
        <w:pStyle w:val="Heading1"/>
        <w:tabs>
          <w:tab w:val="left" w:pos="6312"/>
        </w:tabs>
        <w:spacing w:line="252" w:lineRule="exact"/>
        <w:rPr>
          <w:sz w:val="24"/>
          <w:szCs w:val="24"/>
        </w:rPr>
      </w:pPr>
      <w:r w:rsidRPr="000F0335">
        <w:rPr>
          <w:sz w:val="24"/>
          <w:szCs w:val="24"/>
        </w:rPr>
        <w:t xml:space="preserve">AN EMERGENCY ORDINANCE AUTHORIZING THE MAYOR TO ENTER INTO AN AGREEMENT WITH THE TEAMSTERS LOCAL UNION 436 REPRESENTING CERTAIN EMPLOYEES OF THE ROCKY RIVER WASTEWATER TREATMENT PLANT, AS FURTHER DESCRIBED IN EXHIBIT “A” </w:t>
      </w:r>
      <w:r w:rsidR="00280F95">
        <w:rPr>
          <w:sz w:val="24"/>
          <w:szCs w:val="24"/>
        </w:rPr>
        <w:t>s</w:t>
      </w:r>
    </w:p>
    <w:p w14:paraId="5E99AF14" w14:textId="50C883D1" w:rsidR="00D754F3" w:rsidRDefault="00D754F3" w:rsidP="00D754F3">
      <w:pPr>
        <w:pStyle w:val="Heading1"/>
        <w:tabs>
          <w:tab w:val="left" w:pos="6312"/>
        </w:tabs>
        <w:spacing w:line="252" w:lineRule="exact"/>
        <w:rPr>
          <w:sz w:val="24"/>
          <w:szCs w:val="24"/>
        </w:rPr>
      </w:pPr>
      <w:r>
        <w:rPr>
          <w:sz w:val="24"/>
          <w:szCs w:val="24"/>
        </w:rPr>
        <w:t>2</w:t>
      </w:r>
      <w:r w:rsidRPr="00D754F3">
        <w:rPr>
          <w:sz w:val="24"/>
          <w:szCs w:val="24"/>
          <w:vertAlign w:val="superscript"/>
        </w:rPr>
        <w:t>nd</w:t>
      </w:r>
      <w:r w:rsidRPr="000F0335">
        <w:rPr>
          <w:sz w:val="24"/>
          <w:szCs w:val="24"/>
        </w:rPr>
        <w:t xml:space="preserve"> READ</w:t>
      </w:r>
      <w:r>
        <w:rPr>
          <w:sz w:val="24"/>
          <w:szCs w:val="24"/>
        </w:rPr>
        <w:t>ING</w:t>
      </w:r>
    </w:p>
    <w:p w14:paraId="78BE0D9F" w14:textId="1CDBA014" w:rsidR="00D754F3" w:rsidRDefault="00D754F3" w:rsidP="005A645E">
      <w:pPr>
        <w:pStyle w:val="Heading1"/>
        <w:tabs>
          <w:tab w:val="left" w:pos="6312"/>
        </w:tabs>
        <w:spacing w:line="252" w:lineRule="exact"/>
        <w:ind w:left="0"/>
        <w:rPr>
          <w:sz w:val="24"/>
          <w:szCs w:val="24"/>
        </w:rPr>
      </w:pPr>
    </w:p>
    <w:p w14:paraId="3098EE64" w14:textId="4DC65127" w:rsidR="00D754F3" w:rsidRDefault="00D754F3" w:rsidP="000F0335">
      <w:pPr>
        <w:pStyle w:val="Heading1"/>
        <w:tabs>
          <w:tab w:val="left" w:pos="6312"/>
        </w:tabs>
        <w:spacing w:line="252" w:lineRule="exact"/>
        <w:rPr>
          <w:sz w:val="24"/>
          <w:szCs w:val="24"/>
        </w:rPr>
      </w:pPr>
      <w:r>
        <w:rPr>
          <w:sz w:val="24"/>
          <w:szCs w:val="24"/>
        </w:rPr>
        <w:lastRenderedPageBreak/>
        <w:t>ORDINANCE NO. 85-22</w:t>
      </w:r>
      <w:r>
        <w:rPr>
          <w:sz w:val="24"/>
          <w:szCs w:val="24"/>
        </w:rPr>
        <w:tab/>
      </w:r>
      <w:r>
        <w:rPr>
          <w:sz w:val="24"/>
          <w:szCs w:val="24"/>
        </w:rPr>
        <w:tab/>
        <w:t>BY: JEANNE GALLAGHER</w:t>
      </w:r>
    </w:p>
    <w:p w14:paraId="4C241185" w14:textId="048154BB" w:rsidR="00D754F3" w:rsidRDefault="00D754F3" w:rsidP="000F0335">
      <w:pPr>
        <w:pStyle w:val="Heading1"/>
        <w:tabs>
          <w:tab w:val="left" w:pos="6312"/>
        </w:tabs>
        <w:spacing w:line="252" w:lineRule="exact"/>
        <w:rPr>
          <w:sz w:val="24"/>
          <w:szCs w:val="24"/>
        </w:rPr>
      </w:pPr>
      <w:r w:rsidRPr="00D754F3">
        <w:rPr>
          <w:sz w:val="24"/>
          <w:szCs w:val="24"/>
        </w:rPr>
        <w:t>AN ORDINANCE AMENDING THE CODIFIED ORDINANCES OF THE CITY OF ROCKY RIVER, SECTION 1123.02 OF THE DEVELOPMENT CODE ENTITLED “DEFINITIONS”, AS FURTHER DESCRIBED IN THE ATTACHED EXHIBIT “A”</w:t>
      </w:r>
    </w:p>
    <w:p w14:paraId="709C2AD3" w14:textId="1370F1FE" w:rsidR="00D754F3" w:rsidRDefault="00D754F3" w:rsidP="000F0335">
      <w:pPr>
        <w:pStyle w:val="Heading1"/>
        <w:tabs>
          <w:tab w:val="left" w:pos="6312"/>
        </w:tabs>
        <w:spacing w:line="252" w:lineRule="exact"/>
        <w:rPr>
          <w:sz w:val="24"/>
          <w:szCs w:val="24"/>
        </w:rPr>
      </w:pPr>
      <w:r>
        <w:rPr>
          <w:sz w:val="24"/>
          <w:szCs w:val="24"/>
        </w:rPr>
        <w:t>1</w:t>
      </w:r>
      <w:r w:rsidRPr="00D754F3">
        <w:rPr>
          <w:sz w:val="24"/>
          <w:szCs w:val="24"/>
          <w:vertAlign w:val="superscript"/>
        </w:rPr>
        <w:t>st</w:t>
      </w:r>
      <w:r>
        <w:rPr>
          <w:sz w:val="24"/>
          <w:szCs w:val="24"/>
        </w:rPr>
        <w:t xml:space="preserve"> READING</w:t>
      </w:r>
    </w:p>
    <w:p w14:paraId="6F006B7F" w14:textId="7E28D940" w:rsidR="00D754F3" w:rsidRDefault="00D754F3" w:rsidP="000F0335">
      <w:pPr>
        <w:pStyle w:val="Heading1"/>
        <w:tabs>
          <w:tab w:val="left" w:pos="6312"/>
        </w:tabs>
        <w:spacing w:line="252" w:lineRule="exact"/>
        <w:rPr>
          <w:sz w:val="24"/>
          <w:szCs w:val="24"/>
        </w:rPr>
      </w:pPr>
    </w:p>
    <w:p w14:paraId="00235EAB" w14:textId="665DBCD2" w:rsidR="00D754F3" w:rsidRDefault="00D754F3" w:rsidP="000F0335">
      <w:pPr>
        <w:pStyle w:val="Heading1"/>
        <w:tabs>
          <w:tab w:val="left" w:pos="6312"/>
        </w:tabs>
        <w:spacing w:line="252" w:lineRule="exact"/>
        <w:rPr>
          <w:sz w:val="24"/>
          <w:szCs w:val="24"/>
        </w:rPr>
      </w:pPr>
      <w:r>
        <w:rPr>
          <w:sz w:val="24"/>
          <w:szCs w:val="24"/>
        </w:rPr>
        <w:t>ORDINANCE NO. 86-22</w:t>
      </w:r>
      <w:r>
        <w:rPr>
          <w:sz w:val="24"/>
          <w:szCs w:val="24"/>
        </w:rPr>
        <w:tab/>
      </w:r>
      <w:r>
        <w:rPr>
          <w:sz w:val="24"/>
          <w:szCs w:val="24"/>
        </w:rPr>
        <w:tab/>
        <w:t>BY: JEANNE GALLAGHER</w:t>
      </w:r>
    </w:p>
    <w:p w14:paraId="3521A40C" w14:textId="2DE4186E" w:rsidR="00D754F3" w:rsidRDefault="00D754F3" w:rsidP="000F0335">
      <w:pPr>
        <w:pStyle w:val="Heading1"/>
        <w:tabs>
          <w:tab w:val="left" w:pos="6312"/>
        </w:tabs>
        <w:spacing w:line="252" w:lineRule="exact"/>
        <w:rPr>
          <w:sz w:val="24"/>
          <w:szCs w:val="24"/>
        </w:rPr>
      </w:pPr>
      <w:r w:rsidRPr="00D754F3">
        <w:rPr>
          <w:sz w:val="24"/>
          <w:szCs w:val="24"/>
        </w:rPr>
        <w:t>AN ORDINANCE AMENDING THE CODIFIED ORDINANCES OF THE CITY OF ROCKY RIVER SECTION 1153.15(d) ENTITLED “DETACHED GARAGES”, AS FURTHER DESCRIBED IN THE ATTACHED EXHIBIT “A”</w:t>
      </w:r>
    </w:p>
    <w:p w14:paraId="23B394FE" w14:textId="77777777" w:rsidR="00D754F3" w:rsidRDefault="00D754F3" w:rsidP="00D754F3">
      <w:pPr>
        <w:pStyle w:val="Heading1"/>
        <w:tabs>
          <w:tab w:val="left" w:pos="6312"/>
        </w:tabs>
        <w:spacing w:line="252" w:lineRule="exact"/>
        <w:rPr>
          <w:sz w:val="24"/>
          <w:szCs w:val="24"/>
        </w:rPr>
      </w:pPr>
      <w:r>
        <w:rPr>
          <w:sz w:val="24"/>
          <w:szCs w:val="24"/>
        </w:rPr>
        <w:t>1</w:t>
      </w:r>
      <w:r w:rsidRPr="00D754F3">
        <w:rPr>
          <w:sz w:val="24"/>
          <w:szCs w:val="24"/>
          <w:vertAlign w:val="superscript"/>
        </w:rPr>
        <w:t>st</w:t>
      </w:r>
      <w:r>
        <w:rPr>
          <w:sz w:val="24"/>
          <w:szCs w:val="24"/>
        </w:rPr>
        <w:t xml:space="preserve"> READING</w:t>
      </w:r>
    </w:p>
    <w:p w14:paraId="228A0376" w14:textId="6A09C187" w:rsidR="00D754F3" w:rsidRDefault="00D754F3" w:rsidP="000F0335">
      <w:pPr>
        <w:pStyle w:val="Heading1"/>
        <w:tabs>
          <w:tab w:val="left" w:pos="6312"/>
        </w:tabs>
        <w:spacing w:line="252" w:lineRule="exact"/>
        <w:rPr>
          <w:sz w:val="24"/>
          <w:szCs w:val="24"/>
        </w:rPr>
      </w:pPr>
    </w:p>
    <w:p w14:paraId="13523D59" w14:textId="7F625340" w:rsidR="0055429E" w:rsidRDefault="0055429E" w:rsidP="000F0335">
      <w:pPr>
        <w:pStyle w:val="Heading1"/>
        <w:tabs>
          <w:tab w:val="left" w:pos="6312"/>
        </w:tabs>
        <w:spacing w:line="252" w:lineRule="exact"/>
        <w:rPr>
          <w:sz w:val="24"/>
          <w:szCs w:val="24"/>
        </w:rPr>
      </w:pPr>
      <w:r>
        <w:rPr>
          <w:sz w:val="24"/>
          <w:szCs w:val="24"/>
        </w:rPr>
        <w:t>ORDINANCE NO. 87-22</w:t>
      </w:r>
      <w:r>
        <w:rPr>
          <w:sz w:val="24"/>
          <w:szCs w:val="24"/>
        </w:rPr>
        <w:tab/>
      </w:r>
      <w:r>
        <w:rPr>
          <w:sz w:val="24"/>
          <w:szCs w:val="24"/>
        </w:rPr>
        <w:tab/>
        <w:t>BY: THOMAS J. HUNT</w:t>
      </w:r>
    </w:p>
    <w:p w14:paraId="39E4DA97" w14:textId="7A20C0EC" w:rsidR="0055429E" w:rsidRDefault="0055429E" w:rsidP="000F0335">
      <w:pPr>
        <w:pStyle w:val="Heading1"/>
        <w:tabs>
          <w:tab w:val="left" w:pos="6312"/>
        </w:tabs>
        <w:spacing w:line="252" w:lineRule="exact"/>
        <w:rPr>
          <w:sz w:val="24"/>
          <w:szCs w:val="24"/>
        </w:rPr>
      </w:pPr>
      <w:r w:rsidRPr="0055429E">
        <w:rPr>
          <w:sz w:val="24"/>
          <w:szCs w:val="24"/>
        </w:rPr>
        <w:t>AN EMERGENCY ORDINANCE AUTHORIZING THE MAYOR TO ENTER INTO A MEMORANDUM OF UNDERSTANDING BETWEEN CUYAHOGA COUNTY DIVISION OF CHILDREN &amp; FAMILY SERVICES (“CCDCFS”) AND THE CITY OF ROCKY RIVER POLICE DEPARTMENT REGARDING REPORTING AND INVESTIGATIONS OF ABUSE AND NEGLECT, ATTACHED HERETO AS EXHIBIT A</w:t>
      </w:r>
    </w:p>
    <w:p w14:paraId="2410CA6E" w14:textId="77777777" w:rsidR="0055429E" w:rsidRDefault="0055429E" w:rsidP="0055429E">
      <w:pPr>
        <w:pStyle w:val="Heading1"/>
        <w:tabs>
          <w:tab w:val="left" w:pos="6312"/>
        </w:tabs>
        <w:spacing w:line="252" w:lineRule="exact"/>
        <w:rPr>
          <w:sz w:val="24"/>
          <w:szCs w:val="24"/>
        </w:rPr>
      </w:pPr>
      <w:r>
        <w:rPr>
          <w:sz w:val="24"/>
          <w:szCs w:val="24"/>
        </w:rPr>
        <w:t>1</w:t>
      </w:r>
      <w:r w:rsidRPr="00D754F3">
        <w:rPr>
          <w:sz w:val="24"/>
          <w:szCs w:val="24"/>
          <w:vertAlign w:val="superscript"/>
        </w:rPr>
        <w:t>st</w:t>
      </w:r>
      <w:r>
        <w:rPr>
          <w:sz w:val="24"/>
          <w:szCs w:val="24"/>
        </w:rPr>
        <w:t xml:space="preserve"> READING</w:t>
      </w:r>
    </w:p>
    <w:p w14:paraId="5596158B" w14:textId="77777777" w:rsidR="0055429E" w:rsidRPr="00BA360B" w:rsidRDefault="0055429E" w:rsidP="000F0335">
      <w:pPr>
        <w:pStyle w:val="Heading1"/>
        <w:tabs>
          <w:tab w:val="left" w:pos="6312"/>
        </w:tabs>
        <w:spacing w:line="252" w:lineRule="exact"/>
        <w:rPr>
          <w:sz w:val="24"/>
          <w:szCs w:val="24"/>
        </w:rPr>
      </w:pPr>
    </w:p>
    <w:sectPr w:rsidR="0055429E" w:rsidRPr="00BA360B" w:rsidSect="00371722">
      <w:pgSz w:w="12240" w:h="15840"/>
      <w:pgMar w:top="1500" w:right="62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817F7"/>
    <w:multiLevelType w:val="hybridMultilevel"/>
    <w:tmpl w:val="ACD85662"/>
    <w:lvl w:ilvl="0" w:tplc="04090001">
      <w:start w:val="1"/>
      <w:numFmt w:val="bullet"/>
      <w:lvlText w:val=""/>
      <w:lvlJc w:val="left"/>
      <w:pPr>
        <w:ind w:left="911" w:hanging="360"/>
      </w:pPr>
      <w:rPr>
        <w:rFonts w:ascii="Symbol" w:hAnsi="Symbol" w:hint="default"/>
      </w:rPr>
    </w:lvl>
    <w:lvl w:ilvl="1" w:tplc="04090003">
      <w:start w:val="1"/>
      <w:numFmt w:val="bullet"/>
      <w:lvlText w:val="o"/>
      <w:lvlJc w:val="left"/>
      <w:pPr>
        <w:ind w:left="1631" w:hanging="360"/>
      </w:pPr>
      <w:rPr>
        <w:rFonts w:ascii="Courier New" w:hAnsi="Courier New" w:cs="Courier New" w:hint="default"/>
      </w:rPr>
    </w:lvl>
    <w:lvl w:ilvl="2" w:tplc="04090005" w:tentative="1">
      <w:start w:val="1"/>
      <w:numFmt w:val="bullet"/>
      <w:lvlText w:val=""/>
      <w:lvlJc w:val="left"/>
      <w:pPr>
        <w:ind w:left="2351" w:hanging="360"/>
      </w:pPr>
      <w:rPr>
        <w:rFonts w:ascii="Wingdings" w:hAnsi="Wingdings" w:hint="default"/>
      </w:rPr>
    </w:lvl>
    <w:lvl w:ilvl="3" w:tplc="04090001" w:tentative="1">
      <w:start w:val="1"/>
      <w:numFmt w:val="bullet"/>
      <w:lvlText w:val=""/>
      <w:lvlJc w:val="left"/>
      <w:pPr>
        <w:ind w:left="3071" w:hanging="360"/>
      </w:pPr>
      <w:rPr>
        <w:rFonts w:ascii="Symbol" w:hAnsi="Symbol" w:hint="default"/>
      </w:rPr>
    </w:lvl>
    <w:lvl w:ilvl="4" w:tplc="04090003" w:tentative="1">
      <w:start w:val="1"/>
      <w:numFmt w:val="bullet"/>
      <w:lvlText w:val="o"/>
      <w:lvlJc w:val="left"/>
      <w:pPr>
        <w:ind w:left="3791" w:hanging="360"/>
      </w:pPr>
      <w:rPr>
        <w:rFonts w:ascii="Courier New" w:hAnsi="Courier New" w:cs="Courier New" w:hint="default"/>
      </w:rPr>
    </w:lvl>
    <w:lvl w:ilvl="5" w:tplc="04090005" w:tentative="1">
      <w:start w:val="1"/>
      <w:numFmt w:val="bullet"/>
      <w:lvlText w:val=""/>
      <w:lvlJc w:val="left"/>
      <w:pPr>
        <w:ind w:left="4511" w:hanging="360"/>
      </w:pPr>
      <w:rPr>
        <w:rFonts w:ascii="Wingdings" w:hAnsi="Wingdings" w:hint="default"/>
      </w:rPr>
    </w:lvl>
    <w:lvl w:ilvl="6" w:tplc="04090001" w:tentative="1">
      <w:start w:val="1"/>
      <w:numFmt w:val="bullet"/>
      <w:lvlText w:val=""/>
      <w:lvlJc w:val="left"/>
      <w:pPr>
        <w:ind w:left="5231" w:hanging="360"/>
      </w:pPr>
      <w:rPr>
        <w:rFonts w:ascii="Symbol" w:hAnsi="Symbol" w:hint="default"/>
      </w:rPr>
    </w:lvl>
    <w:lvl w:ilvl="7" w:tplc="04090003" w:tentative="1">
      <w:start w:val="1"/>
      <w:numFmt w:val="bullet"/>
      <w:lvlText w:val="o"/>
      <w:lvlJc w:val="left"/>
      <w:pPr>
        <w:ind w:left="5951" w:hanging="360"/>
      </w:pPr>
      <w:rPr>
        <w:rFonts w:ascii="Courier New" w:hAnsi="Courier New" w:cs="Courier New" w:hint="default"/>
      </w:rPr>
    </w:lvl>
    <w:lvl w:ilvl="8" w:tplc="04090005" w:tentative="1">
      <w:start w:val="1"/>
      <w:numFmt w:val="bullet"/>
      <w:lvlText w:val=""/>
      <w:lvlJc w:val="left"/>
      <w:pPr>
        <w:ind w:left="6671" w:hanging="360"/>
      </w:pPr>
      <w:rPr>
        <w:rFonts w:ascii="Wingdings" w:hAnsi="Wingdings" w:hint="default"/>
      </w:rPr>
    </w:lvl>
  </w:abstractNum>
  <w:abstractNum w:abstractNumId="1" w15:restartNumberingAfterBreak="0">
    <w:nsid w:val="7C290387"/>
    <w:multiLevelType w:val="hybridMultilevel"/>
    <w:tmpl w:val="F6E8C42A"/>
    <w:lvl w:ilvl="0" w:tplc="FCA8531A">
      <w:numFmt w:val="bullet"/>
      <w:lvlText w:val=""/>
      <w:lvlJc w:val="left"/>
      <w:pPr>
        <w:ind w:left="820" w:hanging="360"/>
      </w:pPr>
      <w:rPr>
        <w:rFonts w:ascii="Symbol" w:eastAsia="Symbol" w:hAnsi="Symbol" w:cs="Symbol" w:hint="default"/>
        <w:w w:val="100"/>
        <w:sz w:val="22"/>
        <w:szCs w:val="22"/>
      </w:rPr>
    </w:lvl>
    <w:lvl w:ilvl="1" w:tplc="89F27C18">
      <w:numFmt w:val="bullet"/>
      <w:lvlText w:val="•"/>
      <w:lvlJc w:val="left"/>
      <w:pPr>
        <w:ind w:left="1766" w:hanging="360"/>
      </w:pPr>
      <w:rPr>
        <w:rFonts w:hint="default"/>
      </w:rPr>
    </w:lvl>
    <w:lvl w:ilvl="2" w:tplc="1D628E16">
      <w:numFmt w:val="bullet"/>
      <w:lvlText w:val="•"/>
      <w:lvlJc w:val="left"/>
      <w:pPr>
        <w:ind w:left="2712" w:hanging="360"/>
      </w:pPr>
      <w:rPr>
        <w:rFonts w:hint="default"/>
      </w:rPr>
    </w:lvl>
    <w:lvl w:ilvl="3" w:tplc="4C026B4C">
      <w:numFmt w:val="bullet"/>
      <w:lvlText w:val="•"/>
      <w:lvlJc w:val="left"/>
      <w:pPr>
        <w:ind w:left="3658" w:hanging="360"/>
      </w:pPr>
      <w:rPr>
        <w:rFonts w:hint="default"/>
      </w:rPr>
    </w:lvl>
    <w:lvl w:ilvl="4" w:tplc="AADC41EC">
      <w:numFmt w:val="bullet"/>
      <w:lvlText w:val="•"/>
      <w:lvlJc w:val="left"/>
      <w:pPr>
        <w:ind w:left="4604" w:hanging="360"/>
      </w:pPr>
      <w:rPr>
        <w:rFonts w:hint="default"/>
      </w:rPr>
    </w:lvl>
    <w:lvl w:ilvl="5" w:tplc="4C303E1E">
      <w:numFmt w:val="bullet"/>
      <w:lvlText w:val="•"/>
      <w:lvlJc w:val="left"/>
      <w:pPr>
        <w:ind w:left="5550" w:hanging="360"/>
      </w:pPr>
      <w:rPr>
        <w:rFonts w:hint="default"/>
      </w:rPr>
    </w:lvl>
    <w:lvl w:ilvl="6" w:tplc="8E446482">
      <w:numFmt w:val="bullet"/>
      <w:lvlText w:val="•"/>
      <w:lvlJc w:val="left"/>
      <w:pPr>
        <w:ind w:left="6496" w:hanging="360"/>
      </w:pPr>
      <w:rPr>
        <w:rFonts w:hint="default"/>
      </w:rPr>
    </w:lvl>
    <w:lvl w:ilvl="7" w:tplc="4836CBBE">
      <w:numFmt w:val="bullet"/>
      <w:lvlText w:val="•"/>
      <w:lvlJc w:val="left"/>
      <w:pPr>
        <w:ind w:left="7442" w:hanging="360"/>
      </w:pPr>
      <w:rPr>
        <w:rFonts w:hint="default"/>
      </w:rPr>
    </w:lvl>
    <w:lvl w:ilvl="8" w:tplc="DBF4E256">
      <w:numFmt w:val="bullet"/>
      <w:lvlText w:val="•"/>
      <w:lvlJc w:val="left"/>
      <w:pPr>
        <w:ind w:left="8388" w:hanging="360"/>
      </w:pPr>
      <w:rPr>
        <w:rFonts w:hint="default"/>
      </w:rPr>
    </w:lvl>
  </w:abstractNum>
  <w:num w:numId="1" w16cid:durableId="1487895566">
    <w:abstractNumId w:val="1"/>
  </w:num>
  <w:num w:numId="2" w16cid:durableId="3178096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7A8C"/>
    <w:rsid w:val="000B2732"/>
    <w:rsid w:val="000C6C1E"/>
    <w:rsid w:val="000E4746"/>
    <w:rsid w:val="000F0335"/>
    <w:rsid w:val="00167A8C"/>
    <w:rsid w:val="00193286"/>
    <w:rsid w:val="00237705"/>
    <w:rsid w:val="00280F95"/>
    <w:rsid w:val="00300F53"/>
    <w:rsid w:val="00371722"/>
    <w:rsid w:val="003E2435"/>
    <w:rsid w:val="00496337"/>
    <w:rsid w:val="0055429E"/>
    <w:rsid w:val="00564DCD"/>
    <w:rsid w:val="005A645E"/>
    <w:rsid w:val="006D195D"/>
    <w:rsid w:val="007674DF"/>
    <w:rsid w:val="007B6C0D"/>
    <w:rsid w:val="008A1A4F"/>
    <w:rsid w:val="008C6773"/>
    <w:rsid w:val="00922267"/>
    <w:rsid w:val="009C14C5"/>
    <w:rsid w:val="00A32415"/>
    <w:rsid w:val="00A42DB2"/>
    <w:rsid w:val="00A66F83"/>
    <w:rsid w:val="00A86EB3"/>
    <w:rsid w:val="00BA360B"/>
    <w:rsid w:val="00BA7CD2"/>
    <w:rsid w:val="00CF01FD"/>
    <w:rsid w:val="00D754F3"/>
    <w:rsid w:val="00DF1803"/>
    <w:rsid w:val="00E17145"/>
    <w:rsid w:val="00E21E0F"/>
    <w:rsid w:val="00EB23E5"/>
    <w:rsid w:val="00EF0B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B8F0B3"/>
  <w15:docId w15:val="{D81070A6-1F68-4268-94C7-DB6D1F73EB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551"/>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34"/>
    <w:qFormat/>
    <w:pPr>
      <w:ind w:left="820" w:hanging="361"/>
    </w:pPr>
  </w:style>
  <w:style w:type="paragraph" w:customStyle="1" w:styleId="TableParagraph">
    <w:name w:val="Table Paragraph"/>
    <w:basedOn w:val="Normal"/>
    <w:uiPriority w:val="1"/>
    <w:qFormat/>
  </w:style>
  <w:style w:type="paragraph" w:styleId="PlainText">
    <w:name w:val="Plain Text"/>
    <w:basedOn w:val="Normal"/>
    <w:link w:val="PlainTextChar"/>
    <w:rsid w:val="00E21E0F"/>
    <w:pPr>
      <w:widowControl/>
      <w:overflowPunct w:val="0"/>
      <w:adjustRightInd w:val="0"/>
      <w:textAlignment w:val="baseline"/>
    </w:pPr>
    <w:rPr>
      <w:rFonts w:ascii="Courier New" w:hAnsi="Courier New"/>
      <w:sz w:val="20"/>
      <w:szCs w:val="20"/>
    </w:rPr>
  </w:style>
  <w:style w:type="character" w:customStyle="1" w:styleId="PlainTextChar">
    <w:name w:val="Plain Text Char"/>
    <w:basedOn w:val="DefaultParagraphFont"/>
    <w:link w:val="PlainText"/>
    <w:rsid w:val="00E21E0F"/>
    <w:rPr>
      <w:rFonts w:ascii="Courier New" w:eastAsia="Times New Roman" w:hAnsi="Courier New"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874455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894087-41FB-45D4-9271-F0923D9BCD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398</Words>
  <Characters>2273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Misao Kurokawa</dc:creator>
  <cp:lastModifiedBy>Susan Pease</cp:lastModifiedBy>
  <cp:revision>4</cp:revision>
  <cp:lastPrinted>2022-12-15T20:30:00Z</cp:lastPrinted>
  <dcterms:created xsi:type="dcterms:W3CDTF">2022-12-28T17:42:00Z</dcterms:created>
  <dcterms:modified xsi:type="dcterms:W3CDTF">2023-01-12T16:40:00Z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2022-03-31T00:00:00Z</vt:filetime>
  </property>
  <property fmtid="{D5CDD505-2E9C-101B-9397-08002B2CF9AE}" pid="3" name="Creator">
    <vt:lpwstr>Microsoft® Word 2016</vt:lpwstr>
  </property>
  <property fmtid="{D5CDD505-2E9C-101B-9397-08002B2CF9AE}" pid="4" name="LastSaved">
    <vt:filetime>2022-04-05T00:00:00Z</vt:filetime>
  </property>
</Properties>
</file>