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4BA7ABD5" w:rsidR="00714DFC" w:rsidRPr="006F6F34" w:rsidRDefault="00CF7890" w:rsidP="00714DFC">
      <w:pPr>
        <w:jc w:val="center"/>
        <w:rPr>
          <w:b/>
          <w:bCs/>
        </w:rPr>
      </w:pPr>
      <w:r>
        <w:rPr>
          <w:b/>
          <w:bCs/>
        </w:rPr>
        <w:t>February 1</w:t>
      </w:r>
      <w:r w:rsidR="00943ED3">
        <w:rPr>
          <w:b/>
          <w:bCs/>
        </w:rPr>
        <w:t>, 2021</w:t>
      </w:r>
    </w:p>
    <w:p w14:paraId="7BB3C063" w14:textId="77777777" w:rsidR="005151A5" w:rsidRDefault="005151A5" w:rsidP="004967AB">
      <w:pPr>
        <w:rPr>
          <w:b/>
          <w:u w:val="single"/>
        </w:rPr>
      </w:pPr>
    </w:p>
    <w:p w14:paraId="2C9BECF0" w14:textId="5A351205"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2D7EBD" w:rsidRPr="00324B93">
        <w:rPr>
          <w:sz w:val="22"/>
          <w:szCs w:val="22"/>
        </w:rPr>
        <w:t xml:space="preserve">, </w:t>
      </w:r>
      <w:r w:rsidR="00CF7890">
        <w:rPr>
          <w:sz w:val="22"/>
          <w:szCs w:val="22"/>
        </w:rPr>
        <w:t>at 7:00 p.m.</w:t>
      </w:r>
      <w:r w:rsidR="005E7DDD" w:rsidRPr="00324B93">
        <w:rPr>
          <w:sz w:val="22"/>
          <w:szCs w:val="22"/>
        </w:rPr>
        <w:t xml:space="preserve"> </w:t>
      </w:r>
      <w:r w:rsidR="00971C7C" w:rsidRPr="00324B93">
        <w:rPr>
          <w:sz w:val="22"/>
          <w:szCs w:val="22"/>
        </w:rPr>
        <w:t>via Zoom</w:t>
      </w:r>
      <w:r w:rsidR="005E7DDD" w:rsidRPr="00324B93">
        <w:rPr>
          <w:sz w:val="22"/>
          <w:szCs w:val="22"/>
        </w:rPr>
        <w:t xml:space="preserve">. </w:t>
      </w:r>
    </w:p>
    <w:p w14:paraId="1A6A91DC" w14:textId="77777777" w:rsidR="00844D7E" w:rsidRPr="00324B93" w:rsidRDefault="00844D7E" w:rsidP="0031639E">
      <w:pPr>
        <w:rPr>
          <w:sz w:val="22"/>
          <w:szCs w:val="22"/>
        </w:rPr>
      </w:pPr>
    </w:p>
    <w:p w14:paraId="63295C8E" w14:textId="77777777" w:rsidR="00CF7890" w:rsidRDefault="00844D7E" w:rsidP="00CF7890">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F73DCC" w:rsidRPr="00324B93">
        <w:rPr>
          <w:sz w:val="22"/>
          <w:szCs w:val="22"/>
        </w:rPr>
        <w:t xml:space="preserve"> Mr. Furry,</w:t>
      </w:r>
      <w:r w:rsidR="00182698" w:rsidRPr="00324B93">
        <w:rPr>
          <w:sz w:val="22"/>
          <w:szCs w:val="22"/>
        </w:rPr>
        <w:t xml:space="preserve"> </w:t>
      </w:r>
    </w:p>
    <w:p w14:paraId="5410437F" w14:textId="13B99323" w:rsidR="007E43E6" w:rsidRDefault="00CF7890" w:rsidP="00CF7890">
      <w:pPr>
        <w:ind w:left="2160" w:right="90" w:firstLine="720"/>
        <w:rPr>
          <w:sz w:val="22"/>
          <w:szCs w:val="22"/>
        </w:rPr>
      </w:pPr>
      <w:r>
        <w:rPr>
          <w:sz w:val="22"/>
          <w:szCs w:val="22"/>
        </w:rPr>
        <w:t xml:space="preserve">Mrs. Morris, </w:t>
      </w:r>
      <w:r w:rsidR="007E43E6">
        <w:rPr>
          <w:sz w:val="22"/>
          <w:szCs w:val="22"/>
        </w:rPr>
        <w:t xml:space="preserve">Mr. Klym, </w:t>
      </w:r>
      <w:r w:rsidR="004C1820" w:rsidRPr="00324B93">
        <w:rPr>
          <w:sz w:val="22"/>
          <w:szCs w:val="22"/>
        </w:rPr>
        <w:t>Mr. Moran</w:t>
      </w:r>
    </w:p>
    <w:p w14:paraId="4361C798" w14:textId="4CC502C6" w:rsidR="00990B44" w:rsidRPr="00324B93" w:rsidRDefault="00990B44" w:rsidP="00990B44">
      <w:pPr>
        <w:ind w:right="90"/>
        <w:rPr>
          <w:sz w:val="22"/>
          <w:szCs w:val="22"/>
        </w:rPr>
      </w:pPr>
    </w:p>
    <w:p w14:paraId="1932D7FB" w14:textId="369D9FC7" w:rsidR="00990B44" w:rsidRPr="00324B93" w:rsidRDefault="00990B44" w:rsidP="00990B44">
      <w:pPr>
        <w:ind w:right="90"/>
        <w:rPr>
          <w:sz w:val="22"/>
          <w:szCs w:val="22"/>
        </w:rPr>
      </w:pPr>
      <w:r w:rsidRPr="00324B93">
        <w:rPr>
          <w:sz w:val="22"/>
          <w:szCs w:val="22"/>
        </w:rPr>
        <w:t>Administrat</w:t>
      </w:r>
      <w:r w:rsidR="00D1603F" w:rsidRPr="00324B93">
        <w:rPr>
          <w:sz w:val="22"/>
          <w:szCs w:val="22"/>
        </w:rPr>
        <w:t xml:space="preserve">ion:  </w:t>
      </w:r>
      <w:r w:rsidR="00AE67D6" w:rsidRPr="00324B93">
        <w:rPr>
          <w:sz w:val="22"/>
          <w:szCs w:val="22"/>
        </w:rPr>
        <w:t>Mayor Bobst</w:t>
      </w:r>
      <w:r w:rsidR="004F406B" w:rsidRPr="00324B93">
        <w:rPr>
          <w:sz w:val="22"/>
          <w:szCs w:val="22"/>
        </w:rPr>
        <w:t xml:space="preserve">, </w:t>
      </w:r>
      <w:r w:rsidR="00BB0210" w:rsidRPr="00324B93">
        <w:rPr>
          <w:sz w:val="22"/>
          <w:szCs w:val="22"/>
        </w:rPr>
        <w:t>Director Snyder</w:t>
      </w:r>
    </w:p>
    <w:p w14:paraId="021E47C0" w14:textId="77777777" w:rsidR="00971C7C" w:rsidRPr="00324B93" w:rsidRDefault="00971C7C" w:rsidP="00990B44">
      <w:pPr>
        <w:ind w:right="90"/>
        <w:rPr>
          <w:sz w:val="22"/>
          <w:szCs w:val="22"/>
        </w:rPr>
      </w:pPr>
    </w:p>
    <w:p w14:paraId="4E946FC8" w14:textId="6B377C95" w:rsidR="00990B44" w:rsidRPr="00324B93" w:rsidRDefault="00971C7C" w:rsidP="00990B44">
      <w:pPr>
        <w:ind w:right="90"/>
        <w:rPr>
          <w:sz w:val="22"/>
          <w:szCs w:val="22"/>
        </w:rPr>
      </w:pPr>
      <w:r w:rsidRPr="00324B93">
        <w:rPr>
          <w:sz w:val="22"/>
          <w:szCs w:val="22"/>
        </w:rPr>
        <w:t>Law Director: Mr. Bemer</w:t>
      </w:r>
    </w:p>
    <w:p w14:paraId="38E4C4C6" w14:textId="77777777" w:rsidR="00837ADA" w:rsidRPr="00324B93" w:rsidRDefault="00837ADA" w:rsidP="00990B44">
      <w:pPr>
        <w:ind w:right="90"/>
        <w:rPr>
          <w:sz w:val="22"/>
          <w:szCs w:val="22"/>
        </w:rPr>
      </w:pPr>
    </w:p>
    <w:p w14:paraId="12E0386F" w14:textId="77777777" w:rsidR="00127D2D" w:rsidRPr="00324B93" w:rsidRDefault="00127D2D" w:rsidP="00127D2D">
      <w:pPr>
        <w:rPr>
          <w:b/>
          <w:sz w:val="22"/>
          <w:szCs w:val="22"/>
        </w:rPr>
      </w:pPr>
      <w:r w:rsidRPr="00324B93">
        <w:rPr>
          <w:b/>
          <w:sz w:val="22"/>
          <w:szCs w:val="22"/>
        </w:rPr>
        <w:t>MAYOR’S REPORT:</w:t>
      </w:r>
    </w:p>
    <w:p w14:paraId="11C4393F" w14:textId="77777777" w:rsidR="00837ADA" w:rsidRPr="00324B93" w:rsidRDefault="00837ADA" w:rsidP="00127D2D">
      <w:pPr>
        <w:rPr>
          <w:b/>
          <w:sz w:val="22"/>
          <w:szCs w:val="22"/>
        </w:rPr>
      </w:pPr>
    </w:p>
    <w:p w14:paraId="4AE9CBD7" w14:textId="1FF1D53C" w:rsidR="00DE285C" w:rsidRDefault="00837ADA" w:rsidP="00493452">
      <w:pPr>
        <w:rPr>
          <w:sz w:val="22"/>
          <w:szCs w:val="22"/>
        </w:rPr>
      </w:pPr>
      <w:r w:rsidRPr="00324B93">
        <w:rPr>
          <w:sz w:val="22"/>
          <w:szCs w:val="22"/>
        </w:rPr>
        <w:t xml:space="preserve">The Mayor </w:t>
      </w:r>
      <w:r w:rsidR="00DE285C">
        <w:rPr>
          <w:sz w:val="22"/>
          <w:szCs w:val="22"/>
        </w:rPr>
        <w:t>announced that Governor DeWine relea</w:t>
      </w:r>
      <w:r w:rsidR="005B04E7">
        <w:rPr>
          <w:sz w:val="22"/>
          <w:szCs w:val="22"/>
        </w:rPr>
        <w:t xml:space="preserve">sed the State Budget for </w:t>
      </w:r>
      <w:r w:rsidR="00374032">
        <w:rPr>
          <w:sz w:val="22"/>
          <w:szCs w:val="22"/>
        </w:rPr>
        <w:t>fiscal year</w:t>
      </w:r>
      <w:r w:rsidR="00DE285C">
        <w:rPr>
          <w:sz w:val="22"/>
          <w:szCs w:val="22"/>
        </w:rPr>
        <w:t xml:space="preserve"> 2022-2023.  The highlights are $460,000,000 in support for small businesses; $450,000,000 for communities to be used for broadband deployment and infrastructure projects</w:t>
      </w:r>
      <w:r w:rsidR="002122C4">
        <w:rPr>
          <w:sz w:val="22"/>
          <w:szCs w:val="22"/>
        </w:rPr>
        <w:t>; $70,000,000 for growing Ohio Skilled W</w:t>
      </w:r>
      <w:r w:rsidR="00DE285C">
        <w:rPr>
          <w:sz w:val="22"/>
          <w:szCs w:val="22"/>
        </w:rPr>
        <w:t>orkforce with additional credentialing added in the technology arena; $240,000,000 of continued investment in H</w:t>
      </w:r>
      <w:r w:rsidR="00DE285C" w:rsidRPr="005B04E7">
        <w:rPr>
          <w:sz w:val="22"/>
          <w:szCs w:val="22"/>
          <w:vertAlign w:val="subscript"/>
        </w:rPr>
        <w:t>2</w:t>
      </w:r>
      <w:r w:rsidR="00DE285C">
        <w:rPr>
          <w:sz w:val="22"/>
          <w:szCs w:val="22"/>
        </w:rPr>
        <w:t>O Ohio including the Ohio EPA and the Department of Agriculture programs.  The breakdown of the $460,000,000 for small businesses includes: $200,000,000 grant program for bars and restaurants; $150,000,000 in small business relief for those that previously applied and continue to qualify; $50,000,000</w:t>
      </w:r>
      <w:r w:rsidR="005676F5">
        <w:rPr>
          <w:sz w:val="22"/>
          <w:szCs w:val="22"/>
        </w:rPr>
        <w:t xml:space="preserve"> for lodging industry; $40,000,000 for indoor entertainment venues; $20,000,000 new businesses and </w:t>
      </w:r>
      <w:r w:rsidR="00A50D9C">
        <w:rPr>
          <w:sz w:val="22"/>
          <w:szCs w:val="22"/>
        </w:rPr>
        <w:t>startups</w:t>
      </w:r>
      <w:r w:rsidR="005676F5">
        <w:rPr>
          <w:sz w:val="22"/>
          <w:szCs w:val="22"/>
        </w:rPr>
        <w:t xml:space="preserve">.  </w:t>
      </w:r>
      <w:r w:rsidR="005B04E7">
        <w:rPr>
          <w:sz w:val="22"/>
          <w:szCs w:val="22"/>
        </w:rPr>
        <w:t xml:space="preserve">House lawmakers will consider the plan first and produce their own proposal.  The Senate is next and a final plan approved by House, Senate and Governor DeWine </w:t>
      </w:r>
      <w:r w:rsidR="005E6889">
        <w:rPr>
          <w:sz w:val="22"/>
          <w:szCs w:val="22"/>
        </w:rPr>
        <w:t>by June</w:t>
      </w:r>
      <w:r w:rsidR="005676F5">
        <w:rPr>
          <w:sz w:val="22"/>
          <w:szCs w:val="22"/>
        </w:rPr>
        <w:t xml:space="preserve">. </w:t>
      </w:r>
      <w:r w:rsidR="00DE285C">
        <w:rPr>
          <w:sz w:val="22"/>
          <w:szCs w:val="22"/>
        </w:rPr>
        <w:t xml:space="preserve">The Mayor publicly thanked Angela Barth and the Board of the Chamber of Commerce for all the ways they have communicated with businesses during the pandemic and pushing out good information. </w:t>
      </w:r>
    </w:p>
    <w:p w14:paraId="7E637F66" w14:textId="77777777" w:rsidR="00DE285C" w:rsidRDefault="00DE285C" w:rsidP="00493452">
      <w:pPr>
        <w:rPr>
          <w:sz w:val="22"/>
          <w:szCs w:val="22"/>
        </w:rPr>
      </w:pPr>
    </w:p>
    <w:p w14:paraId="4A1B5687" w14:textId="382C8D84" w:rsidR="00DE285C" w:rsidRDefault="005676F5" w:rsidP="00493452">
      <w:pPr>
        <w:rPr>
          <w:sz w:val="22"/>
          <w:szCs w:val="22"/>
        </w:rPr>
      </w:pPr>
      <w:r>
        <w:rPr>
          <w:sz w:val="22"/>
          <w:szCs w:val="22"/>
        </w:rPr>
        <w:t>Last week, the Service Department began work on drainage issues on the bas</w:t>
      </w:r>
      <w:r w:rsidR="005E6889">
        <w:rPr>
          <w:sz w:val="22"/>
          <w:szCs w:val="22"/>
        </w:rPr>
        <w:t xml:space="preserve">eball fields at Elmwood Park.  </w:t>
      </w:r>
      <w:r w:rsidR="00374032">
        <w:rPr>
          <w:sz w:val="22"/>
          <w:szCs w:val="22"/>
        </w:rPr>
        <w:t>There has</w:t>
      </w:r>
      <w:r>
        <w:rPr>
          <w:sz w:val="22"/>
          <w:szCs w:val="22"/>
        </w:rPr>
        <w:t xml:space="preserve"> </w:t>
      </w:r>
      <w:r w:rsidR="005E6889">
        <w:rPr>
          <w:sz w:val="22"/>
          <w:szCs w:val="22"/>
        </w:rPr>
        <w:t>been</w:t>
      </w:r>
      <w:r>
        <w:rPr>
          <w:sz w:val="22"/>
          <w:szCs w:val="22"/>
        </w:rPr>
        <w:t xml:space="preserve"> good progress.  </w:t>
      </w:r>
    </w:p>
    <w:p w14:paraId="212F7409" w14:textId="77777777" w:rsidR="005676F5" w:rsidRDefault="005676F5" w:rsidP="00493452">
      <w:pPr>
        <w:rPr>
          <w:sz w:val="22"/>
          <w:szCs w:val="22"/>
        </w:rPr>
      </w:pPr>
    </w:p>
    <w:p w14:paraId="6384515A" w14:textId="0BCD75CB" w:rsidR="005676F5" w:rsidRDefault="005676F5" w:rsidP="00493452">
      <w:pPr>
        <w:rPr>
          <w:sz w:val="22"/>
          <w:szCs w:val="22"/>
        </w:rPr>
      </w:pPr>
      <w:r>
        <w:rPr>
          <w:sz w:val="22"/>
          <w:szCs w:val="22"/>
        </w:rPr>
        <w:t>Mr. Terry Allen, the head of the Cuyahoga County Board of Health shared information with the Ma</w:t>
      </w:r>
      <w:r w:rsidR="005640AA">
        <w:rPr>
          <w:sz w:val="22"/>
          <w:szCs w:val="22"/>
        </w:rPr>
        <w:t>yors regarding COVID-19 in the c</w:t>
      </w:r>
      <w:r>
        <w:rPr>
          <w:sz w:val="22"/>
          <w:szCs w:val="22"/>
        </w:rPr>
        <w:t>ounty.  Positive cases are declining throughout the state, but variant strains a</w:t>
      </w:r>
      <w:r w:rsidR="005640AA">
        <w:rPr>
          <w:sz w:val="22"/>
          <w:szCs w:val="22"/>
        </w:rPr>
        <w:t>re being seen.  The county is still at five</w:t>
      </w:r>
      <w:r>
        <w:rPr>
          <w:sz w:val="22"/>
          <w:szCs w:val="22"/>
        </w:rPr>
        <w:t xml:space="preserve"> times the </w:t>
      </w:r>
      <w:r w:rsidR="00D32C62">
        <w:rPr>
          <w:sz w:val="22"/>
          <w:szCs w:val="22"/>
        </w:rPr>
        <w:t xml:space="preserve">CDC </w:t>
      </w:r>
      <w:r>
        <w:rPr>
          <w:sz w:val="22"/>
          <w:szCs w:val="22"/>
        </w:rPr>
        <w:t>threshold</w:t>
      </w:r>
      <w:r w:rsidR="00A8498A">
        <w:rPr>
          <w:sz w:val="22"/>
          <w:szCs w:val="22"/>
        </w:rPr>
        <w:t xml:space="preserve"> of where the cases should be</w:t>
      </w:r>
      <w:r>
        <w:rPr>
          <w:sz w:val="22"/>
          <w:szCs w:val="22"/>
        </w:rPr>
        <w:t>. There has been an increase in testing and Cuya</w:t>
      </w:r>
      <w:r w:rsidR="005640AA">
        <w:rPr>
          <w:sz w:val="22"/>
          <w:szCs w:val="22"/>
        </w:rPr>
        <w:t xml:space="preserve">hoga County is at </w:t>
      </w:r>
      <w:r w:rsidR="00A8498A">
        <w:rPr>
          <w:sz w:val="22"/>
          <w:szCs w:val="22"/>
        </w:rPr>
        <w:t xml:space="preserve">a </w:t>
      </w:r>
      <w:r w:rsidR="005640AA">
        <w:rPr>
          <w:sz w:val="22"/>
          <w:szCs w:val="22"/>
        </w:rPr>
        <w:t xml:space="preserve">24% </w:t>
      </w:r>
      <w:r w:rsidR="00A8498A">
        <w:rPr>
          <w:sz w:val="22"/>
          <w:szCs w:val="22"/>
        </w:rPr>
        <w:t>positivity rate</w:t>
      </w:r>
      <w:r>
        <w:rPr>
          <w:sz w:val="22"/>
          <w:szCs w:val="22"/>
        </w:rPr>
        <w:t>.  County Councilwoman Nan Baker forwarded vaccine information and 91</w:t>
      </w:r>
      <w:r w:rsidR="005640AA">
        <w:rPr>
          <w:sz w:val="22"/>
          <w:szCs w:val="22"/>
        </w:rPr>
        <w:t>,</w:t>
      </w:r>
      <w:r>
        <w:rPr>
          <w:sz w:val="22"/>
          <w:szCs w:val="22"/>
        </w:rPr>
        <w:t xml:space="preserve">000 individuals have been vaccinated which is </w:t>
      </w:r>
      <w:r w:rsidR="005E6889">
        <w:rPr>
          <w:sz w:val="22"/>
          <w:szCs w:val="22"/>
        </w:rPr>
        <w:t>7.3% of the entire population in</w:t>
      </w:r>
      <w:r>
        <w:rPr>
          <w:sz w:val="22"/>
          <w:szCs w:val="22"/>
        </w:rPr>
        <w:t xml:space="preserve"> Cuyahoga County. </w:t>
      </w:r>
      <w:r w:rsidR="005640AA">
        <w:rPr>
          <w:sz w:val="22"/>
          <w:szCs w:val="22"/>
        </w:rPr>
        <w:t>The Rocky River City School staff will be vaccinated beginning February 8</w:t>
      </w:r>
      <w:r w:rsidR="005640AA" w:rsidRPr="005640AA">
        <w:rPr>
          <w:sz w:val="22"/>
          <w:szCs w:val="22"/>
          <w:vertAlign w:val="superscript"/>
        </w:rPr>
        <w:t>th</w:t>
      </w:r>
      <w:r w:rsidR="005640AA">
        <w:rPr>
          <w:sz w:val="22"/>
          <w:szCs w:val="22"/>
        </w:rPr>
        <w:t xml:space="preserve">, as well as Magnificat along with other schools in the city.  </w:t>
      </w:r>
    </w:p>
    <w:p w14:paraId="15D3573B" w14:textId="77777777" w:rsidR="00DE285C" w:rsidRDefault="00DE285C" w:rsidP="00493452">
      <w:pPr>
        <w:rPr>
          <w:sz w:val="22"/>
          <w:szCs w:val="22"/>
        </w:rPr>
      </w:pPr>
    </w:p>
    <w:p w14:paraId="67C63245" w14:textId="4E6E82A6" w:rsidR="00DE285C" w:rsidRDefault="005640AA" w:rsidP="00493452">
      <w:pPr>
        <w:rPr>
          <w:sz w:val="22"/>
          <w:szCs w:val="22"/>
        </w:rPr>
      </w:pPr>
      <w:r>
        <w:rPr>
          <w:sz w:val="22"/>
          <w:szCs w:val="22"/>
        </w:rPr>
        <w:t>Residents in Rocky River received</w:t>
      </w:r>
      <w:r w:rsidR="005E6889">
        <w:rPr>
          <w:sz w:val="22"/>
          <w:szCs w:val="22"/>
        </w:rPr>
        <w:t xml:space="preserve"> phone calls to their homes over the</w:t>
      </w:r>
      <w:r>
        <w:rPr>
          <w:sz w:val="22"/>
          <w:szCs w:val="22"/>
        </w:rPr>
        <w:t xml:space="preserve"> weekend regarding an Amber Alert.  Amber Al</w:t>
      </w:r>
      <w:r w:rsidR="00A8498A">
        <w:rPr>
          <w:sz w:val="22"/>
          <w:szCs w:val="22"/>
        </w:rPr>
        <w:t>erts are extremely important and</w:t>
      </w:r>
      <w:r>
        <w:rPr>
          <w:sz w:val="22"/>
          <w:szCs w:val="22"/>
        </w:rPr>
        <w:t xml:space="preserve"> </w:t>
      </w:r>
      <w:r w:rsidR="00A8498A">
        <w:rPr>
          <w:sz w:val="22"/>
          <w:szCs w:val="22"/>
        </w:rPr>
        <w:t>the city does not control</w:t>
      </w:r>
      <w:r w:rsidR="001F5E2B">
        <w:rPr>
          <w:sz w:val="22"/>
          <w:szCs w:val="22"/>
        </w:rPr>
        <w:t xml:space="preserve"> </w:t>
      </w:r>
      <w:r w:rsidR="005E6889">
        <w:rPr>
          <w:sz w:val="22"/>
          <w:szCs w:val="22"/>
        </w:rPr>
        <w:t>them</w:t>
      </w:r>
      <w:r w:rsidR="001F5E2B">
        <w:rPr>
          <w:sz w:val="22"/>
          <w:szCs w:val="22"/>
        </w:rPr>
        <w:t>. T</w:t>
      </w:r>
      <w:r w:rsidR="00A8498A">
        <w:rPr>
          <w:sz w:val="22"/>
          <w:szCs w:val="22"/>
        </w:rPr>
        <w:t>he Mayor said there was a press release</w:t>
      </w:r>
      <w:r>
        <w:rPr>
          <w:sz w:val="22"/>
          <w:szCs w:val="22"/>
        </w:rPr>
        <w:t xml:space="preserve"> from </w:t>
      </w:r>
      <w:r w:rsidR="00A8498A">
        <w:rPr>
          <w:sz w:val="22"/>
          <w:szCs w:val="22"/>
        </w:rPr>
        <w:t xml:space="preserve">the </w:t>
      </w:r>
      <w:r>
        <w:rPr>
          <w:sz w:val="22"/>
          <w:szCs w:val="22"/>
        </w:rPr>
        <w:t xml:space="preserve">County Emergency Management </w:t>
      </w:r>
      <w:r w:rsidR="005E6889">
        <w:rPr>
          <w:sz w:val="22"/>
          <w:szCs w:val="22"/>
        </w:rPr>
        <w:t>that the</w:t>
      </w:r>
      <w:r w:rsidR="00833F15">
        <w:rPr>
          <w:sz w:val="22"/>
          <w:szCs w:val="22"/>
        </w:rPr>
        <w:t>y</w:t>
      </w:r>
      <w:r>
        <w:rPr>
          <w:sz w:val="22"/>
          <w:szCs w:val="22"/>
        </w:rPr>
        <w:t xml:space="preserve"> </w:t>
      </w:r>
      <w:r w:rsidR="00374032">
        <w:rPr>
          <w:sz w:val="22"/>
          <w:szCs w:val="22"/>
        </w:rPr>
        <w:t>will discontinue</w:t>
      </w:r>
      <w:r w:rsidR="00FB14DF">
        <w:rPr>
          <w:sz w:val="22"/>
          <w:szCs w:val="22"/>
        </w:rPr>
        <w:t xml:space="preserve"> calls to private homes</w:t>
      </w:r>
      <w:r w:rsidR="00A8498A">
        <w:rPr>
          <w:sz w:val="22"/>
          <w:szCs w:val="22"/>
        </w:rPr>
        <w:t>,</w:t>
      </w:r>
      <w:r w:rsidR="00FB14DF">
        <w:rPr>
          <w:sz w:val="22"/>
          <w:szCs w:val="22"/>
        </w:rPr>
        <w:t xml:space="preserve"> but t</w:t>
      </w:r>
      <w:r>
        <w:rPr>
          <w:sz w:val="22"/>
          <w:szCs w:val="22"/>
        </w:rPr>
        <w:t>ext messages will still be received.  If residents are on ReadyNotify, residents can manag</w:t>
      </w:r>
      <w:r w:rsidR="005E6889">
        <w:rPr>
          <w:sz w:val="22"/>
          <w:szCs w:val="22"/>
        </w:rPr>
        <w:t xml:space="preserve">e how many calls </w:t>
      </w:r>
      <w:r>
        <w:rPr>
          <w:sz w:val="22"/>
          <w:szCs w:val="22"/>
        </w:rPr>
        <w:t>receive</w:t>
      </w:r>
      <w:r w:rsidR="005E6889">
        <w:rPr>
          <w:sz w:val="22"/>
          <w:szCs w:val="22"/>
        </w:rPr>
        <w:t>d</w:t>
      </w:r>
      <w:r>
        <w:rPr>
          <w:sz w:val="22"/>
          <w:szCs w:val="22"/>
        </w:rPr>
        <w:t xml:space="preserve"> and how you receive them. </w:t>
      </w:r>
    </w:p>
    <w:p w14:paraId="082EFAD2" w14:textId="77777777" w:rsidR="009F5405" w:rsidRDefault="009F5405" w:rsidP="00493452">
      <w:pPr>
        <w:rPr>
          <w:sz w:val="22"/>
          <w:szCs w:val="22"/>
        </w:rPr>
      </w:pPr>
    </w:p>
    <w:p w14:paraId="0D590BA1" w14:textId="3871DF7A" w:rsidR="009F5405" w:rsidRDefault="001F5E2B" w:rsidP="00493452">
      <w:pPr>
        <w:rPr>
          <w:sz w:val="22"/>
          <w:szCs w:val="22"/>
        </w:rPr>
      </w:pPr>
      <w:r>
        <w:rPr>
          <w:sz w:val="22"/>
          <w:szCs w:val="22"/>
        </w:rPr>
        <w:t>The Lakefront Access Plan Public Meeting was held last Thursday</w:t>
      </w:r>
      <w:r w:rsidR="005E6889">
        <w:rPr>
          <w:sz w:val="22"/>
          <w:szCs w:val="22"/>
        </w:rPr>
        <w:t xml:space="preserve"> with about 300 individuals listening</w:t>
      </w:r>
      <w:r>
        <w:rPr>
          <w:sz w:val="22"/>
          <w:szCs w:val="22"/>
        </w:rPr>
        <w:t xml:space="preserve"> to the presentation.  About 8% of that group was from Rocky River.  </w:t>
      </w:r>
      <w:r w:rsidR="00A3780F">
        <w:rPr>
          <w:sz w:val="22"/>
          <w:szCs w:val="22"/>
        </w:rPr>
        <w:t>The Lakefront Access Plan can be viewed at the Cuyahoga County Planning Commission website.  The website has a</w:t>
      </w:r>
      <w:r w:rsidR="0095146E">
        <w:rPr>
          <w:sz w:val="22"/>
          <w:szCs w:val="22"/>
        </w:rPr>
        <w:t xml:space="preserve"> </w:t>
      </w:r>
      <w:r w:rsidR="00A3780F">
        <w:rPr>
          <w:sz w:val="22"/>
          <w:szCs w:val="22"/>
        </w:rPr>
        <w:t xml:space="preserve">lot of good information and will be updated on a regular basis.  </w:t>
      </w:r>
    </w:p>
    <w:p w14:paraId="6BE3E978" w14:textId="77777777" w:rsidR="00FE38F9" w:rsidRDefault="00FE38F9" w:rsidP="00493452">
      <w:pPr>
        <w:rPr>
          <w:sz w:val="22"/>
          <w:szCs w:val="22"/>
        </w:rPr>
      </w:pPr>
    </w:p>
    <w:p w14:paraId="21808CDE" w14:textId="456D5DAA" w:rsidR="00FE38F9" w:rsidRDefault="00FE38F9" w:rsidP="00493452">
      <w:pPr>
        <w:rPr>
          <w:sz w:val="22"/>
          <w:szCs w:val="22"/>
        </w:rPr>
      </w:pPr>
      <w:r>
        <w:rPr>
          <w:sz w:val="22"/>
          <w:szCs w:val="22"/>
        </w:rPr>
        <w:lastRenderedPageBreak/>
        <w:t xml:space="preserve">The Mayor updated Council on the NOACA Hyperloop Project.  </w:t>
      </w:r>
      <w:r w:rsidR="0095146E">
        <w:rPr>
          <w:sz w:val="22"/>
          <w:szCs w:val="22"/>
        </w:rPr>
        <w:t>T</w:t>
      </w:r>
      <w:r w:rsidR="005E6889">
        <w:rPr>
          <w:sz w:val="22"/>
          <w:szCs w:val="22"/>
        </w:rPr>
        <w:t xml:space="preserve">he Hyperloop </w:t>
      </w:r>
      <w:r w:rsidR="00A8498A">
        <w:rPr>
          <w:sz w:val="22"/>
          <w:szCs w:val="22"/>
        </w:rPr>
        <w:t xml:space="preserve">is </w:t>
      </w:r>
      <w:r w:rsidR="00374032">
        <w:rPr>
          <w:sz w:val="22"/>
          <w:szCs w:val="22"/>
        </w:rPr>
        <w:t>high-speed</w:t>
      </w:r>
      <w:r w:rsidR="0095146E">
        <w:rPr>
          <w:sz w:val="22"/>
          <w:szCs w:val="22"/>
        </w:rPr>
        <w:t xml:space="preserve"> trains in tubes either above or underground.  It would be about a </w:t>
      </w:r>
      <w:r w:rsidR="00374032">
        <w:rPr>
          <w:sz w:val="22"/>
          <w:szCs w:val="22"/>
        </w:rPr>
        <w:t>35-minute</w:t>
      </w:r>
      <w:r w:rsidR="00D32C62">
        <w:rPr>
          <w:sz w:val="22"/>
          <w:szCs w:val="22"/>
        </w:rPr>
        <w:t xml:space="preserve"> ride to Chicago</w:t>
      </w:r>
      <w:r w:rsidR="0095146E">
        <w:rPr>
          <w:sz w:val="22"/>
          <w:szCs w:val="22"/>
        </w:rPr>
        <w:t xml:space="preserve">.  A study was completed at the end of 2019 involving Pittsburgh, Cleveland and Chicago and the feasibility of the Hyperloop was very highly regarded.  Not only was it feasible </w:t>
      </w:r>
      <w:r w:rsidR="00374032">
        <w:rPr>
          <w:sz w:val="22"/>
          <w:szCs w:val="22"/>
        </w:rPr>
        <w:t>but also</w:t>
      </w:r>
      <w:r w:rsidR="0095146E">
        <w:rPr>
          <w:sz w:val="22"/>
          <w:szCs w:val="22"/>
        </w:rPr>
        <w:t xml:space="preserve"> </w:t>
      </w:r>
      <w:r w:rsidR="005E6889">
        <w:rPr>
          <w:sz w:val="22"/>
          <w:szCs w:val="22"/>
        </w:rPr>
        <w:t xml:space="preserve">it </w:t>
      </w:r>
      <w:r w:rsidR="0095146E">
        <w:rPr>
          <w:sz w:val="22"/>
          <w:szCs w:val="22"/>
        </w:rPr>
        <w:t>would create economic development and thousands of new jobs.  At the end of 2020</w:t>
      </w:r>
      <w:r w:rsidR="005E6889">
        <w:rPr>
          <w:sz w:val="22"/>
          <w:szCs w:val="22"/>
        </w:rPr>
        <w:t>,</w:t>
      </w:r>
      <w:r w:rsidR="0095146E">
        <w:rPr>
          <w:sz w:val="22"/>
          <w:szCs w:val="22"/>
        </w:rPr>
        <w:t xml:space="preserve"> the US Department of Transportation published a document called “Pathways to the Future of Transportat</w:t>
      </w:r>
      <w:r w:rsidR="008C6327">
        <w:rPr>
          <w:sz w:val="22"/>
          <w:szCs w:val="22"/>
        </w:rPr>
        <w:t xml:space="preserve">ion” and </w:t>
      </w:r>
      <w:r w:rsidR="005E6889">
        <w:rPr>
          <w:sz w:val="22"/>
          <w:szCs w:val="22"/>
        </w:rPr>
        <w:t xml:space="preserve">in that </w:t>
      </w:r>
      <w:r w:rsidR="008C6327">
        <w:rPr>
          <w:sz w:val="22"/>
          <w:szCs w:val="22"/>
        </w:rPr>
        <w:t>talked a lot about Hyp</w:t>
      </w:r>
      <w:r w:rsidR="0095146E">
        <w:rPr>
          <w:sz w:val="22"/>
          <w:szCs w:val="22"/>
        </w:rPr>
        <w:t xml:space="preserve">erloop and emerging technologies.  This has excitement and possibilities </w:t>
      </w:r>
      <w:r w:rsidR="005E6889">
        <w:rPr>
          <w:sz w:val="22"/>
          <w:szCs w:val="22"/>
        </w:rPr>
        <w:t>surrounding</w:t>
      </w:r>
      <w:r w:rsidR="0095146E">
        <w:rPr>
          <w:sz w:val="22"/>
          <w:szCs w:val="22"/>
        </w:rPr>
        <w:t xml:space="preserve"> it.  NOACA has information with videos regarding the Hyperloop</w:t>
      </w:r>
      <w:r w:rsidR="00D32C62">
        <w:rPr>
          <w:sz w:val="22"/>
          <w:szCs w:val="22"/>
        </w:rPr>
        <w:t xml:space="preserve"> on its website. In addition, </w:t>
      </w:r>
      <w:r w:rsidR="005E6889">
        <w:rPr>
          <w:sz w:val="22"/>
          <w:szCs w:val="22"/>
        </w:rPr>
        <w:t xml:space="preserve">NOACA also developed an </w:t>
      </w:r>
      <w:r w:rsidR="008C6327">
        <w:rPr>
          <w:sz w:val="22"/>
          <w:szCs w:val="22"/>
        </w:rPr>
        <w:t>Electr</w:t>
      </w:r>
      <w:r w:rsidR="005E6889">
        <w:rPr>
          <w:sz w:val="22"/>
          <w:szCs w:val="22"/>
        </w:rPr>
        <w:t xml:space="preserve">ic </w:t>
      </w:r>
      <w:r w:rsidR="008C6327">
        <w:rPr>
          <w:sz w:val="22"/>
          <w:szCs w:val="22"/>
        </w:rPr>
        <w:t>Vehicle</w:t>
      </w:r>
      <w:r w:rsidR="005E6889">
        <w:rPr>
          <w:sz w:val="22"/>
          <w:szCs w:val="22"/>
        </w:rPr>
        <w:t xml:space="preserve"> Charging Station Plan for the c</w:t>
      </w:r>
      <w:r w:rsidR="008C6327">
        <w:rPr>
          <w:sz w:val="22"/>
          <w:szCs w:val="22"/>
        </w:rPr>
        <w:t xml:space="preserve">ounty.  Director Snyder has been </w:t>
      </w:r>
      <w:r w:rsidR="005E6889">
        <w:rPr>
          <w:sz w:val="22"/>
          <w:szCs w:val="22"/>
        </w:rPr>
        <w:t xml:space="preserve">in </w:t>
      </w:r>
      <w:r w:rsidR="008C6327">
        <w:rPr>
          <w:sz w:val="22"/>
          <w:szCs w:val="22"/>
        </w:rPr>
        <w:t xml:space="preserve">on the discussions regarding this plan and there are some identified in </w:t>
      </w:r>
      <w:r w:rsidR="005E6889">
        <w:rPr>
          <w:sz w:val="22"/>
          <w:szCs w:val="22"/>
        </w:rPr>
        <w:t xml:space="preserve">the City of </w:t>
      </w:r>
      <w:r w:rsidR="008C6327">
        <w:rPr>
          <w:sz w:val="22"/>
          <w:szCs w:val="22"/>
        </w:rPr>
        <w:t xml:space="preserve">Rocky River.  These will be Level 2 and Level 3 stations.  The Mayor </w:t>
      </w:r>
      <w:r w:rsidR="005E6889">
        <w:rPr>
          <w:sz w:val="22"/>
          <w:szCs w:val="22"/>
        </w:rPr>
        <w:t xml:space="preserve">also announced that she </w:t>
      </w:r>
      <w:proofErr w:type="gramStart"/>
      <w:r w:rsidR="008C6327">
        <w:rPr>
          <w:sz w:val="22"/>
          <w:szCs w:val="22"/>
        </w:rPr>
        <w:t>has been appointed</w:t>
      </w:r>
      <w:proofErr w:type="gramEnd"/>
      <w:r w:rsidR="008C6327">
        <w:rPr>
          <w:sz w:val="22"/>
          <w:szCs w:val="22"/>
        </w:rPr>
        <w:t xml:space="preserve"> Chair of Planning and Programm</w:t>
      </w:r>
      <w:r w:rsidR="00D32C62">
        <w:rPr>
          <w:sz w:val="22"/>
          <w:szCs w:val="22"/>
        </w:rPr>
        <w:t>ing for NOACA with its six sub-</w:t>
      </w:r>
      <w:r w:rsidR="008C6327">
        <w:rPr>
          <w:sz w:val="22"/>
          <w:szCs w:val="22"/>
        </w:rPr>
        <w:t>committees and advis</w:t>
      </w:r>
      <w:r w:rsidR="005E6889">
        <w:rPr>
          <w:sz w:val="22"/>
          <w:szCs w:val="22"/>
        </w:rPr>
        <w:t xml:space="preserve">ory boards.  </w:t>
      </w:r>
    </w:p>
    <w:p w14:paraId="0F679ECA" w14:textId="77777777" w:rsidR="00B76F4D" w:rsidRDefault="00B76F4D" w:rsidP="00493452">
      <w:pPr>
        <w:rPr>
          <w:sz w:val="22"/>
          <w:szCs w:val="22"/>
        </w:rPr>
      </w:pPr>
    </w:p>
    <w:p w14:paraId="15436B99" w14:textId="50BF3FB8" w:rsidR="00B76F4D" w:rsidRDefault="00B76F4D" w:rsidP="00493452">
      <w:pPr>
        <w:rPr>
          <w:sz w:val="22"/>
          <w:szCs w:val="22"/>
        </w:rPr>
      </w:pPr>
      <w:r>
        <w:rPr>
          <w:sz w:val="22"/>
          <w:szCs w:val="22"/>
        </w:rPr>
        <w:t>The M</w:t>
      </w:r>
      <w:r w:rsidR="005E6889">
        <w:rPr>
          <w:sz w:val="22"/>
          <w:szCs w:val="22"/>
        </w:rPr>
        <w:t>ayor announced that Sylvestro</w:t>
      </w:r>
      <w:r w:rsidR="00EB1C98">
        <w:rPr>
          <w:sz w:val="22"/>
          <w:szCs w:val="22"/>
        </w:rPr>
        <w:t xml:space="preserve"> Di</w:t>
      </w:r>
      <w:r>
        <w:rPr>
          <w:sz w:val="22"/>
          <w:szCs w:val="22"/>
        </w:rPr>
        <w:t>P</w:t>
      </w:r>
      <w:r w:rsidR="00EB1C98">
        <w:rPr>
          <w:sz w:val="22"/>
          <w:szCs w:val="22"/>
        </w:rPr>
        <w:t>i</w:t>
      </w:r>
      <w:r>
        <w:rPr>
          <w:sz w:val="22"/>
          <w:szCs w:val="22"/>
        </w:rPr>
        <w:t>etro</w:t>
      </w:r>
      <w:r w:rsidR="005E6889">
        <w:rPr>
          <w:sz w:val="22"/>
          <w:szCs w:val="22"/>
        </w:rPr>
        <w:t>,</w:t>
      </w:r>
      <w:r>
        <w:rPr>
          <w:sz w:val="22"/>
          <w:szCs w:val="22"/>
        </w:rPr>
        <w:t xml:space="preserve"> who worked for the city for 40 years in the Service Department and most recently as a school crossing guard</w:t>
      </w:r>
      <w:r w:rsidR="00EB1C98">
        <w:rPr>
          <w:sz w:val="22"/>
          <w:szCs w:val="22"/>
        </w:rPr>
        <w:t xml:space="preserve"> passed away</w:t>
      </w:r>
      <w:r w:rsidR="005E6889">
        <w:rPr>
          <w:sz w:val="22"/>
          <w:szCs w:val="22"/>
        </w:rPr>
        <w:t>.  Sylvestro</w:t>
      </w:r>
      <w:r>
        <w:rPr>
          <w:sz w:val="22"/>
          <w:szCs w:val="22"/>
        </w:rPr>
        <w:t xml:space="preserve"> was a great ambassador for the city.  The Mayor e</w:t>
      </w:r>
      <w:r w:rsidR="00EB1C98">
        <w:rPr>
          <w:sz w:val="22"/>
          <w:szCs w:val="22"/>
        </w:rPr>
        <w:t>xtends her condolences to the Di</w:t>
      </w:r>
      <w:r>
        <w:rPr>
          <w:sz w:val="22"/>
          <w:szCs w:val="22"/>
        </w:rPr>
        <w:t>P</w:t>
      </w:r>
      <w:r w:rsidR="00EB1C98">
        <w:rPr>
          <w:sz w:val="22"/>
          <w:szCs w:val="22"/>
        </w:rPr>
        <w:t>ietro</w:t>
      </w:r>
      <w:r>
        <w:rPr>
          <w:sz w:val="22"/>
          <w:szCs w:val="22"/>
        </w:rPr>
        <w:t xml:space="preserve"> family.</w:t>
      </w:r>
    </w:p>
    <w:p w14:paraId="6525AE74" w14:textId="77777777" w:rsidR="00B76F4D" w:rsidRDefault="00B76F4D" w:rsidP="00493452">
      <w:pPr>
        <w:rPr>
          <w:sz w:val="22"/>
          <w:szCs w:val="22"/>
        </w:rPr>
      </w:pPr>
    </w:p>
    <w:p w14:paraId="71A28648" w14:textId="04948866" w:rsidR="00B76F4D" w:rsidRDefault="00B76F4D" w:rsidP="00493452">
      <w:pPr>
        <w:rPr>
          <w:sz w:val="22"/>
          <w:szCs w:val="22"/>
        </w:rPr>
      </w:pPr>
      <w:r>
        <w:rPr>
          <w:sz w:val="22"/>
          <w:szCs w:val="22"/>
        </w:rPr>
        <w:t xml:space="preserve">The Mayor </w:t>
      </w:r>
      <w:r w:rsidR="00EB1C98">
        <w:rPr>
          <w:sz w:val="22"/>
          <w:szCs w:val="22"/>
        </w:rPr>
        <w:t xml:space="preserve">also announced </w:t>
      </w:r>
      <w:r>
        <w:rPr>
          <w:sz w:val="22"/>
          <w:szCs w:val="22"/>
        </w:rPr>
        <w:t xml:space="preserve">that Hugh Goldie passed away.  Hugh was very involved in youth sports, little league and was the voice of Pirate Hockey.  He would see things around the city that could be improved and he always engaged with the city to help the city improve that area.  </w:t>
      </w:r>
      <w:r w:rsidR="00EB1C98">
        <w:rPr>
          <w:sz w:val="22"/>
          <w:szCs w:val="22"/>
        </w:rPr>
        <w:t xml:space="preserve">Mr. Goldie was known as the “Mayor of Cornwall”. </w:t>
      </w:r>
      <w:r>
        <w:rPr>
          <w:sz w:val="22"/>
          <w:szCs w:val="22"/>
        </w:rPr>
        <w:t xml:space="preserve">The Mayor extends condolences to the Goldie family.    </w:t>
      </w:r>
    </w:p>
    <w:p w14:paraId="1B7420C3" w14:textId="77777777" w:rsidR="00B76F4D" w:rsidRDefault="00B76F4D" w:rsidP="00493452">
      <w:pPr>
        <w:rPr>
          <w:sz w:val="22"/>
          <w:szCs w:val="22"/>
        </w:rPr>
      </w:pPr>
    </w:p>
    <w:p w14:paraId="32C57C59" w14:textId="2BFFB959" w:rsidR="0064748C" w:rsidRDefault="00B76F4D" w:rsidP="004C4027">
      <w:pPr>
        <w:pStyle w:val="ListParagraph"/>
        <w:numPr>
          <w:ilvl w:val="0"/>
          <w:numId w:val="3"/>
        </w:numPr>
        <w:rPr>
          <w:sz w:val="22"/>
          <w:szCs w:val="22"/>
        </w:rPr>
      </w:pPr>
      <w:r>
        <w:rPr>
          <w:sz w:val="22"/>
          <w:szCs w:val="22"/>
        </w:rPr>
        <w:t xml:space="preserve">Councilwoman Morris congratulated the Mayor on her new </w:t>
      </w:r>
      <w:r w:rsidR="004772E1">
        <w:rPr>
          <w:sz w:val="22"/>
          <w:szCs w:val="22"/>
        </w:rPr>
        <w:t>appointment</w:t>
      </w:r>
      <w:r>
        <w:rPr>
          <w:sz w:val="22"/>
          <w:szCs w:val="22"/>
        </w:rPr>
        <w:t xml:space="preserve"> with NOACA. The Mayor said there </w:t>
      </w:r>
      <w:proofErr w:type="gramStart"/>
      <w:r>
        <w:rPr>
          <w:sz w:val="22"/>
          <w:szCs w:val="22"/>
        </w:rPr>
        <w:t>will</w:t>
      </w:r>
      <w:proofErr w:type="gramEnd"/>
      <w:r>
        <w:rPr>
          <w:sz w:val="22"/>
          <w:szCs w:val="22"/>
        </w:rPr>
        <w:t xml:space="preserve"> be a lot of opportunity </w:t>
      </w:r>
      <w:r w:rsidR="00EB1C98">
        <w:rPr>
          <w:sz w:val="22"/>
          <w:szCs w:val="22"/>
        </w:rPr>
        <w:t xml:space="preserve">for her </w:t>
      </w:r>
      <w:r>
        <w:rPr>
          <w:sz w:val="22"/>
          <w:szCs w:val="22"/>
        </w:rPr>
        <w:t>to see what is h</w:t>
      </w:r>
      <w:r w:rsidR="00D32C62">
        <w:rPr>
          <w:sz w:val="22"/>
          <w:szCs w:val="22"/>
        </w:rPr>
        <w:t>appening across the region</w:t>
      </w:r>
      <w:r>
        <w:rPr>
          <w:sz w:val="22"/>
          <w:szCs w:val="22"/>
        </w:rPr>
        <w:t xml:space="preserve">.  Rocky River has benefitted by many things through Planning and Programming.  The Mayor is also on the Policy Committee and is very proud of the new Equity Policy.  She appreciates the appointment.   </w:t>
      </w:r>
    </w:p>
    <w:p w14:paraId="16E55E7B" w14:textId="77777777" w:rsidR="00EB1C98" w:rsidRPr="00EB1C98" w:rsidRDefault="00EB1C98" w:rsidP="00EB1C98">
      <w:pPr>
        <w:pStyle w:val="ListParagraph"/>
        <w:rPr>
          <w:sz w:val="22"/>
          <w:szCs w:val="22"/>
        </w:rPr>
      </w:pPr>
    </w:p>
    <w:p w14:paraId="14835C04" w14:textId="44F3C100" w:rsidR="001709C7" w:rsidRPr="00324B93" w:rsidRDefault="00040092" w:rsidP="004C4027">
      <w:pPr>
        <w:rPr>
          <w:sz w:val="22"/>
          <w:szCs w:val="22"/>
        </w:rPr>
      </w:pPr>
      <w:r w:rsidRPr="00324B93">
        <w:rPr>
          <w:b/>
          <w:sz w:val="22"/>
          <w:szCs w:val="22"/>
        </w:rPr>
        <w:t xml:space="preserve">COMMITTEE REPORTS:  </w:t>
      </w:r>
      <w:r w:rsidR="00493452" w:rsidRPr="00493452">
        <w:rPr>
          <w:b/>
          <w:sz w:val="22"/>
          <w:szCs w:val="22"/>
        </w:rPr>
        <w:t>NONE</w:t>
      </w:r>
      <w:r w:rsidR="00493452">
        <w:rPr>
          <w:b/>
          <w:sz w:val="22"/>
          <w:szCs w:val="22"/>
        </w:rPr>
        <w:t>.</w:t>
      </w:r>
      <w:r w:rsidR="00493452">
        <w:rPr>
          <w:b/>
          <w:sz w:val="22"/>
          <w:szCs w:val="22"/>
        </w:rPr>
        <w:tab/>
      </w:r>
      <w:r w:rsidR="00222E4D" w:rsidRPr="00493452">
        <w:rPr>
          <w:b/>
          <w:sz w:val="22"/>
          <w:szCs w:val="22"/>
        </w:rPr>
        <w:t xml:space="preserve"> </w:t>
      </w:r>
    </w:p>
    <w:p w14:paraId="78B4DD41" w14:textId="77777777" w:rsidR="00040092" w:rsidRPr="00324B93" w:rsidRDefault="00040092" w:rsidP="00DF6B5F">
      <w:pPr>
        <w:rPr>
          <w:sz w:val="22"/>
          <w:szCs w:val="22"/>
        </w:rPr>
      </w:pPr>
    </w:p>
    <w:p w14:paraId="1D550E03" w14:textId="1B5AA22A" w:rsidR="005F4C13" w:rsidRPr="005F4C13" w:rsidRDefault="00612859" w:rsidP="00CF7890">
      <w:pPr>
        <w:rPr>
          <w:sz w:val="22"/>
          <w:szCs w:val="22"/>
        </w:rPr>
      </w:pPr>
      <w:r w:rsidRPr="00324B93">
        <w:rPr>
          <w:b/>
          <w:sz w:val="22"/>
          <w:szCs w:val="22"/>
        </w:rPr>
        <w:t>COM</w:t>
      </w:r>
      <w:r w:rsidR="00CF39EA" w:rsidRPr="00324B93">
        <w:rPr>
          <w:b/>
          <w:sz w:val="22"/>
          <w:szCs w:val="22"/>
        </w:rPr>
        <w:t xml:space="preserve">MUNICATION &amp; ANNOUNCEMENTS: </w:t>
      </w:r>
      <w:r w:rsidR="00FB14DF">
        <w:rPr>
          <w:b/>
          <w:sz w:val="22"/>
          <w:szCs w:val="22"/>
        </w:rPr>
        <w:t>NONE</w:t>
      </w:r>
    </w:p>
    <w:p w14:paraId="5443199E" w14:textId="0803F0CD" w:rsidR="00471107" w:rsidRPr="00324B93" w:rsidRDefault="00471107" w:rsidP="00DA6D69">
      <w:pPr>
        <w:rPr>
          <w:b/>
          <w:sz w:val="22"/>
          <w:szCs w:val="22"/>
        </w:rPr>
      </w:pPr>
    </w:p>
    <w:p w14:paraId="4D9BFE27" w14:textId="2409A6C2" w:rsidR="00844D7E" w:rsidRPr="00324B93" w:rsidRDefault="00181137" w:rsidP="00844D7E">
      <w:pPr>
        <w:rPr>
          <w:b/>
          <w:sz w:val="22"/>
          <w:szCs w:val="22"/>
        </w:rPr>
      </w:pPr>
      <w:r w:rsidRPr="00324B93">
        <w:rPr>
          <w:b/>
          <w:sz w:val="22"/>
          <w:szCs w:val="22"/>
        </w:rPr>
        <w:t>UNFINISHED BUSINESS</w:t>
      </w:r>
      <w:r w:rsidR="00B017C2" w:rsidRPr="00324B93">
        <w:rPr>
          <w:b/>
          <w:sz w:val="22"/>
          <w:szCs w:val="22"/>
        </w:rPr>
        <w:t>:</w:t>
      </w:r>
    </w:p>
    <w:p w14:paraId="536BC1DE" w14:textId="77777777" w:rsidR="0066514D" w:rsidRPr="00324B93" w:rsidRDefault="0066514D" w:rsidP="00844D7E">
      <w:pPr>
        <w:rPr>
          <w:b/>
          <w:sz w:val="22"/>
          <w:szCs w:val="22"/>
        </w:rPr>
      </w:pPr>
    </w:p>
    <w:p w14:paraId="78D8B8EB" w14:textId="04385513" w:rsidR="00CF7890" w:rsidRPr="00FC0699" w:rsidRDefault="00F73DCC" w:rsidP="00CF7890">
      <w:pPr>
        <w:rPr>
          <w:sz w:val="22"/>
          <w:szCs w:val="22"/>
        </w:rPr>
      </w:pPr>
      <w:r w:rsidRPr="00324B93">
        <w:rPr>
          <w:b/>
          <w:sz w:val="22"/>
          <w:szCs w:val="22"/>
        </w:rPr>
        <w:t xml:space="preserve">ORDINANCE NO. </w:t>
      </w:r>
      <w:r w:rsidR="00943ED3">
        <w:rPr>
          <w:b/>
          <w:sz w:val="22"/>
          <w:szCs w:val="22"/>
        </w:rPr>
        <w:t>1-21</w:t>
      </w:r>
      <w:r w:rsidRPr="00324B93">
        <w:rPr>
          <w:b/>
          <w:sz w:val="22"/>
          <w:szCs w:val="22"/>
        </w:rPr>
        <w:t xml:space="preserve">: </w:t>
      </w:r>
      <w:r w:rsidR="00FB14DF">
        <w:rPr>
          <w:sz w:val="22"/>
          <w:szCs w:val="22"/>
        </w:rPr>
        <w:t>Mr. Furry said</w:t>
      </w:r>
      <w:r w:rsidR="00CF7890" w:rsidRPr="00FC0699">
        <w:rPr>
          <w:sz w:val="22"/>
          <w:szCs w:val="22"/>
        </w:rPr>
        <w:t xml:space="preserve"> that </w:t>
      </w:r>
      <w:r w:rsidR="00CF7890" w:rsidRPr="00FC0699">
        <w:rPr>
          <w:color w:val="000000"/>
          <w:sz w:val="22"/>
          <w:szCs w:val="22"/>
        </w:rPr>
        <w:t xml:space="preserve">this is a renewal of an ordinance that has been in effect for numerous years and is a joint cooperation with the Cuyahoga Soil and Water Conservation District and the City but this ordinance is for PIPE or Public Information and Public Education, more specifically the education and stewardship for the conservation of soil and water resources. This ordinance does have an increase of $500 annually totaling $6,000. It is not a major line item in the budget but it was in the budget and since it is a fellow governmental </w:t>
      </w:r>
      <w:r w:rsidR="00A50D9C" w:rsidRPr="00FC0699">
        <w:rPr>
          <w:color w:val="000000"/>
          <w:sz w:val="22"/>
          <w:szCs w:val="22"/>
        </w:rPr>
        <w:t>entity,</w:t>
      </w:r>
      <w:r w:rsidR="00CF7890" w:rsidRPr="00FC0699">
        <w:rPr>
          <w:color w:val="000000"/>
          <w:sz w:val="22"/>
          <w:szCs w:val="22"/>
        </w:rPr>
        <w:t xml:space="preserve"> we are providing full disclosure. This MOU can be renewed solely at the City’s discretion after the 12-month period. It also may be amended or terminated at any time via mutual consent of both parties</w:t>
      </w:r>
      <w:r w:rsidR="00E94B97">
        <w:rPr>
          <w:color w:val="000000"/>
          <w:sz w:val="22"/>
          <w:szCs w:val="22"/>
        </w:rPr>
        <w:t>. This has been read twice and will have</w:t>
      </w:r>
      <w:r w:rsidR="00CF7890" w:rsidRPr="00FC0699">
        <w:rPr>
          <w:color w:val="000000"/>
          <w:sz w:val="22"/>
          <w:szCs w:val="22"/>
        </w:rPr>
        <w:t xml:space="preserve"> three full reads.  This </w:t>
      </w:r>
      <w:r w:rsidR="00EB1C98">
        <w:rPr>
          <w:color w:val="000000"/>
          <w:sz w:val="22"/>
          <w:szCs w:val="22"/>
        </w:rPr>
        <w:t xml:space="preserve">will </w:t>
      </w:r>
      <w:r w:rsidR="00CF7890" w:rsidRPr="00FC0699">
        <w:rPr>
          <w:color w:val="000000"/>
          <w:sz w:val="22"/>
          <w:szCs w:val="22"/>
        </w:rPr>
        <w:t>be a</w:t>
      </w:r>
      <w:r w:rsidR="00EB1C98">
        <w:rPr>
          <w:color w:val="000000"/>
          <w:sz w:val="22"/>
          <w:szCs w:val="22"/>
        </w:rPr>
        <w:t xml:space="preserve">dded to next week’s </w:t>
      </w:r>
      <w:r w:rsidR="00CF7890" w:rsidRPr="00FC0699">
        <w:rPr>
          <w:color w:val="000000"/>
          <w:sz w:val="22"/>
          <w:szCs w:val="22"/>
        </w:rPr>
        <w:t>consent agenda</w:t>
      </w:r>
      <w:r w:rsidR="00EB1C98">
        <w:rPr>
          <w:color w:val="000000"/>
          <w:sz w:val="22"/>
          <w:szCs w:val="22"/>
        </w:rPr>
        <w:t>.</w:t>
      </w:r>
      <w:r w:rsidR="00CF7890" w:rsidRPr="00FC0699">
        <w:rPr>
          <w:color w:val="000000"/>
          <w:sz w:val="22"/>
          <w:szCs w:val="22"/>
        </w:rPr>
        <w:t xml:space="preserve"> </w:t>
      </w:r>
    </w:p>
    <w:p w14:paraId="5FBE67CB" w14:textId="56C5AF08" w:rsidR="00F73DCC" w:rsidRPr="005F4C13" w:rsidRDefault="00F73DCC" w:rsidP="00CF7890">
      <w:pPr>
        <w:rPr>
          <w:b/>
          <w:sz w:val="22"/>
          <w:szCs w:val="22"/>
        </w:rPr>
      </w:pPr>
    </w:p>
    <w:p w14:paraId="61D19633" w14:textId="697D9DA8" w:rsidR="00CF7890" w:rsidRPr="00FC0699" w:rsidRDefault="00F73DCC" w:rsidP="00CF7890">
      <w:pPr>
        <w:rPr>
          <w:sz w:val="22"/>
          <w:szCs w:val="22"/>
        </w:rPr>
      </w:pPr>
      <w:r w:rsidRPr="005F4C13">
        <w:rPr>
          <w:b/>
          <w:sz w:val="22"/>
          <w:szCs w:val="22"/>
        </w:rPr>
        <w:t xml:space="preserve">ORDINANCE NO. </w:t>
      </w:r>
      <w:r w:rsidR="00943ED3" w:rsidRPr="005F4C13">
        <w:rPr>
          <w:b/>
          <w:sz w:val="22"/>
          <w:szCs w:val="22"/>
        </w:rPr>
        <w:t>2-21</w:t>
      </w:r>
      <w:r w:rsidRPr="005F4C13">
        <w:rPr>
          <w:b/>
          <w:sz w:val="22"/>
          <w:szCs w:val="22"/>
        </w:rPr>
        <w:t xml:space="preserve">: </w:t>
      </w:r>
      <w:r w:rsidR="00E94B97" w:rsidRPr="00E94B97">
        <w:rPr>
          <w:sz w:val="22"/>
          <w:szCs w:val="22"/>
        </w:rPr>
        <w:t>Mr. Furry said that</w:t>
      </w:r>
      <w:r w:rsidR="00E94B97">
        <w:rPr>
          <w:b/>
          <w:sz w:val="22"/>
          <w:szCs w:val="22"/>
        </w:rPr>
        <w:t xml:space="preserve"> </w:t>
      </w:r>
      <w:r w:rsidR="00E94B97">
        <w:rPr>
          <w:color w:val="000000"/>
          <w:sz w:val="22"/>
          <w:szCs w:val="22"/>
        </w:rPr>
        <w:t>t</w:t>
      </w:r>
      <w:r w:rsidR="00CF7890" w:rsidRPr="00FC0699">
        <w:rPr>
          <w:color w:val="000000"/>
          <w:sz w:val="22"/>
          <w:szCs w:val="22"/>
        </w:rPr>
        <w:t xml:space="preserve">his is a companion piece with Ordinance 1-21 and has been in effect for numerous years and is also a joint cooperation with the Cuyahoga Soil and Water Conservation District and the City and is related to our Municipal Separate Storm Sewer (MS4) EPA Permit and is for minimal control measures 4 and 5. The Cuyahoga Soil and Water Conservation District shall provide technical assistance to the city. Cuyahoga Soil and Water held the price the same at $11,330. This is not a major line item in the budget but it was in the budget and since it is a fellow governmental </w:t>
      </w:r>
      <w:r w:rsidR="00A50D9C" w:rsidRPr="00FC0699">
        <w:rPr>
          <w:color w:val="000000"/>
          <w:sz w:val="22"/>
          <w:szCs w:val="22"/>
        </w:rPr>
        <w:t>entity,</w:t>
      </w:r>
      <w:r w:rsidR="00CF7890" w:rsidRPr="00FC0699">
        <w:rPr>
          <w:color w:val="000000"/>
          <w:sz w:val="22"/>
          <w:szCs w:val="22"/>
        </w:rPr>
        <w:t xml:space="preserve"> we are providing full disclosure. This MOU can be renewed solely at the City’s discretion after the 12-month period. It also may be amended or terminated at any time via mutual consent of both parties. Th</w:t>
      </w:r>
      <w:r w:rsidR="00E94B97">
        <w:rPr>
          <w:color w:val="000000"/>
          <w:sz w:val="22"/>
          <w:szCs w:val="22"/>
        </w:rPr>
        <w:t xml:space="preserve">is has been read twice and will have </w:t>
      </w:r>
      <w:r w:rsidR="00CF7890" w:rsidRPr="00FC0699">
        <w:rPr>
          <w:color w:val="000000"/>
          <w:sz w:val="22"/>
          <w:szCs w:val="22"/>
        </w:rPr>
        <w:t xml:space="preserve">three full reads.  </w:t>
      </w:r>
      <w:r w:rsidR="00EB1C98">
        <w:rPr>
          <w:color w:val="000000"/>
          <w:sz w:val="22"/>
          <w:szCs w:val="22"/>
        </w:rPr>
        <w:t>This will be added to next week’s consent agenda.</w:t>
      </w:r>
    </w:p>
    <w:p w14:paraId="0AC3BE1B" w14:textId="4CC5F840" w:rsidR="00F73DCC" w:rsidRPr="00324B93" w:rsidRDefault="00F73DCC" w:rsidP="00CF7890">
      <w:pPr>
        <w:rPr>
          <w:b/>
          <w:sz w:val="22"/>
          <w:szCs w:val="22"/>
        </w:rPr>
      </w:pPr>
    </w:p>
    <w:p w14:paraId="457EB489" w14:textId="41B37C69" w:rsidR="00CF7890" w:rsidRPr="00FC0699" w:rsidRDefault="00F73DCC" w:rsidP="00CF7890">
      <w:pPr>
        <w:rPr>
          <w:sz w:val="22"/>
          <w:szCs w:val="22"/>
        </w:rPr>
      </w:pPr>
      <w:r w:rsidRPr="00324B93">
        <w:rPr>
          <w:b/>
          <w:sz w:val="22"/>
          <w:szCs w:val="22"/>
        </w:rPr>
        <w:lastRenderedPageBreak/>
        <w:t xml:space="preserve">ORDINANCE NO. </w:t>
      </w:r>
      <w:r w:rsidR="00943ED3">
        <w:rPr>
          <w:b/>
          <w:sz w:val="22"/>
          <w:szCs w:val="22"/>
        </w:rPr>
        <w:t>3-21</w:t>
      </w:r>
      <w:r w:rsidRPr="00324B93">
        <w:rPr>
          <w:b/>
          <w:sz w:val="22"/>
          <w:szCs w:val="22"/>
        </w:rPr>
        <w:t xml:space="preserve">: </w:t>
      </w:r>
      <w:r w:rsidR="00CF7890" w:rsidRPr="00FC0699">
        <w:rPr>
          <w:sz w:val="22"/>
          <w:szCs w:val="22"/>
        </w:rPr>
        <w:t xml:space="preserve">Mr. O’Donnell stated that </w:t>
      </w:r>
      <w:r w:rsidR="00CF7890" w:rsidRPr="00FC0699">
        <w:rPr>
          <w:color w:val="201F1E"/>
          <w:sz w:val="22"/>
          <w:szCs w:val="22"/>
          <w:shd w:val="clear" w:color="auto" w:fill="FFFFFF"/>
        </w:rPr>
        <w:t xml:space="preserve">this </w:t>
      </w:r>
      <w:r w:rsidR="00E94B97">
        <w:rPr>
          <w:color w:val="201F1E"/>
          <w:sz w:val="22"/>
          <w:szCs w:val="22"/>
          <w:shd w:val="clear" w:color="auto" w:fill="FFFFFF"/>
        </w:rPr>
        <w:t xml:space="preserve">has been discussed for four or five weeks and will be up for a third read next week.  This </w:t>
      </w:r>
      <w:r w:rsidR="00CF7890" w:rsidRPr="00FC0699">
        <w:rPr>
          <w:color w:val="201F1E"/>
          <w:sz w:val="22"/>
          <w:szCs w:val="22"/>
          <w:shd w:val="clear" w:color="auto" w:fill="FFFFFF"/>
        </w:rPr>
        <w:t xml:space="preserve">is an annual ordinance that authorizes the City of Rocky River to pay the difference to the City of Lakewood for the approximate number of 110 homes in the Valley View neighborhood that use Lakewood’s treatment plant. These residents are charged a higher rate from Lakewood, and the City covers the difference. </w:t>
      </w:r>
      <w:r w:rsidR="00E94B97">
        <w:rPr>
          <w:color w:val="201F1E"/>
          <w:sz w:val="22"/>
          <w:szCs w:val="22"/>
          <w:shd w:val="clear" w:color="auto" w:fill="FFFFFF"/>
        </w:rPr>
        <w:t xml:space="preserve"> </w:t>
      </w:r>
      <w:r w:rsidR="00EB1C98">
        <w:rPr>
          <w:color w:val="201F1E"/>
          <w:sz w:val="22"/>
          <w:szCs w:val="22"/>
          <w:shd w:val="clear" w:color="auto" w:fill="FFFFFF"/>
        </w:rPr>
        <w:t xml:space="preserve">This will be added to </w:t>
      </w:r>
      <w:r w:rsidR="00E94B97">
        <w:rPr>
          <w:color w:val="201F1E"/>
          <w:sz w:val="22"/>
          <w:szCs w:val="22"/>
          <w:shd w:val="clear" w:color="auto" w:fill="FFFFFF"/>
        </w:rPr>
        <w:t>the</w:t>
      </w:r>
      <w:r w:rsidR="00EB1C98">
        <w:rPr>
          <w:color w:val="201F1E"/>
          <w:sz w:val="22"/>
          <w:szCs w:val="22"/>
          <w:shd w:val="clear" w:color="auto" w:fill="FFFFFF"/>
        </w:rPr>
        <w:t xml:space="preserve"> consent agenda.</w:t>
      </w:r>
    </w:p>
    <w:p w14:paraId="6C12D923" w14:textId="72DA8DCC" w:rsidR="00F73DCC" w:rsidRPr="00324B93" w:rsidRDefault="00943ED3" w:rsidP="00CF7890">
      <w:pPr>
        <w:rPr>
          <w:b/>
          <w:sz w:val="22"/>
          <w:szCs w:val="22"/>
        </w:rPr>
      </w:pPr>
      <w:r>
        <w:rPr>
          <w:sz w:val="22"/>
          <w:szCs w:val="22"/>
        </w:rPr>
        <w:t xml:space="preserve">   </w:t>
      </w:r>
    </w:p>
    <w:p w14:paraId="1714E06A" w14:textId="5E755D4E" w:rsidR="00CF7890" w:rsidRPr="00FC0699" w:rsidRDefault="00F73DCC" w:rsidP="00CF7890">
      <w:pPr>
        <w:tabs>
          <w:tab w:val="left" w:pos="-1080"/>
          <w:tab w:val="left" w:pos="-720"/>
          <w:tab w:val="left" w:pos="-180"/>
        </w:tabs>
        <w:rPr>
          <w:sz w:val="22"/>
          <w:szCs w:val="22"/>
        </w:rPr>
      </w:pPr>
      <w:r w:rsidRPr="00324B93">
        <w:rPr>
          <w:b/>
          <w:sz w:val="22"/>
          <w:szCs w:val="22"/>
        </w:rPr>
        <w:t xml:space="preserve">ORDINANCE NO. </w:t>
      </w:r>
      <w:r w:rsidR="00943ED3">
        <w:rPr>
          <w:b/>
          <w:sz w:val="22"/>
          <w:szCs w:val="22"/>
        </w:rPr>
        <w:t>4-21</w:t>
      </w:r>
      <w:r w:rsidRPr="00324B93">
        <w:rPr>
          <w:b/>
          <w:sz w:val="22"/>
          <w:szCs w:val="22"/>
        </w:rPr>
        <w:t xml:space="preserve">: </w:t>
      </w:r>
      <w:r w:rsidR="00CF7890" w:rsidRPr="00FC0699">
        <w:rPr>
          <w:sz w:val="22"/>
          <w:szCs w:val="22"/>
        </w:rPr>
        <w:t xml:space="preserve">Mr. Moran said that this ordinance </w:t>
      </w:r>
      <w:r w:rsidR="00E94B97">
        <w:rPr>
          <w:sz w:val="22"/>
          <w:szCs w:val="22"/>
        </w:rPr>
        <w:t>has been read twice and will be read for the third time next week.  Th</w:t>
      </w:r>
      <w:r w:rsidR="00CF7890" w:rsidRPr="00FC0699">
        <w:rPr>
          <w:sz w:val="22"/>
          <w:szCs w:val="22"/>
        </w:rPr>
        <w:t xml:space="preserve">is </w:t>
      </w:r>
      <w:r w:rsidR="00A74DB4">
        <w:rPr>
          <w:sz w:val="22"/>
          <w:szCs w:val="22"/>
        </w:rPr>
        <w:t xml:space="preserve">is </w:t>
      </w:r>
      <w:r w:rsidR="00CF7890" w:rsidRPr="00FC0699">
        <w:rPr>
          <w:sz w:val="22"/>
          <w:szCs w:val="22"/>
        </w:rPr>
        <w:t>to purchase one 75 cubic yard transfer trailer for the Service Division at a cost not to exceed $</w:t>
      </w:r>
      <w:r w:rsidR="00A50D9C" w:rsidRPr="00FC0699">
        <w:rPr>
          <w:sz w:val="22"/>
          <w:szCs w:val="22"/>
        </w:rPr>
        <w:t>81,100</w:t>
      </w:r>
      <w:r w:rsidR="00A50D9C">
        <w:rPr>
          <w:sz w:val="22"/>
          <w:szCs w:val="22"/>
        </w:rPr>
        <w:t>, which</w:t>
      </w:r>
      <w:r w:rsidR="00E94B97">
        <w:rPr>
          <w:sz w:val="22"/>
          <w:szCs w:val="22"/>
        </w:rPr>
        <w:t xml:space="preserve"> came in under the estimate of over $100,000</w:t>
      </w:r>
      <w:r w:rsidR="00CF7890" w:rsidRPr="00FC0699">
        <w:rPr>
          <w:sz w:val="22"/>
          <w:szCs w:val="22"/>
        </w:rPr>
        <w:t xml:space="preserve">.  Mr. Moran thanked Director Snyder for the pictures showing the refuse transfer trailer that is in poor condition and in need of being replaced. </w:t>
      </w:r>
      <w:r w:rsidR="00E94B97">
        <w:rPr>
          <w:sz w:val="22"/>
          <w:szCs w:val="22"/>
        </w:rPr>
        <w:t>This will be added to the consent agenda.</w:t>
      </w:r>
    </w:p>
    <w:p w14:paraId="228B4A1F" w14:textId="4F915FCB" w:rsidR="00F73DCC" w:rsidRPr="00324B93" w:rsidRDefault="00F73DCC" w:rsidP="00CF7890">
      <w:pPr>
        <w:tabs>
          <w:tab w:val="left" w:pos="-1080"/>
          <w:tab w:val="left" w:pos="-720"/>
          <w:tab w:val="left" w:pos="-180"/>
        </w:tabs>
        <w:rPr>
          <w:b/>
          <w:sz w:val="22"/>
          <w:szCs w:val="22"/>
        </w:rPr>
      </w:pPr>
    </w:p>
    <w:p w14:paraId="7AB7F702" w14:textId="112A121C" w:rsidR="00CF7890" w:rsidRPr="00FC0699" w:rsidRDefault="00F73DCC" w:rsidP="00CF7890">
      <w:pPr>
        <w:tabs>
          <w:tab w:val="left" w:pos="-1080"/>
          <w:tab w:val="left" w:pos="-720"/>
          <w:tab w:val="left" w:pos="-180"/>
        </w:tabs>
        <w:rPr>
          <w:sz w:val="22"/>
          <w:szCs w:val="22"/>
        </w:rPr>
      </w:pPr>
      <w:r w:rsidRPr="00324B93">
        <w:rPr>
          <w:b/>
          <w:sz w:val="22"/>
          <w:szCs w:val="22"/>
        </w:rPr>
        <w:t xml:space="preserve">ORDINANCE NO. </w:t>
      </w:r>
      <w:r w:rsidR="00943ED3">
        <w:rPr>
          <w:b/>
          <w:sz w:val="22"/>
          <w:szCs w:val="22"/>
        </w:rPr>
        <w:t>5-21</w:t>
      </w:r>
      <w:r w:rsidRPr="00324B93">
        <w:rPr>
          <w:b/>
          <w:sz w:val="22"/>
          <w:szCs w:val="22"/>
        </w:rPr>
        <w:t>:</w:t>
      </w:r>
      <w:r w:rsidR="000219FA" w:rsidRPr="00324B93">
        <w:rPr>
          <w:b/>
          <w:sz w:val="22"/>
          <w:szCs w:val="22"/>
        </w:rPr>
        <w:t xml:space="preserve"> </w:t>
      </w:r>
      <w:r w:rsidR="00CF7890" w:rsidRPr="00FC0699">
        <w:rPr>
          <w:sz w:val="22"/>
          <w:szCs w:val="22"/>
        </w:rPr>
        <w:t xml:space="preserve">Mr. Shepherd said that </w:t>
      </w:r>
      <w:r w:rsidR="00E94B97">
        <w:rPr>
          <w:sz w:val="22"/>
          <w:szCs w:val="22"/>
        </w:rPr>
        <w:t xml:space="preserve">this ordinance </w:t>
      </w:r>
      <w:r w:rsidR="00374032">
        <w:rPr>
          <w:sz w:val="22"/>
          <w:szCs w:val="22"/>
        </w:rPr>
        <w:t>could</w:t>
      </w:r>
      <w:r w:rsidR="00E94B97">
        <w:rPr>
          <w:sz w:val="22"/>
          <w:szCs w:val="22"/>
        </w:rPr>
        <w:t xml:space="preserve"> be added to the consent agenda.  This authorizes a two-year agreement with Metropolitan Vending Company for the vending machines in the Recreation Center and Hockey Rink.  Metropolitan Vending Company currently operates these machines and this renews that agreement at the same commission rates and basically the same terms and conditions.  This was put out to bid but Metropolitan was the only response. Research was conducted and their rates are comparable market rates and comparable to what the other cities pay.  </w:t>
      </w:r>
    </w:p>
    <w:p w14:paraId="4B7BB1F2" w14:textId="5E9E51E0" w:rsidR="00F73DCC" w:rsidRPr="00324B93" w:rsidRDefault="00F73DCC" w:rsidP="00CF7890">
      <w:pPr>
        <w:tabs>
          <w:tab w:val="left" w:pos="-1080"/>
          <w:tab w:val="left" w:pos="-720"/>
          <w:tab w:val="left" w:pos="-180"/>
        </w:tabs>
        <w:rPr>
          <w:b/>
          <w:sz w:val="22"/>
          <w:szCs w:val="22"/>
        </w:rPr>
      </w:pPr>
    </w:p>
    <w:p w14:paraId="718C0FF4" w14:textId="3A65EB73" w:rsidR="00CF7890" w:rsidRDefault="00F73DCC" w:rsidP="00CF7890">
      <w:pPr>
        <w:tabs>
          <w:tab w:val="left" w:pos="-1080"/>
          <w:tab w:val="left" w:pos="-720"/>
          <w:tab w:val="left" w:pos="-180"/>
        </w:tabs>
        <w:rPr>
          <w:sz w:val="22"/>
          <w:szCs w:val="22"/>
        </w:rPr>
      </w:pPr>
      <w:r w:rsidRPr="00324B93">
        <w:rPr>
          <w:b/>
          <w:sz w:val="22"/>
          <w:szCs w:val="22"/>
        </w:rPr>
        <w:t xml:space="preserve">ORDINANCE NO. </w:t>
      </w:r>
      <w:r w:rsidR="00943ED3">
        <w:rPr>
          <w:b/>
          <w:sz w:val="22"/>
          <w:szCs w:val="22"/>
        </w:rPr>
        <w:t>6-21</w:t>
      </w:r>
      <w:r w:rsidRPr="00324B93">
        <w:rPr>
          <w:b/>
          <w:sz w:val="22"/>
          <w:szCs w:val="22"/>
        </w:rPr>
        <w:t>:</w:t>
      </w:r>
      <w:r w:rsidR="000219FA" w:rsidRPr="00324B93">
        <w:rPr>
          <w:b/>
          <w:sz w:val="22"/>
          <w:szCs w:val="22"/>
        </w:rPr>
        <w:t xml:space="preserve"> </w:t>
      </w:r>
      <w:r w:rsidR="00CF7890" w:rsidRPr="00FC0699">
        <w:rPr>
          <w:sz w:val="22"/>
          <w:szCs w:val="22"/>
        </w:rPr>
        <w:t xml:space="preserve">Mr. Moran stated that </w:t>
      </w:r>
      <w:r w:rsidR="0038248A">
        <w:rPr>
          <w:sz w:val="22"/>
          <w:szCs w:val="22"/>
        </w:rPr>
        <w:t xml:space="preserve">this is the ordinance to sell used vehicles that consisted of six cars, trucks, an airstream trailer, a backhoe and an ambulance chassis for the amount of $26,053.03.  This has been read twice and will be put on the consent agenda for next week’s meeting. </w:t>
      </w:r>
    </w:p>
    <w:p w14:paraId="10DAA77C" w14:textId="77777777" w:rsidR="00943ED3" w:rsidRPr="00324B93" w:rsidRDefault="00943ED3" w:rsidP="00943ED3">
      <w:pPr>
        <w:rPr>
          <w:b/>
          <w:sz w:val="22"/>
          <w:szCs w:val="22"/>
        </w:rPr>
      </w:pPr>
    </w:p>
    <w:p w14:paraId="1801052C" w14:textId="6AC9B744" w:rsidR="000219FA" w:rsidRPr="00CF7890" w:rsidRDefault="00943ED3" w:rsidP="00CF7890">
      <w:pPr>
        <w:rPr>
          <w:sz w:val="22"/>
          <w:szCs w:val="22"/>
        </w:rPr>
      </w:pPr>
      <w:r w:rsidRPr="00CF7890">
        <w:rPr>
          <w:b/>
          <w:sz w:val="22"/>
          <w:szCs w:val="22"/>
        </w:rPr>
        <w:t>RESOLUTION</w:t>
      </w:r>
      <w:r w:rsidR="00F73DCC" w:rsidRPr="00CF7890">
        <w:rPr>
          <w:b/>
          <w:sz w:val="22"/>
          <w:szCs w:val="22"/>
        </w:rPr>
        <w:t xml:space="preserve"> NO. </w:t>
      </w:r>
      <w:r w:rsidRPr="00CF7890">
        <w:rPr>
          <w:b/>
          <w:sz w:val="22"/>
          <w:szCs w:val="22"/>
        </w:rPr>
        <w:t>8-21</w:t>
      </w:r>
      <w:r w:rsidR="00F73DCC" w:rsidRPr="00CF7890">
        <w:rPr>
          <w:b/>
          <w:sz w:val="22"/>
          <w:szCs w:val="22"/>
        </w:rPr>
        <w:t>:</w:t>
      </w:r>
      <w:r w:rsidR="000219FA" w:rsidRPr="00CF7890">
        <w:rPr>
          <w:b/>
          <w:sz w:val="22"/>
          <w:szCs w:val="22"/>
        </w:rPr>
        <w:t xml:space="preserve"> </w:t>
      </w:r>
      <w:r w:rsidR="00BB29CD" w:rsidRPr="00CF7890">
        <w:rPr>
          <w:sz w:val="22"/>
          <w:szCs w:val="22"/>
        </w:rPr>
        <w:t>Mr</w:t>
      </w:r>
      <w:r w:rsidR="0038248A">
        <w:rPr>
          <w:sz w:val="22"/>
          <w:szCs w:val="22"/>
        </w:rPr>
        <w:t>s</w:t>
      </w:r>
      <w:r w:rsidR="00BB29CD" w:rsidRPr="00CF7890">
        <w:rPr>
          <w:sz w:val="22"/>
          <w:szCs w:val="22"/>
        </w:rPr>
        <w:t>. Mor</w:t>
      </w:r>
      <w:r w:rsidR="0038248A">
        <w:rPr>
          <w:sz w:val="22"/>
          <w:szCs w:val="22"/>
        </w:rPr>
        <w:t>ris</w:t>
      </w:r>
      <w:r w:rsidR="00BB29CD" w:rsidRPr="00CF7890">
        <w:rPr>
          <w:sz w:val="22"/>
          <w:szCs w:val="22"/>
        </w:rPr>
        <w:t xml:space="preserve"> said that </w:t>
      </w:r>
      <w:r w:rsidR="0038248A">
        <w:rPr>
          <w:sz w:val="22"/>
          <w:szCs w:val="22"/>
        </w:rPr>
        <w:t xml:space="preserve">this has been discussed for a couple of weeks and is an erosion control revetment at 21468 Avalon Drive. </w:t>
      </w:r>
      <w:r w:rsidR="00C34256" w:rsidRPr="00CF7890">
        <w:rPr>
          <w:sz w:val="22"/>
          <w:szCs w:val="22"/>
        </w:rPr>
        <w:t xml:space="preserve">The ODNR requires that the City of Rocky River </w:t>
      </w:r>
      <w:r w:rsidR="00374032" w:rsidRPr="00CF7890">
        <w:rPr>
          <w:sz w:val="22"/>
          <w:szCs w:val="22"/>
        </w:rPr>
        <w:t>support</w:t>
      </w:r>
      <w:r w:rsidR="00C34256" w:rsidRPr="00CF7890">
        <w:rPr>
          <w:sz w:val="22"/>
          <w:szCs w:val="22"/>
        </w:rPr>
        <w:t xml:space="preserve"> the placement of this proposed shore structure within Lake Erie submerged lands adjacent to this property. </w:t>
      </w:r>
    </w:p>
    <w:p w14:paraId="782E44AB" w14:textId="77777777" w:rsidR="00C34256" w:rsidRDefault="00C34256" w:rsidP="000219FA">
      <w:pPr>
        <w:rPr>
          <w:sz w:val="22"/>
          <w:szCs w:val="22"/>
        </w:rPr>
      </w:pPr>
    </w:p>
    <w:p w14:paraId="058149A1" w14:textId="34529D51" w:rsidR="00BB29CD" w:rsidRDefault="00F73DCC" w:rsidP="00374032">
      <w:pPr>
        <w:ind w:right="72"/>
        <w:outlineLvl w:val="0"/>
        <w:rPr>
          <w:sz w:val="22"/>
          <w:szCs w:val="22"/>
        </w:rPr>
      </w:pPr>
      <w:r w:rsidRPr="00324B93">
        <w:rPr>
          <w:b/>
          <w:sz w:val="22"/>
          <w:szCs w:val="22"/>
        </w:rPr>
        <w:t xml:space="preserve">ORDINANCE NO. </w:t>
      </w:r>
      <w:r w:rsidR="00943ED3">
        <w:rPr>
          <w:b/>
          <w:sz w:val="22"/>
          <w:szCs w:val="22"/>
        </w:rPr>
        <w:t>9-21</w:t>
      </w:r>
      <w:r w:rsidRPr="00324B93">
        <w:rPr>
          <w:b/>
          <w:sz w:val="22"/>
          <w:szCs w:val="22"/>
        </w:rPr>
        <w:t xml:space="preserve">: </w:t>
      </w:r>
      <w:r w:rsidR="00CF7890" w:rsidRPr="00FC0699">
        <w:rPr>
          <w:sz w:val="22"/>
          <w:szCs w:val="22"/>
        </w:rPr>
        <w:t xml:space="preserve">Mr. Hunt said </w:t>
      </w:r>
      <w:r w:rsidR="0038248A">
        <w:rPr>
          <w:sz w:val="22"/>
          <w:szCs w:val="22"/>
        </w:rPr>
        <w:t xml:space="preserve">this will be read for a second time next week. </w:t>
      </w:r>
      <w:r w:rsidR="00CF7890" w:rsidRPr="00FC0699">
        <w:rPr>
          <w:sz w:val="22"/>
          <w:szCs w:val="22"/>
        </w:rPr>
        <w:t xml:space="preserve">This authorizes the Mayor to enter into an agreement with Brookside Construction Services for the landscaping at the new police station.  </w:t>
      </w:r>
      <w:r w:rsidR="0038248A">
        <w:rPr>
          <w:sz w:val="22"/>
          <w:szCs w:val="22"/>
        </w:rPr>
        <w:t>The con</w:t>
      </w:r>
      <w:r w:rsidR="00374032">
        <w:rPr>
          <w:sz w:val="22"/>
          <w:szCs w:val="22"/>
        </w:rPr>
        <w:t xml:space="preserve">tract amount is for $106,710.00. There has not been any questions or discussion regarding this and is the second to the last of bid packages for the Police Station. There were four total bids and Brookside was the lowest and best bidder and recommended by Bowen.  </w:t>
      </w:r>
    </w:p>
    <w:p w14:paraId="4CB832A2" w14:textId="77777777" w:rsidR="00CF7890" w:rsidRPr="00CF7890" w:rsidRDefault="00CF7890" w:rsidP="00CF7890">
      <w:pPr>
        <w:ind w:right="72"/>
        <w:outlineLvl w:val="0"/>
        <w:rPr>
          <w:sz w:val="22"/>
          <w:szCs w:val="22"/>
        </w:rPr>
      </w:pPr>
    </w:p>
    <w:p w14:paraId="43CA590A" w14:textId="16621B26" w:rsidR="00CF7890" w:rsidRPr="00CF7890" w:rsidRDefault="00CF7890" w:rsidP="00CF7890">
      <w:pPr>
        <w:ind w:right="72"/>
        <w:outlineLvl w:val="0"/>
        <w:rPr>
          <w:b/>
          <w:sz w:val="22"/>
          <w:szCs w:val="22"/>
        </w:rPr>
      </w:pPr>
      <w:r w:rsidRPr="00CF7890">
        <w:rPr>
          <w:b/>
          <w:sz w:val="22"/>
          <w:szCs w:val="22"/>
        </w:rPr>
        <w:t>NEW BUSINESS: NONE</w:t>
      </w:r>
    </w:p>
    <w:p w14:paraId="6F3C77DB" w14:textId="71F152B2" w:rsidR="004C15E3" w:rsidRPr="00324B93" w:rsidRDefault="004C15E3" w:rsidP="007E5473">
      <w:pPr>
        <w:rPr>
          <w:sz w:val="22"/>
          <w:szCs w:val="22"/>
        </w:rPr>
      </w:pPr>
    </w:p>
    <w:p w14:paraId="1A890955" w14:textId="2D5C28A2" w:rsidR="00BB29CD" w:rsidRDefault="00B27C5C" w:rsidP="005B4ED7">
      <w:pPr>
        <w:ind w:right="90"/>
        <w:rPr>
          <w:bCs/>
          <w:sz w:val="22"/>
          <w:szCs w:val="22"/>
        </w:rPr>
      </w:pPr>
      <w:r w:rsidRPr="00324B93">
        <w:rPr>
          <w:b/>
          <w:bCs/>
          <w:sz w:val="22"/>
          <w:szCs w:val="22"/>
        </w:rPr>
        <w:t xml:space="preserve">MISCELLANEOUS BUSINESS: </w:t>
      </w:r>
      <w:r w:rsidR="00BB29CD">
        <w:rPr>
          <w:b/>
          <w:bCs/>
          <w:sz w:val="22"/>
          <w:szCs w:val="22"/>
        </w:rPr>
        <w:t xml:space="preserve"> </w:t>
      </w:r>
      <w:r w:rsidR="00BB29CD">
        <w:rPr>
          <w:bCs/>
          <w:sz w:val="22"/>
          <w:szCs w:val="22"/>
        </w:rPr>
        <w:t xml:space="preserve">Mr. Moran </w:t>
      </w:r>
      <w:r w:rsidR="00374032">
        <w:rPr>
          <w:bCs/>
          <w:sz w:val="22"/>
          <w:szCs w:val="22"/>
        </w:rPr>
        <w:t xml:space="preserve">thanked Director Snyder for the super job of plowing the streets and asked him to pass along </w:t>
      </w:r>
      <w:r w:rsidR="00A74DB4">
        <w:rPr>
          <w:bCs/>
          <w:sz w:val="22"/>
          <w:szCs w:val="22"/>
        </w:rPr>
        <w:t xml:space="preserve">to the Service Department </w:t>
      </w:r>
      <w:r w:rsidR="00374032">
        <w:rPr>
          <w:bCs/>
          <w:sz w:val="22"/>
          <w:szCs w:val="22"/>
        </w:rPr>
        <w:t xml:space="preserve">Council’s thanks for all their hard work.  </w:t>
      </w:r>
    </w:p>
    <w:p w14:paraId="7FFD1762" w14:textId="77777777" w:rsidR="00374032" w:rsidRDefault="00374032" w:rsidP="005B4ED7">
      <w:pPr>
        <w:ind w:right="90"/>
        <w:rPr>
          <w:bCs/>
          <w:sz w:val="22"/>
          <w:szCs w:val="22"/>
        </w:rPr>
      </w:pPr>
    </w:p>
    <w:p w14:paraId="2B7706C2" w14:textId="2FFBE528" w:rsidR="00374032" w:rsidRPr="00BB29CD" w:rsidRDefault="00374032" w:rsidP="005B4ED7">
      <w:pPr>
        <w:ind w:right="90"/>
        <w:rPr>
          <w:bCs/>
          <w:sz w:val="22"/>
          <w:szCs w:val="22"/>
        </w:rPr>
      </w:pPr>
      <w:r>
        <w:rPr>
          <w:bCs/>
          <w:sz w:val="22"/>
          <w:szCs w:val="22"/>
        </w:rPr>
        <w:t>Next week’s meeting will be via zoom.</w:t>
      </w:r>
    </w:p>
    <w:p w14:paraId="712C311B" w14:textId="77777777" w:rsidR="0064748C" w:rsidRPr="00324B93" w:rsidRDefault="0064748C" w:rsidP="0064748C">
      <w:pPr>
        <w:ind w:right="90"/>
        <w:rPr>
          <w:b/>
          <w:bCs/>
          <w:color w:val="000000"/>
          <w:sz w:val="22"/>
          <w:szCs w:val="22"/>
        </w:rPr>
      </w:pPr>
    </w:p>
    <w:p w14:paraId="4764D69D" w14:textId="3A4BF0AC" w:rsidR="0064748C" w:rsidRPr="00324B93" w:rsidRDefault="0064748C" w:rsidP="0064748C">
      <w:pPr>
        <w:tabs>
          <w:tab w:val="left" w:pos="-1080"/>
          <w:tab w:val="left" w:pos="-720"/>
          <w:tab w:val="left" w:pos="-180"/>
        </w:tabs>
        <w:rPr>
          <w:sz w:val="22"/>
          <w:szCs w:val="22"/>
        </w:rPr>
      </w:pPr>
      <w:r w:rsidRPr="00324B93">
        <w:rPr>
          <w:bCs/>
          <w:sz w:val="22"/>
          <w:szCs w:val="22"/>
        </w:rPr>
        <w:t xml:space="preserve">As there was no further business by members of Council, the meeting </w:t>
      </w:r>
      <w:r w:rsidR="00374032">
        <w:rPr>
          <w:bCs/>
          <w:sz w:val="22"/>
          <w:szCs w:val="22"/>
        </w:rPr>
        <w:t>was adjourned at 7:33</w:t>
      </w:r>
      <w:r w:rsidRPr="00324B93">
        <w:rPr>
          <w:bCs/>
          <w:sz w:val="22"/>
          <w:szCs w:val="22"/>
        </w:rPr>
        <w:t xml:space="preserve"> p.m.</w:t>
      </w:r>
    </w:p>
    <w:p w14:paraId="76637CA3" w14:textId="77777777" w:rsidR="0064748C" w:rsidRPr="00324B93" w:rsidRDefault="0064748C" w:rsidP="005B4ED7">
      <w:pPr>
        <w:ind w:right="90"/>
        <w:rPr>
          <w:bCs/>
          <w:sz w:val="22"/>
          <w:szCs w:val="22"/>
        </w:rPr>
      </w:pPr>
    </w:p>
    <w:p w14:paraId="32D74687" w14:textId="4517E870" w:rsidR="00E12718" w:rsidRPr="00324B93" w:rsidRDefault="00E12718" w:rsidP="00E1323E">
      <w:pPr>
        <w:ind w:right="90"/>
        <w:rPr>
          <w:bCs/>
          <w:sz w:val="22"/>
          <w:szCs w:val="22"/>
        </w:rPr>
      </w:pPr>
    </w:p>
    <w:p w14:paraId="038A8701" w14:textId="7C527456" w:rsidR="008B50F0" w:rsidRPr="00324B93" w:rsidRDefault="008B50F0" w:rsidP="00E1323E">
      <w:pPr>
        <w:ind w:right="90"/>
        <w:rPr>
          <w:bCs/>
          <w:sz w:val="22"/>
          <w:szCs w:val="22"/>
        </w:rPr>
      </w:pPr>
    </w:p>
    <w:p w14:paraId="02460533" w14:textId="77777777" w:rsidR="00ED1A08" w:rsidRPr="00324B93" w:rsidRDefault="00ED1A08" w:rsidP="00E1323E">
      <w:pPr>
        <w:ind w:right="90"/>
        <w:rPr>
          <w:bCs/>
          <w:sz w:val="22"/>
          <w:szCs w:val="22"/>
        </w:rPr>
      </w:pPr>
    </w:p>
    <w:p w14:paraId="3B2F61F0" w14:textId="77777777"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116A9DF4" w:rsidR="00D60F8D" w:rsidRPr="00324B93"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sectPr w:rsidR="00D60F8D" w:rsidRPr="00324B93"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6C711" w14:textId="77777777" w:rsidR="0003674F" w:rsidRDefault="0003674F" w:rsidP="00714DFC">
      <w:r>
        <w:separator/>
      </w:r>
    </w:p>
  </w:endnote>
  <w:endnote w:type="continuationSeparator" w:id="0">
    <w:p w14:paraId="1CE9C7D6" w14:textId="77777777" w:rsidR="0003674F" w:rsidRDefault="0003674F"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38248A" w:rsidRDefault="0038248A"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38248A" w:rsidRDefault="0038248A" w:rsidP="00714DFC">
    <w:pPr>
      <w:ind w:left="7200" w:right="-900"/>
      <w:jc w:val="center"/>
      <w:rPr>
        <w:sz w:val="12"/>
        <w:szCs w:val="12"/>
      </w:rPr>
    </w:pPr>
    <w:r>
      <w:rPr>
        <w:sz w:val="12"/>
        <w:szCs w:val="12"/>
      </w:rPr>
      <w:t xml:space="preserve">       Committee-of-the-Whole Meeting</w:t>
    </w:r>
  </w:p>
  <w:p w14:paraId="27763254" w14:textId="44E964C7" w:rsidR="0038248A" w:rsidRDefault="0038248A" w:rsidP="00F71841">
    <w:pPr>
      <w:ind w:left="7200" w:right="-900"/>
      <w:rPr>
        <w:sz w:val="12"/>
        <w:szCs w:val="12"/>
      </w:rPr>
    </w:pPr>
    <w:r>
      <w:rPr>
        <w:sz w:val="12"/>
        <w:szCs w:val="12"/>
      </w:rPr>
      <w:t xml:space="preserve">                                             </w:t>
    </w:r>
    <w:r w:rsidR="00374032">
      <w:rPr>
        <w:sz w:val="12"/>
        <w:szCs w:val="12"/>
      </w:rPr>
      <w:t xml:space="preserve">                      February 1</w:t>
    </w:r>
    <w:r>
      <w:rPr>
        <w:sz w:val="12"/>
        <w:szCs w:val="12"/>
      </w:rPr>
      <w:t>, 2021</w:t>
    </w:r>
  </w:p>
  <w:p w14:paraId="7C757D47" w14:textId="328DA099" w:rsidR="0038248A" w:rsidRDefault="0038248A"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9E7BA7">
      <w:rPr>
        <w:noProof/>
        <w:sz w:val="12"/>
        <w:szCs w:val="12"/>
      </w:rPr>
      <w:t>3</w:t>
    </w:r>
    <w:r>
      <w:rPr>
        <w:sz w:val="12"/>
        <w:szCs w:val="12"/>
      </w:rPr>
      <w:fldChar w:fldCharType="end"/>
    </w:r>
    <w:r w:rsidR="00374032">
      <w:rPr>
        <w:sz w:val="12"/>
        <w:szCs w:val="12"/>
      </w:rPr>
      <w:t xml:space="preserve"> of 3</w:t>
    </w:r>
  </w:p>
  <w:p w14:paraId="425418E9" w14:textId="77777777" w:rsidR="0038248A" w:rsidRDefault="0038248A"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CCC37" w14:textId="77777777" w:rsidR="0003674F" w:rsidRDefault="0003674F" w:rsidP="00714DFC">
      <w:r>
        <w:separator/>
      </w:r>
    </w:p>
  </w:footnote>
  <w:footnote w:type="continuationSeparator" w:id="0">
    <w:p w14:paraId="56C3FE7C" w14:textId="77777777" w:rsidR="0003674F" w:rsidRDefault="0003674F"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9803" w14:textId="53F5ECF8" w:rsidR="0038248A" w:rsidRDefault="00382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E00BC"/>
    <w:multiLevelType w:val="hybridMultilevel"/>
    <w:tmpl w:val="C1D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35ED8"/>
    <w:multiLevelType w:val="hybridMultilevel"/>
    <w:tmpl w:val="97E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19FA"/>
    <w:rsid w:val="0002289A"/>
    <w:rsid w:val="000233CE"/>
    <w:rsid w:val="000254EA"/>
    <w:rsid w:val="0002575B"/>
    <w:rsid w:val="00025B56"/>
    <w:rsid w:val="00027674"/>
    <w:rsid w:val="000314C0"/>
    <w:rsid w:val="00032247"/>
    <w:rsid w:val="00032E46"/>
    <w:rsid w:val="00033B0E"/>
    <w:rsid w:val="000340E1"/>
    <w:rsid w:val="000341AE"/>
    <w:rsid w:val="00035348"/>
    <w:rsid w:val="000359F0"/>
    <w:rsid w:val="00035A8E"/>
    <w:rsid w:val="0003674F"/>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3B"/>
    <w:rsid w:val="00080E54"/>
    <w:rsid w:val="00081095"/>
    <w:rsid w:val="000817CF"/>
    <w:rsid w:val="000822AA"/>
    <w:rsid w:val="000840DD"/>
    <w:rsid w:val="00084852"/>
    <w:rsid w:val="0008494B"/>
    <w:rsid w:val="00084E8F"/>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B75"/>
    <w:rsid w:val="001636A6"/>
    <w:rsid w:val="0016370A"/>
    <w:rsid w:val="001645F4"/>
    <w:rsid w:val="00165257"/>
    <w:rsid w:val="00165F01"/>
    <w:rsid w:val="00166338"/>
    <w:rsid w:val="00166366"/>
    <w:rsid w:val="0016715F"/>
    <w:rsid w:val="001709C7"/>
    <w:rsid w:val="00170EBE"/>
    <w:rsid w:val="001710BC"/>
    <w:rsid w:val="00171540"/>
    <w:rsid w:val="0017183C"/>
    <w:rsid w:val="00171932"/>
    <w:rsid w:val="00171D07"/>
    <w:rsid w:val="001725C2"/>
    <w:rsid w:val="001725D3"/>
    <w:rsid w:val="00172CCE"/>
    <w:rsid w:val="00172D6F"/>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51D1"/>
    <w:rsid w:val="001B6079"/>
    <w:rsid w:val="001B6D62"/>
    <w:rsid w:val="001B6D64"/>
    <w:rsid w:val="001B75EE"/>
    <w:rsid w:val="001B7A87"/>
    <w:rsid w:val="001B7B77"/>
    <w:rsid w:val="001C2499"/>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5E2B"/>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1CF1"/>
    <w:rsid w:val="002122C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2294"/>
    <w:rsid w:val="002B38EC"/>
    <w:rsid w:val="002B40C6"/>
    <w:rsid w:val="002B5769"/>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DA0"/>
    <w:rsid w:val="0032374F"/>
    <w:rsid w:val="00324B93"/>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032"/>
    <w:rsid w:val="00374A76"/>
    <w:rsid w:val="003756C0"/>
    <w:rsid w:val="00375900"/>
    <w:rsid w:val="00376884"/>
    <w:rsid w:val="00376CB9"/>
    <w:rsid w:val="00376E03"/>
    <w:rsid w:val="0037717C"/>
    <w:rsid w:val="003802BF"/>
    <w:rsid w:val="00381803"/>
    <w:rsid w:val="003820FB"/>
    <w:rsid w:val="0038238D"/>
    <w:rsid w:val="0038248A"/>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0ED9"/>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3"/>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2E1"/>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452"/>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0AA"/>
    <w:rsid w:val="0056487E"/>
    <w:rsid w:val="00565017"/>
    <w:rsid w:val="005650A3"/>
    <w:rsid w:val="00565A89"/>
    <w:rsid w:val="00565D18"/>
    <w:rsid w:val="00566506"/>
    <w:rsid w:val="00567053"/>
    <w:rsid w:val="005676F5"/>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04E7"/>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929"/>
    <w:rsid w:val="005E3C78"/>
    <w:rsid w:val="005E3EC5"/>
    <w:rsid w:val="005E3F79"/>
    <w:rsid w:val="005E4C8A"/>
    <w:rsid w:val="005E5CF9"/>
    <w:rsid w:val="005E5DD5"/>
    <w:rsid w:val="005E6889"/>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4C13"/>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4EEA"/>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A4D"/>
    <w:rsid w:val="006E0FC9"/>
    <w:rsid w:val="006E1329"/>
    <w:rsid w:val="006E2E3A"/>
    <w:rsid w:val="006E5CA7"/>
    <w:rsid w:val="006E7213"/>
    <w:rsid w:val="006E7381"/>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3F42"/>
    <w:rsid w:val="007E43E6"/>
    <w:rsid w:val="007E5102"/>
    <w:rsid w:val="007E51B3"/>
    <w:rsid w:val="007E5262"/>
    <w:rsid w:val="007E5473"/>
    <w:rsid w:val="007E5E8F"/>
    <w:rsid w:val="007E62D2"/>
    <w:rsid w:val="007E652D"/>
    <w:rsid w:val="007E6CF7"/>
    <w:rsid w:val="007E7D47"/>
    <w:rsid w:val="007F00C6"/>
    <w:rsid w:val="007F0D86"/>
    <w:rsid w:val="007F1247"/>
    <w:rsid w:val="007F20C8"/>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3F15"/>
    <w:rsid w:val="0083456D"/>
    <w:rsid w:val="008354BA"/>
    <w:rsid w:val="00835824"/>
    <w:rsid w:val="00835C69"/>
    <w:rsid w:val="00835FD9"/>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3C53"/>
    <w:rsid w:val="008A415C"/>
    <w:rsid w:val="008A476A"/>
    <w:rsid w:val="008A6821"/>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327"/>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D3"/>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146E"/>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587"/>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E7BA7"/>
    <w:rsid w:val="009F023A"/>
    <w:rsid w:val="009F22C6"/>
    <w:rsid w:val="009F2D81"/>
    <w:rsid w:val="009F3279"/>
    <w:rsid w:val="009F375F"/>
    <w:rsid w:val="009F395C"/>
    <w:rsid w:val="009F409A"/>
    <w:rsid w:val="009F48C5"/>
    <w:rsid w:val="009F52AA"/>
    <w:rsid w:val="009F5405"/>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60B0"/>
    <w:rsid w:val="00A367AC"/>
    <w:rsid w:val="00A3682A"/>
    <w:rsid w:val="00A3780F"/>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26D"/>
    <w:rsid w:val="00A47E54"/>
    <w:rsid w:val="00A5065A"/>
    <w:rsid w:val="00A50945"/>
    <w:rsid w:val="00A50D9C"/>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4DB4"/>
    <w:rsid w:val="00A760E4"/>
    <w:rsid w:val="00A769DD"/>
    <w:rsid w:val="00A76E8A"/>
    <w:rsid w:val="00A76FDA"/>
    <w:rsid w:val="00A803BA"/>
    <w:rsid w:val="00A80CED"/>
    <w:rsid w:val="00A80EB1"/>
    <w:rsid w:val="00A80FE0"/>
    <w:rsid w:val="00A81371"/>
    <w:rsid w:val="00A83B14"/>
    <w:rsid w:val="00A8498A"/>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6F4D"/>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9CD"/>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3AC5"/>
    <w:rsid w:val="00C33D8B"/>
    <w:rsid w:val="00C34256"/>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39"/>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743"/>
    <w:rsid w:val="00CF6888"/>
    <w:rsid w:val="00CF72C3"/>
    <w:rsid w:val="00CF7890"/>
    <w:rsid w:val="00CF796B"/>
    <w:rsid w:val="00D000F2"/>
    <w:rsid w:val="00D01108"/>
    <w:rsid w:val="00D01160"/>
    <w:rsid w:val="00D01D55"/>
    <w:rsid w:val="00D0214F"/>
    <w:rsid w:val="00D0308C"/>
    <w:rsid w:val="00D03AEC"/>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2C62"/>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7E9"/>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933"/>
    <w:rsid w:val="00DD5F38"/>
    <w:rsid w:val="00DD67EC"/>
    <w:rsid w:val="00DD6A04"/>
    <w:rsid w:val="00DD6A41"/>
    <w:rsid w:val="00DD6F04"/>
    <w:rsid w:val="00DD7146"/>
    <w:rsid w:val="00DD760E"/>
    <w:rsid w:val="00DD7C87"/>
    <w:rsid w:val="00DE0682"/>
    <w:rsid w:val="00DE0DBE"/>
    <w:rsid w:val="00DE1259"/>
    <w:rsid w:val="00DE14A9"/>
    <w:rsid w:val="00DE1801"/>
    <w:rsid w:val="00DE1FAF"/>
    <w:rsid w:val="00DE279A"/>
    <w:rsid w:val="00DE285C"/>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B9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1C98"/>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FEA"/>
    <w:rsid w:val="00FA7E44"/>
    <w:rsid w:val="00FA7EA8"/>
    <w:rsid w:val="00FB0193"/>
    <w:rsid w:val="00FB1121"/>
    <w:rsid w:val="00FB14DF"/>
    <w:rsid w:val="00FB1BBC"/>
    <w:rsid w:val="00FB1D04"/>
    <w:rsid w:val="00FB2F20"/>
    <w:rsid w:val="00FB4821"/>
    <w:rsid w:val="00FB49B0"/>
    <w:rsid w:val="00FB6CA2"/>
    <w:rsid w:val="00FB6FF1"/>
    <w:rsid w:val="00FB7D67"/>
    <w:rsid w:val="00FB7FD0"/>
    <w:rsid w:val="00FC00EA"/>
    <w:rsid w:val="00FC1728"/>
    <w:rsid w:val="00FC28A3"/>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8F9"/>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27A"/>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8856A509-F435-4B6D-8096-0BDD7AF3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 w:type="paragraph" w:styleId="NormalWeb">
    <w:name w:val="Normal (Web)"/>
    <w:basedOn w:val="Normal"/>
    <w:uiPriority w:val="99"/>
    <w:unhideWhenUsed/>
    <w:rsid w:val="00172D6F"/>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176695764">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861094762">
      <w:bodyDiv w:val="1"/>
      <w:marLeft w:val="0"/>
      <w:marRight w:val="0"/>
      <w:marTop w:val="0"/>
      <w:marBottom w:val="0"/>
      <w:divBdr>
        <w:top w:val="none" w:sz="0" w:space="0" w:color="auto"/>
        <w:left w:val="none" w:sz="0" w:space="0" w:color="auto"/>
        <w:bottom w:val="none" w:sz="0" w:space="0" w:color="auto"/>
        <w:right w:val="none" w:sz="0" w:space="0" w:color="auto"/>
      </w:divBdr>
    </w:div>
    <w:div w:id="960845972">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12807209">
      <w:bodyDiv w:val="1"/>
      <w:marLeft w:val="0"/>
      <w:marRight w:val="0"/>
      <w:marTop w:val="0"/>
      <w:marBottom w:val="0"/>
      <w:divBdr>
        <w:top w:val="none" w:sz="0" w:space="0" w:color="auto"/>
        <w:left w:val="none" w:sz="0" w:space="0" w:color="auto"/>
        <w:bottom w:val="none" w:sz="0" w:space="0" w:color="auto"/>
        <w:right w:val="none" w:sz="0" w:space="0" w:color="auto"/>
      </w:divBdr>
    </w:div>
    <w:div w:id="1979455738">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34AE-423E-4CAE-8A95-A3D3F02A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2021-02-10T17:29:00Z</cp:lastPrinted>
  <dcterms:created xsi:type="dcterms:W3CDTF">2021-02-02T16:00:00Z</dcterms:created>
  <dcterms:modified xsi:type="dcterms:W3CDTF">2021-02-10T17:29:00Z</dcterms:modified>
</cp:coreProperties>
</file>