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7A89A340" w:rsidR="00714DFC" w:rsidRPr="006F6F34" w:rsidRDefault="00637D1D" w:rsidP="00714DFC">
      <w:pPr>
        <w:jc w:val="center"/>
        <w:rPr>
          <w:b/>
          <w:bCs/>
        </w:rPr>
      </w:pPr>
      <w:r>
        <w:rPr>
          <w:b/>
          <w:bCs/>
        </w:rPr>
        <w:t xml:space="preserve">June </w:t>
      </w:r>
      <w:r w:rsidR="00F17ECB">
        <w:rPr>
          <w:b/>
          <w:bCs/>
        </w:rPr>
        <w:t>21</w:t>
      </w:r>
      <w:r w:rsidR="00943ED3">
        <w:rPr>
          <w:b/>
          <w:bCs/>
        </w:rPr>
        <w:t>, 2021</w:t>
      </w:r>
    </w:p>
    <w:p w14:paraId="7BB3C063" w14:textId="77777777" w:rsidR="005151A5" w:rsidRDefault="005151A5" w:rsidP="004967AB">
      <w:pPr>
        <w:rPr>
          <w:b/>
          <w:u w:val="single"/>
        </w:rPr>
      </w:pPr>
    </w:p>
    <w:p w14:paraId="2C9BECF0" w14:textId="50A098E5"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2D7EBD" w:rsidRPr="00324B93">
        <w:rPr>
          <w:sz w:val="22"/>
          <w:szCs w:val="22"/>
        </w:rPr>
        <w:t xml:space="preserve">, </w:t>
      </w:r>
      <w:r w:rsidR="00637D1D">
        <w:rPr>
          <w:sz w:val="22"/>
          <w:szCs w:val="22"/>
        </w:rPr>
        <w:t>immediately following the Special Meeting.</w:t>
      </w:r>
    </w:p>
    <w:p w14:paraId="1A6A91DC" w14:textId="77777777" w:rsidR="00844D7E" w:rsidRPr="00324B93" w:rsidRDefault="00844D7E" w:rsidP="0031639E">
      <w:pPr>
        <w:rPr>
          <w:sz w:val="22"/>
          <w:szCs w:val="22"/>
        </w:rPr>
      </w:pPr>
    </w:p>
    <w:p w14:paraId="63295C8E" w14:textId="3BB7FA3D" w:rsidR="00CF7890" w:rsidRDefault="00844D7E" w:rsidP="00CF7890">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p>
    <w:p w14:paraId="5410437F" w14:textId="13B99323" w:rsidR="007E43E6" w:rsidRDefault="00CF7890" w:rsidP="00CF7890">
      <w:pPr>
        <w:ind w:left="2160" w:right="90" w:firstLine="720"/>
        <w:rPr>
          <w:sz w:val="22"/>
          <w:szCs w:val="22"/>
        </w:rPr>
      </w:pPr>
      <w:r>
        <w:rPr>
          <w:sz w:val="22"/>
          <w:szCs w:val="22"/>
        </w:rPr>
        <w:t xml:space="preserve">Mrs. Morris, </w:t>
      </w:r>
      <w:r w:rsidR="007E43E6">
        <w:rPr>
          <w:sz w:val="22"/>
          <w:szCs w:val="22"/>
        </w:rPr>
        <w:t xml:space="preserve">Mr. Klym, </w:t>
      </w:r>
      <w:r w:rsidR="004C1820" w:rsidRPr="00324B93">
        <w:rPr>
          <w:sz w:val="22"/>
          <w:szCs w:val="22"/>
        </w:rPr>
        <w:t>Mr. Moran</w:t>
      </w:r>
    </w:p>
    <w:p w14:paraId="1C07C1D7" w14:textId="77777777" w:rsidR="00F17ECB" w:rsidRDefault="00F17ECB" w:rsidP="00CF7890">
      <w:pPr>
        <w:ind w:left="2160" w:right="90" w:firstLine="720"/>
        <w:rPr>
          <w:sz w:val="22"/>
          <w:szCs w:val="22"/>
        </w:rPr>
      </w:pPr>
    </w:p>
    <w:p w14:paraId="70A41A1D" w14:textId="628AAF89" w:rsidR="00F17ECB" w:rsidRDefault="00F17ECB" w:rsidP="00F17ECB">
      <w:pPr>
        <w:ind w:right="90"/>
        <w:rPr>
          <w:sz w:val="22"/>
          <w:szCs w:val="22"/>
        </w:rPr>
      </w:pPr>
      <w:r>
        <w:rPr>
          <w:sz w:val="22"/>
          <w:szCs w:val="22"/>
        </w:rPr>
        <w:t>Absent: Mr. Furry</w:t>
      </w:r>
    </w:p>
    <w:p w14:paraId="4361C798" w14:textId="4CC502C6" w:rsidR="00990B44" w:rsidRPr="00324B93" w:rsidRDefault="00990B44" w:rsidP="00990B44">
      <w:pPr>
        <w:ind w:right="90"/>
        <w:rPr>
          <w:sz w:val="22"/>
          <w:szCs w:val="22"/>
        </w:rPr>
      </w:pPr>
    </w:p>
    <w:p w14:paraId="1932D7FB" w14:textId="3C166FD8" w:rsidR="00990B44" w:rsidRPr="001D5590" w:rsidRDefault="00990B44" w:rsidP="00990B44">
      <w:pPr>
        <w:ind w:right="90"/>
        <w:rPr>
          <w:b/>
          <w:sz w:val="22"/>
          <w:szCs w:val="22"/>
        </w:rPr>
      </w:pPr>
      <w:r w:rsidRPr="00324B93">
        <w:rPr>
          <w:sz w:val="22"/>
          <w:szCs w:val="22"/>
        </w:rPr>
        <w:t>Administrat</w:t>
      </w:r>
      <w:r w:rsidR="00D1603F" w:rsidRPr="00324B93">
        <w:rPr>
          <w:sz w:val="22"/>
          <w:szCs w:val="22"/>
        </w:rPr>
        <w:t xml:space="preserve">ion:  </w:t>
      </w:r>
      <w:r w:rsidR="00AE67D6" w:rsidRPr="00324B93">
        <w:rPr>
          <w:sz w:val="22"/>
          <w:szCs w:val="22"/>
        </w:rPr>
        <w:t>Mayor Bobst</w:t>
      </w:r>
      <w:r w:rsidR="001D5590">
        <w:rPr>
          <w:sz w:val="22"/>
          <w:szCs w:val="22"/>
        </w:rPr>
        <w:t xml:space="preserve">, </w:t>
      </w:r>
      <w:r w:rsidR="00D61536">
        <w:rPr>
          <w:sz w:val="22"/>
          <w:szCs w:val="22"/>
        </w:rPr>
        <w:t xml:space="preserve">Mr. Thomas, </w:t>
      </w:r>
      <w:r w:rsidR="001C3390">
        <w:rPr>
          <w:sz w:val="22"/>
          <w:szCs w:val="22"/>
        </w:rPr>
        <w:t xml:space="preserve">Mr. </w:t>
      </w:r>
      <w:r w:rsidR="00BB0210" w:rsidRPr="00324B93">
        <w:rPr>
          <w:sz w:val="22"/>
          <w:szCs w:val="22"/>
        </w:rPr>
        <w:t>Snyder</w:t>
      </w:r>
    </w:p>
    <w:p w14:paraId="021E47C0" w14:textId="77777777" w:rsidR="00971C7C" w:rsidRPr="00324B93" w:rsidRDefault="00971C7C" w:rsidP="00990B44">
      <w:pPr>
        <w:ind w:right="90"/>
        <w:rPr>
          <w:sz w:val="22"/>
          <w:szCs w:val="22"/>
        </w:rPr>
      </w:pPr>
    </w:p>
    <w:p w14:paraId="4E946FC8" w14:textId="6B377C95" w:rsidR="00990B44" w:rsidRDefault="00971C7C" w:rsidP="00990B44">
      <w:pPr>
        <w:ind w:right="90"/>
        <w:rPr>
          <w:sz w:val="22"/>
          <w:szCs w:val="22"/>
        </w:rPr>
      </w:pPr>
      <w:r w:rsidRPr="00324B93">
        <w:rPr>
          <w:sz w:val="22"/>
          <w:szCs w:val="22"/>
        </w:rPr>
        <w:t>Law Director: Mr. Bemer</w:t>
      </w:r>
    </w:p>
    <w:p w14:paraId="249BCAD8" w14:textId="77777777" w:rsidR="00D61536" w:rsidRPr="00324B93" w:rsidRDefault="00D61536" w:rsidP="00990B44">
      <w:pPr>
        <w:ind w:right="90"/>
        <w:rPr>
          <w:sz w:val="22"/>
          <w:szCs w:val="22"/>
        </w:rPr>
      </w:pPr>
    </w:p>
    <w:p w14:paraId="12E0386F" w14:textId="77777777" w:rsidR="00127D2D" w:rsidRDefault="00127D2D" w:rsidP="00127D2D">
      <w:pPr>
        <w:rPr>
          <w:b/>
          <w:sz w:val="22"/>
          <w:szCs w:val="22"/>
        </w:rPr>
      </w:pPr>
      <w:r w:rsidRPr="00324B93">
        <w:rPr>
          <w:b/>
          <w:sz w:val="22"/>
          <w:szCs w:val="22"/>
        </w:rPr>
        <w:t>MAYOR’S REPORT:</w:t>
      </w:r>
    </w:p>
    <w:p w14:paraId="7D7D1546" w14:textId="77777777" w:rsidR="00F17ECB" w:rsidRDefault="00F17ECB" w:rsidP="00127D2D">
      <w:pPr>
        <w:rPr>
          <w:b/>
          <w:sz w:val="22"/>
          <w:szCs w:val="22"/>
        </w:rPr>
      </w:pPr>
    </w:p>
    <w:p w14:paraId="42A61DF5" w14:textId="44A9F482" w:rsidR="00F17ECB" w:rsidRDefault="00F17ECB" w:rsidP="00127D2D">
      <w:pPr>
        <w:rPr>
          <w:sz w:val="22"/>
          <w:szCs w:val="22"/>
        </w:rPr>
      </w:pPr>
      <w:r>
        <w:rPr>
          <w:sz w:val="22"/>
          <w:szCs w:val="22"/>
        </w:rPr>
        <w:t>The Mayor thanked all of the administrative staff that assisted with the “Mayor for the Day</w:t>
      </w:r>
      <w:r w:rsidRPr="00AA7C4F">
        <w:rPr>
          <w:sz w:val="22"/>
          <w:szCs w:val="22"/>
        </w:rPr>
        <w:t>”.  Lilly Owens</w:t>
      </w:r>
      <w:r w:rsidR="00AA7C4F">
        <w:rPr>
          <w:sz w:val="22"/>
          <w:szCs w:val="22"/>
        </w:rPr>
        <w:t xml:space="preserve"> was Mayor for the Day on</w:t>
      </w:r>
      <w:r>
        <w:rPr>
          <w:sz w:val="22"/>
          <w:szCs w:val="22"/>
        </w:rPr>
        <w:t xml:space="preserve"> Wednesday being sworn in at 10:00 a.m.  Lilly reviewed and inspected every department in the city and had a wonderful time. Lilly is 13 year</w:t>
      </w:r>
      <w:r w:rsidR="00AA7C4F">
        <w:rPr>
          <w:sz w:val="22"/>
          <w:szCs w:val="22"/>
        </w:rPr>
        <w:t>s old and lives with her family</w:t>
      </w:r>
      <w:r>
        <w:rPr>
          <w:sz w:val="22"/>
          <w:szCs w:val="22"/>
        </w:rPr>
        <w:t xml:space="preserve"> in Rocky River.  Her parents bid on an auction item for the Rocky River Education Foundation Benefit.  Lilly and the Mayor discussed the three branches of government and several other things.  Lilly had many ideas for change or improvement at many of the parks in the city.  Her final act was to draft a proclamation, with the help of Mrs. Umerley, where she talked about her day and honored her family by </w:t>
      </w:r>
      <w:r w:rsidR="009B7DF2">
        <w:rPr>
          <w:sz w:val="22"/>
          <w:szCs w:val="22"/>
        </w:rPr>
        <w:t>naming the day after her family</w:t>
      </w:r>
      <w:r>
        <w:rPr>
          <w:sz w:val="22"/>
          <w:szCs w:val="22"/>
        </w:rPr>
        <w:t xml:space="preserve"> as the </w:t>
      </w:r>
      <w:r w:rsidR="00AA7C4F">
        <w:rPr>
          <w:sz w:val="22"/>
          <w:szCs w:val="22"/>
        </w:rPr>
        <w:t>“Owen</w:t>
      </w:r>
      <w:r>
        <w:rPr>
          <w:sz w:val="22"/>
          <w:szCs w:val="22"/>
        </w:rPr>
        <w:t>s Family Day</w:t>
      </w:r>
      <w:r w:rsidR="00AA7C4F">
        <w:rPr>
          <w:sz w:val="22"/>
          <w:szCs w:val="22"/>
        </w:rPr>
        <w:t>”</w:t>
      </w:r>
      <w:r>
        <w:rPr>
          <w:sz w:val="22"/>
          <w:szCs w:val="22"/>
        </w:rPr>
        <w:t xml:space="preserve"> in the City of Rocky River.  Lilly is an incredibly energetic, bright young woman and the Mayor told her the future looked bright for us to have youth like Lilly in</w:t>
      </w:r>
      <w:r w:rsidR="009B7DF2">
        <w:rPr>
          <w:sz w:val="22"/>
          <w:szCs w:val="22"/>
        </w:rPr>
        <w:t xml:space="preserve">terested in </w:t>
      </w:r>
      <w:r>
        <w:rPr>
          <w:sz w:val="22"/>
          <w:szCs w:val="22"/>
        </w:rPr>
        <w:t xml:space="preserve">Government.  Lilly also met the Judges and Clerk of Court and has her own personalized hard hat.  Lilly received some special mementos for her day as Mayor.  The Mayor deeply thanked Mrs. Umerley for planning this entire wonderful day for Lilly.  </w:t>
      </w:r>
    </w:p>
    <w:p w14:paraId="07DEDF42" w14:textId="77777777" w:rsidR="00F17ECB" w:rsidRDefault="00F17ECB" w:rsidP="00127D2D">
      <w:pPr>
        <w:rPr>
          <w:sz w:val="22"/>
          <w:szCs w:val="22"/>
        </w:rPr>
      </w:pPr>
    </w:p>
    <w:p w14:paraId="0C279D14" w14:textId="251842A6" w:rsidR="00F17ECB" w:rsidRDefault="00F17ECB" w:rsidP="00127D2D">
      <w:pPr>
        <w:rPr>
          <w:sz w:val="22"/>
          <w:szCs w:val="22"/>
        </w:rPr>
      </w:pPr>
      <w:r>
        <w:rPr>
          <w:sz w:val="22"/>
          <w:szCs w:val="22"/>
        </w:rPr>
        <w:t>The Mayor stated that for the month of June, the city collected $1,</w:t>
      </w:r>
      <w:r w:rsidR="00AA7C4F">
        <w:rPr>
          <w:sz w:val="22"/>
          <w:szCs w:val="22"/>
        </w:rPr>
        <w:t xml:space="preserve">886,000 in Municipal Income Tax, </w:t>
      </w:r>
      <w:r>
        <w:rPr>
          <w:sz w:val="22"/>
          <w:szCs w:val="22"/>
        </w:rPr>
        <w:t xml:space="preserve">which is above the </w:t>
      </w:r>
      <w:r w:rsidR="0045369A">
        <w:rPr>
          <w:sz w:val="22"/>
          <w:szCs w:val="22"/>
        </w:rPr>
        <w:t>five-year</w:t>
      </w:r>
      <w:r>
        <w:rPr>
          <w:sz w:val="22"/>
          <w:szCs w:val="22"/>
        </w:rPr>
        <w:t xml:space="preserve"> average.  It is below June of 2019 but is outpacing the month of June in other years.  The most notable in 2021, the city has collected $8.8 million in Municipal Income Tax, putting the city </w:t>
      </w:r>
      <w:r w:rsidR="00AA7C4F">
        <w:rPr>
          <w:sz w:val="22"/>
          <w:szCs w:val="22"/>
        </w:rPr>
        <w:t>slightly</w:t>
      </w:r>
      <w:r>
        <w:rPr>
          <w:sz w:val="22"/>
          <w:szCs w:val="22"/>
        </w:rPr>
        <w:t xml:space="preserve"> over 56%</w:t>
      </w:r>
      <w:r w:rsidR="004C5631">
        <w:rPr>
          <w:sz w:val="22"/>
          <w:szCs w:val="22"/>
        </w:rPr>
        <w:t xml:space="preserve"> of the budgeted revenue amount from income taxes.</w:t>
      </w:r>
    </w:p>
    <w:p w14:paraId="6D62EBA1" w14:textId="77777777" w:rsidR="004C5631" w:rsidRDefault="004C5631" w:rsidP="00127D2D">
      <w:pPr>
        <w:rPr>
          <w:sz w:val="22"/>
          <w:szCs w:val="22"/>
        </w:rPr>
      </w:pPr>
    </w:p>
    <w:p w14:paraId="34D6315E" w14:textId="33F1D8FB" w:rsidR="004C5631" w:rsidRDefault="004C5631" w:rsidP="00127D2D">
      <w:pPr>
        <w:rPr>
          <w:sz w:val="22"/>
          <w:szCs w:val="22"/>
        </w:rPr>
      </w:pPr>
      <w:r>
        <w:rPr>
          <w:sz w:val="22"/>
          <w:szCs w:val="22"/>
        </w:rPr>
        <w:t xml:space="preserve">Director Thomas is the city’s representative with the Regional </w:t>
      </w:r>
      <w:r w:rsidR="009B7DF2">
        <w:rPr>
          <w:sz w:val="22"/>
          <w:szCs w:val="22"/>
        </w:rPr>
        <w:t xml:space="preserve">Income </w:t>
      </w:r>
      <w:r>
        <w:rPr>
          <w:sz w:val="22"/>
          <w:szCs w:val="22"/>
        </w:rPr>
        <w:t>Tax Agency.  They had their annual meeting on June 11</w:t>
      </w:r>
      <w:r w:rsidRPr="004C5631">
        <w:rPr>
          <w:sz w:val="22"/>
          <w:szCs w:val="22"/>
          <w:vertAlign w:val="superscript"/>
        </w:rPr>
        <w:t>th</w:t>
      </w:r>
      <w:r>
        <w:rPr>
          <w:sz w:val="22"/>
          <w:szCs w:val="22"/>
        </w:rPr>
        <w:t>.  The Mayor noted that R.I.T.A.’s membership spans 77 counties out of 88 in the State of Ohio.  345 cities and villages and 43 JED</w:t>
      </w:r>
      <w:r w:rsidR="00AA7C4F">
        <w:rPr>
          <w:sz w:val="22"/>
          <w:szCs w:val="22"/>
        </w:rPr>
        <w:t xml:space="preserve"> and e</w:t>
      </w:r>
      <w:r>
        <w:rPr>
          <w:sz w:val="22"/>
          <w:szCs w:val="22"/>
        </w:rPr>
        <w:t>nterprise zones.  Several members attended and elected new officers, three of which are from northeast Ohio.  Thank you to Director Thomas for representing the city’s interest well with R.I.T.A.</w:t>
      </w:r>
    </w:p>
    <w:p w14:paraId="274D7842" w14:textId="77777777" w:rsidR="004C5631" w:rsidRDefault="004C5631" w:rsidP="00127D2D">
      <w:pPr>
        <w:rPr>
          <w:sz w:val="22"/>
          <w:szCs w:val="22"/>
        </w:rPr>
      </w:pPr>
    </w:p>
    <w:p w14:paraId="63CBF3EE" w14:textId="764F77E6" w:rsidR="004C5631" w:rsidRDefault="004C5631" w:rsidP="00127D2D">
      <w:pPr>
        <w:rPr>
          <w:sz w:val="22"/>
          <w:szCs w:val="22"/>
        </w:rPr>
      </w:pPr>
      <w:r>
        <w:rPr>
          <w:sz w:val="22"/>
          <w:szCs w:val="22"/>
        </w:rPr>
        <w:t>The Mayor has started t</w:t>
      </w:r>
      <w:r w:rsidR="009B7DF2">
        <w:rPr>
          <w:sz w:val="22"/>
          <w:szCs w:val="22"/>
        </w:rPr>
        <w:t>o schedule the mid-year budget r</w:t>
      </w:r>
      <w:r>
        <w:rPr>
          <w:sz w:val="22"/>
          <w:szCs w:val="22"/>
        </w:rPr>
        <w:t>eviews.  The Mayor meets with each Director and Department</w:t>
      </w:r>
      <w:r w:rsidR="00AA7C4F">
        <w:rPr>
          <w:sz w:val="22"/>
          <w:szCs w:val="22"/>
        </w:rPr>
        <w:t>s</w:t>
      </w:r>
      <w:r>
        <w:rPr>
          <w:sz w:val="22"/>
          <w:szCs w:val="22"/>
        </w:rPr>
        <w:t xml:space="preserve"> to go over the first 6 months of actuals, </w:t>
      </w:r>
      <w:r w:rsidR="009B7DF2">
        <w:rPr>
          <w:sz w:val="22"/>
          <w:szCs w:val="22"/>
        </w:rPr>
        <w:t>then the next 6 months and i</w:t>
      </w:r>
      <w:r>
        <w:rPr>
          <w:sz w:val="22"/>
          <w:szCs w:val="22"/>
        </w:rPr>
        <w:t>f there are any unanticipated expenses and then begin to disc</w:t>
      </w:r>
      <w:r w:rsidR="00AA7C4F">
        <w:rPr>
          <w:sz w:val="22"/>
          <w:szCs w:val="22"/>
        </w:rPr>
        <w:t>uss the 2022 b</w:t>
      </w:r>
      <w:r>
        <w:rPr>
          <w:sz w:val="22"/>
          <w:szCs w:val="22"/>
        </w:rPr>
        <w:t>udget.  Their drafts</w:t>
      </w:r>
      <w:r w:rsidR="009B7DF2">
        <w:rPr>
          <w:sz w:val="22"/>
          <w:szCs w:val="22"/>
        </w:rPr>
        <w:t xml:space="preserve"> of the 2022 budgets</w:t>
      </w:r>
      <w:r>
        <w:rPr>
          <w:sz w:val="22"/>
          <w:szCs w:val="22"/>
        </w:rPr>
        <w:t xml:space="preserve"> are due the end of September.  The Court wil</w:t>
      </w:r>
      <w:r w:rsidR="009B7DF2">
        <w:rPr>
          <w:sz w:val="22"/>
          <w:szCs w:val="22"/>
        </w:rPr>
        <w:t>l also be participating in the budget r</w:t>
      </w:r>
      <w:r>
        <w:rPr>
          <w:sz w:val="22"/>
          <w:szCs w:val="22"/>
        </w:rPr>
        <w:t xml:space="preserve">eview.  </w:t>
      </w:r>
    </w:p>
    <w:p w14:paraId="17286D61" w14:textId="77777777" w:rsidR="004C5631" w:rsidRDefault="004C5631" w:rsidP="00127D2D">
      <w:pPr>
        <w:rPr>
          <w:sz w:val="22"/>
          <w:szCs w:val="22"/>
        </w:rPr>
      </w:pPr>
    </w:p>
    <w:p w14:paraId="04F8D591" w14:textId="684ECECF" w:rsidR="004C5631" w:rsidRDefault="004C5631" w:rsidP="00127D2D">
      <w:pPr>
        <w:rPr>
          <w:sz w:val="22"/>
          <w:szCs w:val="22"/>
        </w:rPr>
      </w:pPr>
      <w:r>
        <w:rPr>
          <w:sz w:val="22"/>
          <w:szCs w:val="22"/>
        </w:rPr>
        <w:t xml:space="preserve">Civil Service Entrance Exams will be </w:t>
      </w:r>
      <w:r w:rsidR="003B7632">
        <w:rPr>
          <w:sz w:val="22"/>
          <w:szCs w:val="22"/>
        </w:rPr>
        <w:t>this week.  On Wednesday,</w:t>
      </w:r>
      <w:r>
        <w:rPr>
          <w:sz w:val="22"/>
          <w:szCs w:val="22"/>
        </w:rPr>
        <w:t xml:space="preserve"> the Fire Entrance Exam </w:t>
      </w:r>
      <w:r w:rsidR="003B7632">
        <w:rPr>
          <w:sz w:val="22"/>
          <w:szCs w:val="22"/>
        </w:rPr>
        <w:t xml:space="preserve">will be held </w:t>
      </w:r>
      <w:r>
        <w:rPr>
          <w:sz w:val="22"/>
          <w:szCs w:val="22"/>
        </w:rPr>
        <w:t>wit</w:t>
      </w:r>
      <w:r w:rsidR="003B7632">
        <w:rPr>
          <w:sz w:val="22"/>
          <w:szCs w:val="22"/>
        </w:rPr>
        <w:t xml:space="preserve">h 52 applicants and on </w:t>
      </w:r>
      <w:r w:rsidR="0045369A">
        <w:rPr>
          <w:sz w:val="22"/>
          <w:szCs w:val="22"/>
        </w:rPr>
        <w:t>Thursday,</w:t>
      </w:r>
      <w:r>
        <w:rPr>
          <w:sz w:val="22"/>
          <w:szCs w:val="22"/>
        </w:rPr>
        <w:t xml:space="preserve"> the Police Entrance Exam </w:t>
      </w:r>
      <w:r w:rsidR="003B7632">
        <w:rPr>
          <w:sz w:val="22"/>
          <w:szCs w:val="22"/>
        </w:rPr>
        <w:t xml:space="preserve">will be held </w:t>
      </w:r>
      <w:r>
        <w:rPr>
          <w:sz w:val="22"/>
          <w:szCs w:val="22"/>
        </w:rPr>
        <w:t>with 31 applicants</w:t>
      </w:r>
      <w:r w:rsidR="00F8093C">
        <w:rPr>
          <w:sz w:val="22"/>
          <w:szCs w:val="22"/>
        </w:rPr>
        <w:t>.  The Mayor is pleased with the turn</w:t>
      </w:r>
      <w:r w:rsidR="003B7632">
        <w:rPr>
          <w:sz w:val="22"/>
          <w:szCs w:val="22"/>
        </w:rPr>
        <w:t xml:space="preserve"> </w:t>
      </w:r>
      <w:r w:rsidR="00F8093C">
        <w:rPr>
          <w:sz w:val="22"/>
          <w:szCs w:val="22"/>
        </w:rPr>
        <w:t>out.</w:t>
      </w:r>
    </w:p>
    <w:p w14:paraId="7A95BB5C" w14:textId="77777777" w:rsidR="00F8093C" w:rsidRDefault="00F8093C" w:rsidP="00127D2D">
      <w:pPr>
        <w:rPr>
          <w:sz w:val="22"/>
          <w:szCs w:val="22"/>
        </w:rPr>
      </w:pPr>
    </w:p>
    <w:p w14:paraId="3BAE16CF" w14:textId="1BDB9873" w:rsidR="00F8093C" w:rsidRDefault="00F8093C" w:rsidP="00127D2D">
      <w:pPr>
        <w:rPr>
          <w:sz w:val="22"/>
          <w:szCs w:val="22"/>
        </w:rPr>
      </w:pPr>
      <w:r>
        <w:rPr>
          <w:sz w:val="22"/>
          <w:szCs w:val="22"/>
        </w:rPr>
        <w:lastRenderedPageBreak/>
        <w:t>The City of Rocky River along w</w:t>
      </w:r>
      <w:r w:rsidR="003B7632">
        <w:rPr>
          <w:sz w:val="22"/>
          <w:szCs w:val="22"/>
        </w:rPr>
        <w:t>ith the City of Bay Village was</w:t>
      </w:r>
      <w:r>
        <w:rPr>
          <w:sz w:val="22"/>
          <w:szCs w:val="22"/>
        </w:rPr>
        <w:t xml:space="preserve"> ranked among the top Lake Beach Towns in the United States.  The Mayor is very happy to receive this accolade.  </w:t>
      </w:r>
    </w:p>
    <w:p w14:paraId="0A5E8045" w14:textId="77777777" w:rsidR="00F8093C" w:rsidRDefault="00F8093C" w:rsidP="00127D2D">
      <w:pPr>
        <w:rPr>
          <w:sz w:val="22"/>
          <w:szCs w:val="22"/>
        </w:rPr>
      </w:pPr>
    </w:p>
    <w:p w14:paraId="666B8E70" w14:textId="17CABE66" w:rsidR="00F8093C" w:rsidRDefault="00F8093C" w:rsidP="00127D2D">
      <w:pPr>
        <w:rPr>
          <w:sz w:val="22"/>
          <w:szCs w:val="22"/>
        </w:rPr>
      </w:pPr>
      <w:r>
        <w:rPr>
          <w:sz w:val="22"/>
          <w:szCs w:val="22"/>
        </w:rPr>
        <w:t>This Sunday at Rocky River Park “Cheeseburger in Paradise” will be playing in the Pavilion beginning at 7:00 p.m.  July 11</w:t>
      </w:r>
      <w:r w:rsidRPr="00F8093C">
        <w:rPr>
          <w:sz w:val="22"/>
          <w:szCs w:val="22"/>
          <w:vertAlign w:val="superscript"/>
        </w:rPr>
        <w:t>th</w:t>
      </w:r>
      <w:r>
        <w:rPr>
          <w:sz w:val="22"/>
          <w:szCs w:val="22"/>
        </w:rPr>
        <w:t xml:space="preserve"> will be “Pie in the Park” with the band Revolut</w:t>
      </w:r>
      <w:r w:rsidR="003B7632">
        <w:rPr>
          <w:sz w:val="22"/>
          <w:szCs w:val="22"/>
        </w:rPr>
        <w:t>ion Pie, a Beatles tribute band</w:t>
      </w:r>
      <w:r>
        <w:rPr>
          <w:sz w:val="22"/>
          <w:szCs w:val="22"/>
        </w:rPr>
        <w:t xml:space="preserve"> playing.  The city has received some inquiries about why concerts are not at the City Hall Gazebo.  The first reason is there is a new pavilion that was built with the Summer Concert Series in mind; the second is Elle’s Enchanted Forest Playground construction will be commencing soon so the concerts would have neede</w:t>
      </w:r>
      <w:r w:rsidR="003B7632">
        <w:rPr>
          <w:sz w:val="22"/>
          <w:szCs w:val="22"/>
        </w:rPr>
        <w:t>d to be moved if scheduled at this venue.  Next year, concerts will alternate</w:t>
      </w:r>
      <w:r>
        <w:rPr>
          <w:sz w:val="22"/>
          <w:szCs w:val="22"/>
        </w:rPr>
        <w:t xml:space="preserve"> between the Gazebo and the Pavilion.  </w:t>
      </w:r>
    </w:p>
    <w:p w14:paraId="19986E75" w14:textId="77777777" w:rsidR="004C5631" w:rsidRDefault="004C5631" w:rsidP="00127D2D">
      <w:pPr>
        <w:rPr>
          <w:sz w:val="22"/>
          <w:szCs w:val="22"/>
        </w:rPr>
      </w:pPr>
    </w:p>
    <w:p w14:paraId="09F6FC71" w14:textId="00AE7C8E" w:rsidR="00F8093C" w:rsidRDefault="00F8093C" w:rsidP="00F8093C">
      <w:pPr>
        <w:rPr>
          <w:color w:val="000000"/>
          <w:sz w:val="22"/>
          <w:szCs w:val="22"/>
        </w:rPr>
      </w:pPr>
      <w:r w:rsidRPr="0041634E">
        <w:rPr>
          <w:color w:val="000000"/>
          <w:sz w:val="22"/>
          <w:szCs w:val="22"/>
        </w:rPr>
        <w:t>The Mayor respectfully requested an Executive Session this evening under Ar</w:t>
      </w:r>
      <w:r>
        <w:rPr>
          <w:color w:val="000000"/>
          <w:sz w:val="22"/>
          <w:szCs w:val="22"/>
        </w:rPr>
        <w:t>ticle X, Section 6, Subsection 3</w:t>
      </w:r>
      <w:r w:rsidR="00253194">
        <w:rPr>
          <w:color w:val="000000"/>
          <w:sz w:val="22"/>
          <w:szCs w:val="22"/>
        </w:rPr>
        <w:t>, for the purpose</w:t>
      </w:r>
      <w:r>
        <w:rPr>
          <w:color w:val="000000"/>
          <w:sz w:val="22"/>
          <w:szCs w:val="22"/>
        </w:rPr>
        <w:t xml:space="preserve"> of a conference with </w:t>
      </w:r>
      <w:r w:rsidR="00253194">
        <w:rPr>
          <w:color w:val="000000"/>
          <w:sz w:val="22"/>
          <w:szCs w:val="22"/>
        </w:rPr>
        <w:t xml:space="preserve">our attorney to discuss a pending legal matter. </w:t>
      </w:r>
    </w:p>
    <w:p w14:paraId="10389C2C" w14:textId="77777777" w:rsidR="00253194" w:rsidRDefault="00253194" w:rsidP="00F8093C">
      <w:pPr>
        <w:rPr>
          <w:color w:val="000000"/>
          <w:sz w:val="22"/>
          <w:szCs w:val="22"/>
        </w:rPr>
      </w:pPr>
    </w:p>
    <w:p w14:paraId="7110926E" w14:textId="5357D2AF" w:rsidR="00253194" w:rsidRPr="00324B93" w:rsidRDefault="00253194" w:rsidP="00253194">
      <w:pPr>
        <w:rPr>
          <w:sz w:val="22"/>
          <w:szCs w:val="22"/>
        </w:rPr>
      </w:pPr>
      <w:r w:rsidRPr="00324B93">
        <w:rPr>
          <w:b/>
          <w:sz w:val="22"/>
          <w:szCs w:val="22"/>
        </w:rPr>
        <w:t xml:space="preserve">COMMITTEE REPORTS: </w:t>
      </w:r>
      <w:r w:rsidR="003B7632">
        <w:rPr>
          <w:b/>
          <w:sz w:val="22"/>
          <w:szCs w:val="22"/>
          <w:u w:val="single"/>
        </w:rPr>
        <w:t>Planning, Zoning and Economic Development</w:t>
      </w:r>
      <w:r>
        <w:rPr>
          <w:b/>
          <w:sz w:val="22"/>
          <w:szCs w:val="22"/>
          <w:u w:val="single"/>
        </w:rPr>
        <w:t xml:space="preserve"> </w:t>
      </w:r>
      <w:r>
        <w:rPr>
          <w:b/>
          <w:sz w:val="22"/>
          <w:szCs w:val="22"/>
        </w:rPr>
        <w:t xml:space="preserve">– </w:t>
      </w:r>
      <w:r>
        <w:rPr>
          <w:sz w:val="22"/>
          <w:szCs w:val="22"/>
        </w:rPr>
        <w:t xml:space="preserve">Mrs. Morris said that there will be a Planning Meeting this Wednesday regarding the </w:t>
      </w:r>
      <w:r w:rsidR="003B7632">
        <w:rPr>
          <w:sz w:val="22"/>
          <w:szCs w:val="22"/>
        </w:rPr>
        <w:t xml:space="preserve">proposed </w:t>
      </w:r>
      <w:r>
        <w:rPr>
          <w:sz w:val="22"/>
          <w:szCs w:val="22"/>
        </w:rPr>
        <w:t>project next to the Hilroc on Hilliard Blvd. beginning at 4:30 p.m. The Mayor added that t</w:t>
      </w:r>
      <w:r w:rsidR="003B7632">
        <w:rPr>
          <w:sz w:val="22"/>
          <w:szCs w:val="22"/>
        </w:rPr>
        <w:t>his is a joint meeting for the d</w:t>
      </w:r>
      <w:r>
        <w:rPr>
          <w:sz w:val="22"/>
          <w:szCs w:val="22"/>
        </w:rPr>
        <w:t xml:space="preserve">eveloper to receive feedback from the Architectural Review Board and the Planning Commission at the same time.  Mr. Bemer stated that this is a Pre-Preliminary Hearing, with no notices going out and no public comment.  This will be a working session to provide some guidelines.  </w:t>
      </w:r>
    </w:p>
    <w:p w14:paraId="633F2A2E" w14:textId="77777777" w:rsidR="00F8093C" w:rsidRDefault="00F8093C" w:rsidP="00F8093C">
      <w:pPr>
        <w:rPr>
          <w:color w:val="000000"/>
          <w:sz w:val="22"/>
          <w:szCs w:val="22"/>
        </w:rPr>
      </w:pPr>
    </w:p>
    <w:p w14:paraId="09420A38" w14:textId="77777777" w:rsidR="00F8093C" w:rsidRPr="0041634E" w:rsidRDefault="00F8093C" w:rsidP="00F8093C">
      <w:pPr>
        <w:rPr>
          <w:b/>
          <w:color w:val="000000"/>
          <w:sz w:val="22"/>
          <w:szCs w:val="22"/>
        </w:rPr>
      </w:pPr>
      <w:r w:rsidRPr="0041634E">
        <w:rPr>
          <w:b/>
          <w:color w:val="000000"/>
          <w:sz w:val="22"/>
          <w:szCs w:val="22"/>
        </w:rPr>
        <w:t>MOTION</w:t>
      </w:r>
      <w:r>
        <w:rPr>
          <w:b/>
          <w:color w:val="000000"/>
          <w:sz w:val="22"/>
          <w:szCs w:val="22"/>
        </w:rPr>
        <w:t>:</w:t>
      </w:r>
    </w:p>
    <w:p w14:paraId="458EC236" w14:textId="77777777" w:rsidR="00F8093C" w:rsidRDefault="00F8093C" w:rsidP="00F8093C">
      <w:pPr>
        <w:rPr>
          <w:color w:val="000000"/>
          <w:sz w:val="22"/>
          <w:szCs w:val="22"/>
        </w:rPr>
      </w:pPr>
    </w:p>
    <w:p w14:paraId="10BD707B" w14:textId="50402181" w:rsidR="00F8093C" w:rsidRPr="0041634E" w:rsidRDefault="00F8093C" w:rsidP="00F8093C">
      <w:pPr>
        <w:ind w:right="90"/>
        <w:rPr>
          <w:color w:val="000000"/>
          <w:sz w:val="22"/>
          <w:szCs w:val="22"/>
        </w:rPr>
      </w:pPr>
      <w:r w:rsidRPr="0041634E">
        <w:rPr>
          <w:color w:val="000000"/>
          <w:sz w:val="22"/>
          <w:szCs w:val="22"/>
        </w:rPr>
        <w:t>Moved by Mr. Moran, seconded</w:t>
      </w:r>
      <w:r w:rsidR="00253194">
        <w:rPr>
          <w:color w:val="000000"/>
          <w:sz w:val="22"/>
          <w:szCs w:val="22"/>
        </w:rPr>
        <w:t xml:space="preserve"> by Mr. O’Donnell </w:t>
      </w:r>
      <w:r w:rsidRPr="0041634E">
        <w:rPr>
          <w:color w:val="000000"/>
          <w:sz w:val="22"/>
          <w:szCs w:val="22"/>
        </w:rPr>
        <w:t>that an Executive Session under Ar</w:t>
      </w:r>
      <w:r w:rsidR="00253194">
        <w:rPr>
          <w:color w:val="000000"/>
          <w:sz w:val="22"/>
          <w:szCs w:val="22"/>
        </w:rPr>
        <w:t>ticle X, Section 6, Subsection 3</w:t>
      </w:r>
      <w:r w:rsidRPr="0041634E">
        <w:rPr>
          <w:color w:val="000000"/>
          <w:sz w:val="22"/>
          <w:szCs w:val="22"/>
        </w:rPr>
        <w:t xml:space="preserve">, </w:t>
      </w:r>
      <w:r w:rsidR="00253194">
        <w:rPr>
          <w:color w:val="000000"/>
          <w:sz w:val="22"/>
          <w:szCs w:val="22"/>
        </w:rPr>
        <w:t>for the purpose of a conference with our attorney to discuss a pending legal matter,</w:t>
      </w:r>
      <w:r w:rsidRPr="0041634E">
        <w:rPr>
          <w:color w:val="000000"/>
          <w:sz w:val="22"/>
          <w:szCs w:val="22"/>
        </w:rPr>
        <w:t xml:space="preserve"> </w:t>
      </w:r>
      <w:r w:rsidR="0046496F">
        <w:rPr>
          <w:color w:val="000000"/>
          <w:sz w:val="22"/>
          <w:szCs w:val="22"/>
        </w:rPr>
        <w:t xml:space="preserve">to </w:t>
      </w:r>
      <w:r w:rsidRPr="0041634E">
        <w:rPr>
          <w:color w:val="000000"/>
          <w:sz w:val="22"/>
          <w:szCs w:val="22"/>
        </w:rPr>
        <w:t>be held before the end of this meeting.  </w:t>
      </w:r>
    </w:p>
    <w:p w14:paraId="4E90D083" w14:textId="0936FE3D" w:rsidR="00F8093C" w:rsidRPr="0041634E" w:rsidRDefault="00F8093C" w:rsidP="00F8093C">
      <w:pPr>
        <w:ind w:right="90"/>
        <w:rPr>
          <w:color w:val="000000"/>
          <w:sz w:val="22"/>
          <w:szCs w:val="22"/>
        </w:rPr>
      </w:pPr>
      <w:r>
        <w:rPr>
          <w:color w:val="000000"/>
          <w:sz w:val="22"/>
          <w:szCs w:val="22"/>
        </w:rPr>
        <w:t>Vote:</w:t>
      </w:r>
      <w:r>
        <w:rPr>
          <w:color w:val="000000"/>
          <w:sz w:val="22"/>
          <w:szCs w:val="22"/>
        </w:rPr>
        <w:tab/>
      </w:r>
      <w:r w:rsidRPr="0041634E">
        <w:rPr>
          <w:color w:val="000000"/>
          <w:sz w:val="22"/>
          <w:szCs w:val="22"/>
        </w:rPr>
        <w:t>Hunt – aye                   Shepherd – aye               O’Do</w:t>
      </w:r>
      <w:r w:rsidR="00253194">
        <w:rPr>
          <w:color w:val="000000"/>
          <w:sz w:val="22"/>
          <w:szCs w:val="22"/>
        </w:rPr>
        <w:t>nnell – aye          </w:t>
      </w:r>
      <w:r w:rsidRPr="0041634E">
        <w:rPr>
          <w:color w:val="000000"/>
          <w:sz w:val="22"/>
          <w:szCs w:val="22"/>
        </w:rPr>
        <w:t>                  </w:t>
      </w:r>
    </w:p>
    <w:p w14:paraId="249C036A" w14:textId="77777777" w:rsidR="00F8093C" w:rsidRPr="0041634E" w:rsidRDefault="00F8093C" w:rsidP="00F8093C">
      <w:pPr>
        <w:ind w:right="90" w:firstLine="720"/>
        <w:rPr>
          <w:color w:val="000000"/>
          <w:sz w:val="22"/>
          <w:szCs w:val="22"/>
        </w:rPr>
      </w:pPr>
      <w:r w:rsidRPr="0041634E">
        <w:rPr>
          <w:color w:val="000000"/>
          <w:sz w:val="22"/>
          <w:szCs w:val="22"/>
        </w:rPr>
        <w:t>Morris– aye                 Klym – aye                     Moran – aye</w:t>
      </w:r>
    </w:p>
    <w:p w14:paraId="103BBA79" w14:textId="05F9FBAD" w:rsidR="00F8093C" w:rsidRPr="0041634E" w:rsidRDefault="00F8093C" w:rsidP="00F8093C">
      <w:pPr>
        <w:ind w:right="90"/>
        <w:rPr>
          <w:color w:val="000000"/>
          <w:sz w:val="22"/>
          <w:szCs w:val="22"/>
        </w:rPr>
      </w:pPr>
      <w:r>
        <w:rPr>
          <w:color w:val="000000"/>
          <w:sz w:val="22"/>
          <w:szCs w:val="22"/>
        </w:rPr>
        <w:t>  </w:t>
      </w:r>
      <w:r>
        <w:rPr>
          <w:color w:val="000000"/>
          <w:sz w:val="22"/>
          <w:szCs w:val="22"/>
        </w:rPr>
        <w:tab/>
      </w:r>
      <w:r w:rsidR="00253194">
        <w:rPr>
          <w:color w:val="000000"/>
          <w:sz w:val="22"/>
          <w:szCs w:val="22"/>
        </w:rPr>
        <w:t>6</w:t>
      </w:r>
      <w:r w:rsidRPr="0041634E">
        <w:rPr>
          <w:color w:val="000000"/>
          <w:sz w:val="22"/>
          <w:szCs w:val="22"/>
        </w:rPr>
        <w:t xml:space="preserve"> a</w:t>
      </w:r>
      <w:r>
        <w:rPr>
          <w:color w:val="000000"/>
          <w:sz w:val="22"/>
          <w:szCs w:val="22"/>
        </w:rPr>
        <w:t>yes                           </w:t>
      </w:r>
      <w:r w:rsidRPr="0041634E">
        <w:rPr>
          <w:color w:val="000000"/>
          <w:sz w:val="22"/>
          <w:szCs w:val="22"/>
        </w:rPr>
        <w:t>0 nays                                                                 </w:t>
      </w:r>
      <w:r w:rsidRPr="0041634E">
        <w:rPr>
          <w:b/>
          <w:bCs/>
          <w:color w:val="000000"/>
          <w:sz w:val="22"/>
          <w:szCs w:val="22"/>
        </w:rPr>
        <w:t>PASSED</w:t>
      </w:r>
    </w:p>
    <w:p w14:paraId="721ACED3" w14:textId="77777777" w:rsidR="00DD56DE" w:rsidRPr="00324B93" w:rsidRDefault="00DD56DE" w:rsidP="00DD56DE">
      <w:pPr>
        <w:rPr>
          <w:b/>
          <w:sz w:val="22"/>
          <w:szCs w:val="22"/>
        </w:rPr>
      </w:pPr>
    </w:p>
    <w:p w14:paraId="5B5B74C0" w14:textId="097D5889" w:rsidR="00BE34C5" w:rsidRPr="00CF7890" w:rsidRDefault="00181137" w:rsidP="00DD56DE">
      <w:pPr>
        <w:rPr>
          <w:b/>
          <w:sz w:val="22"/>
          <w:szCs w:val="22"/>
        </w:rPr>
      </w:pPr>
      <w:r w:rsidRPr="00324B93">
        <w:rPr>
          <w:b/>
          <w:sz w:val="22"/>
          <w:szCs w:val="22"/>
        </w:rPr>
        <w:t>UNFINISHED BUSINESS</w:t>
      </w:r>
      <w:r w:rsidR="00B017C2" w:rsidRPr="00324B93">
        <w:rPr>
          <w:b/>
          <w:sz w:val="22"/>
          <w:szCs w:val="22"/>
        </w:rPr>
        <w:t>:</w:t>
      </w:r>
    </w:p>
    <w:p w14:paraId="642CE97E" w14:textId="75030FB4" w:rsidR="00637D1D" w:rsidRDefault="00637D1D" w:rsidP="00637D1D">
      <w:pPr>
        <w:ind w:right="72"/>
        <w:outlineLvl w:val="0"/>
        <w:rPr>
          <w:sz w:val="22"/>
          <w:szCs w:val="22"/>
        </w:rPr>
      </w:pPr>
    </w:p>
    <w:p w14:paraId="76BE3901" w14:textId="7F5BB31E" w:rsidR="0088055D" w:rsidRDefault="00637D1D" w:rsidP="00D61536">
      <w:pPr>
        <w:tabs>
          <w:tab w:val="left" w:pos="-1080"/>
          <w:tab w:val="left" w:pos="-720"/>
          <w:tab w:val="left" w:pos="-180"/>
        </w:tabs>
        <w:rPr>
          <w:sz w:val="22"/>
          <w:szCs w:val="22"/>
        </w:rPr>
      </w:pPr>
      <w:r w:rsidRPr="002F1040">
        <w:rPr>
          <w:b/>
          <w:sz w:val="22"/>
          <w:szCs w:val="22"/>
        </w:rPr>
        <w:t>ORDINANCE NO. 39-21:</w:t>
      </w:r>
      <w:r w:rsidR="00D61536">
        <w:rPr>
          <w:sz w:val="22"/>
          <w:szCs w:val="22"/>
        </w:rPr>
        <w:t xml:space="preserve"> </w:t>
      </w:r>
      <w:r w:rsidR="0088055D">
        <w:rPr>
          <w:sz w:val="22"/>
          <w:szCs w:val="22"/>
        </w:rPr>
        <w:t xml:space="preserve">Mr. Hunt stated that this has been read twice and will be read for a third time next week.  Prior to this evening’s meeting, Mr. Hunt was pleased to receive from Director Snyder confirmation from Chief Lichman that the exhibit has been revised.  Mr. Hunt will forward the revised exhibit to Council.  This ordinance will need to be amended next week </w:t>
      </w:r>
      <w:r w:rsidR="0046496F">
        <w:rPr>
          <w:sz w:val="22"/>
          <w:szCs w:val="22"/>
        </w:rPr>
        <w:t>by substitution and include the</w:t>
      </w:r>
      <w:r w:rsidR="0088055D">
        <w:rPr>
          <w:sz w:val="22"/>
          <w:szCs w:val="22"/>
        </w:rPr>
        <w:t xml:space="preserve"> new agreement.  T</w:t>
      </w:r>
      <w:r w:rsidR="00D61536" w:rsidRPr="00F97AC9">
        <w:rPr>
          <w:sz w:val="22"/>
          <w:szCs w:val="22"/>
        </w:rPr>
        <w:t xml:space="preserve">his ordinance is a yearly ordinance and is accepting funds from ODNR for the operation of the </w:t>
      </w:r>
      <w:r w:rsidR="001664A2">
        <w:rPr>
          <w:sz w:val="22"/>
          <w:szCs w:val="22"/>
        </w:rPr>
        <w:t>Marine Patrol</w:t>
      </w:r>
      <w:r w:rsidR="0088055D">
        <w:rPr>
          <w:sz w:val="22"/>
          <w:szCs w:val="22"/>
        </w:rPr>
        <w:t xml:space="preserve"> up to $30.000</w:t>
      </w:r>
      <w:r w:rsidR="001664A2">
        <w:rPr>
          <w:sz w:val="22"/>
          <w:szCs w:val="22"/>
        </w:rPr>
        <w:t xml:space="preserve">.  </w:t>
      </w:r>
      <w:r w:rsidR="0088055D">
        <w:rPr>
          <w:sz w:val="22"/>
          <w:szCs w:val="22"/>
        </w:rPr>
        <w:t>Funds are used for the operation of the Marine Patrol as well as wages for the officers that make up that unit.  The city was granted an extension until July 2</w:t>
      </w:r>
      <w:r w:rsidR="0088055D" w:rsidRPr="0088055D">
        <w:rPr>
          <w:sz w:val="22"/>
          <w:szCs w:val="22"/>
          <w:vertAlign w:val="superscript"/>
        </w:rPr>
        <w:t>nd</w:t>
      </w:r>
      <w:r w:rsidR="0088055D">
        <w:rPr>
          <w:sz w:val="22"/>
          <w:szCs w:val="22"/>
        </w:rPr>
        <w:t xml:space="preserve">.  </w:t>
      </w:r>
    </w:p>
    <w:p w14:paraId="120EDD41" w14:textId="77777777" w:rsidR="0088055D" w:rsidRDefault="0088055D" w:rsidP="00D61536">
      <w:pPr>
        <w:tabs>
          <w:tab w:val="left" w:pos="-1080"/>
          <w:tab w:val="left" w:pos="-720"/>
          <w:tab w:val="left" w:pos="-180"/>
        </w:tabs>
        <w:rPr>
          <w:sz w:val="22"/>
          <w:szCs w:val="22"/>
        </w:rPr>
      </w:pPr>
    </w:p>
    <w:p w14:paraId="2632DE2E" w14:textId="1D2C658E" w:rsidR="00637D1D" w:rsidRDefault="0088055D" w:rsidP="0088055D">
      <w:pPr>
        <w:pStyle w:val="ListParagraph"/>
        <w:numPr>
          <w:ilvl w:val="0"/>
          <w:numId w:val="18"/>
        </w:numPr>
        <w:ind w:right="72"/>
        <w:outlineLvl w:val="0"/>
        <w:rPr>
          <w:sz w:val="22"/>
          <w:szCs w:val="22"/>
        </w:rPr>
      </w:pPr>
      <w:r>
        <w:rPr>
          <w:sz w:val="22"/>
          <w:szCs w:val="22"/>
        </w:rPr>
        <w:t xml:space="preserve">Mr. Bemer looked at the agreement and feels </w:t>
      </w:r>
      <w:r w:rsidR="0046496F">
        <w:rPr>
          <w:sz w:val="22"/>
          <w:szCs w:val="22"/>
        </w:rPr>
        <w:t>there are still issues with the</w:t>
      </w:r>
      <w:r>
        <w:rPr>
          <w:sz w:val="22"/>
          <w:szCs w:val="22"/>
        </w:rPr>
        <w:t xml:space="preserve"> revised exhibit.  Mr. Hunt will review and make the necessary adjustments prior to next Monday’s meeting.  </w:t>
      </w:r>
    </w:p>
    <w:p w14:paraId="58D502CE" w14:textId="77777777" w:rsidR="0088055D" w:rsidRPr="0088055D" w:rsidRDefault="0088055D" w:rsidP="0088055D">
      <w:pPr>
        <w:pStyle w:val="ListParagraph"/>
        <w:ind w:right="72"/>
        <w:outlineLvl w:val="0"/>
        <w:rPr>
          <w:sz w:val="22"/>
          <w:szCs w:val="22"/>
        </w:rPr>
      </w:pPr>
    </w:p>
    <w:p w14:paraId="545D57BF" w14:textId="33866561" w:rsidR="0088055D" w:rsidRPr="0088055D" w:rsidRDefault="00637D1D" w:rsidP="004D491D">
      <w:pPr>
        <w:rPr>
          <w:color w:val="323130"/>
          <w:sz w:val="22"/>
          <w:szCs w:val="22"/>
          <w:shd w:val="clear" w:color="auto" w:fill="FFFFFF"/>
        </w:rPr>
      </w:pPr>
      <w:r w:rsidRPr="002F1040">
        <w:rPr>
          <w:b/>
          <w:sz w:val="22"/>
          <w:szCs w:val="22"/>
        </w:rPr>
        <w:t>ORDINANCE NO. 40-21:</w:t>
      </w:r>
      <w:r w:rsidR="004D491D">
        <w:rPr>
          <w:b/>
          <w:sz w:val="22"/>
          <w:szCs w:val="22"/>
        </w:rPr>
        <w:t xml:space="preserve">  </w:t>
      </w:r>
      <w:r w:rsidR="0088055D">
        <w:rPr>
          <w:color w:val="323130"/>
          <w:sz w:val="22"/>
          <w:szCs w:val="22"/>
          <w:shd w:val="clear" w:color="auto" w:fill="FFFFFF"/>
        </w:rPr>
        <w:t>This ordinance was passed at the Special Meeting prior to the Committee-of-the-Whole Meeting this evening.</w:t>
      </w:r>
    </w:p>
    <w:p w14:paraId="65881BC5" w14:textId="77777777" w:rsidR="00637D1D" w:rsidRDefault="00637D1D" w:rsidP="00637D1D">
      <w:pPr>
        <w:ind w:right="72"/>
        <w:outlineLvl w:val="0"/>
        <w:rPr>
          <w:sz w:val="22"/>
          <w:szCs w:val="22"/>
        </w:rPr>
      </w:pPr>
    </w:p>
    <w:p w14:paraId="28303835" w14:textId="4785A274" w:rsidR="004D491D" w:rsidRPr="004D491D" w:rsidRDefault="00637D1D" w:rsidP="004D491D">
      <w:pPr>
        <w:ind w:right="72"/>
        <w:outlineLvl w:val="0"/>
        <w:rPr>
          <w:sz w:val="22"/>
          <w:szCs w:val="22"/>
        </w:rPr>
      </w:pPr>
      <w:r w:rsidRPr="002F1040">
        <w:rPr>
          <w:b/>
          <w:sz w:val="22"/>
          <w:szCs w:val="22"/>
        </w:rPr>
        <w:t>ORDINANCE NO. 41-21:</w:t>
      </w:r>
      <w:r w:rsidR="004D491D">
        <w:rPr>
          <w:b/>
          <w:sz w:val="22"/>
          <w:szCs w:val="22"/>
        </w:rPr>
        <w:t xml:space="preserve"> </w:t>
      </w:r>
      <w:r w:rsidR="004D491D" w:rsidRPr="004D491D">
        <w:rPr>
          <w:sz w:val="22"/>
          <w:szCs w:val="22"/>
        </w:rPr>
        <w:t xml:space="preserve">This is for the purchase of a 2022 Ford F-550 chassis with Lift body from Valley Ford Truck as part of the Ohio Cooperative Purchasing Act for an amount not to exceed $151,860.  This truck will replace the current lift truck </w:t>
      </w:r>
      <w:r w:rsidR="004D491D">
        <w:rPr>
          <w:sz w:val="22"/>
          <w:szCs w:val="22"/>
        </w:rPr>
        <w:t xml:space="preserve">for the traffic division </w:t>
      </w:r>
      <w:r w:rsidR="004D491D" w:rsidRPr="004D491D">
        <w:rPr>
          <w:sz w:val="22"/>
          <w:szCs w:val="22"/>
        </w:rPr>
        <w:t>that has bee</w:t>
      </w:r>
      <w:r w:rsidR="004D491D">
        <w:rPr>
          <w:sz w:val="22"/>
          <w:szCs w:val="22"/>
        </w:rPr>
        <w:t>n deemed unsafe for use by our m</w:t>
      </w:r>
      <w:r w:rsidR="004D491D" w:rsidRPr="004D491D">
        <w:rPr>
          <w:sz w:val="22"/>
          <w:szCs w:val="22"/>
        </w:rPr>
        <w:t>echanics.  The current truck is a 1997 Ford</w:t>
      </w:r>
      <w:r w:rsidR="004D491D">
        <w:rPr>
          <w:sz w:val="22"/>
          <w:szCs w:val="22"/>
        </w:rPr>
        <w:t xml:space="preserve"> with very little </w:t>
      </w:r>
      <w:r w:rsidR="004D491D" w:rsidRPr="004D491D">
        <w:rPr>
          <w:sz w:val="22"/>
          <w:szCs w:val="22"/>
        </w:rPr>
        <w:t>trade-in valu</w:t>
      </w:r>
      <w:r w:rsidR="004D491D">
        <w:rPr>
          <w:sz w:val="22"/>
          <w:szCs w:val="22"/>
        </w:rPr>
        <w:t>e.</w:t>
      </w:r>
      <w:r w:rsidR="004D491D" w:rsidRPr="004D491D">
        <w:rPr>
          <w:sz w:val="22"/>
          <w:szCs w:val="22"/>
        </w:rPr>
        <w:t xml:space="preserve"> </w:t>
      </w:r>
      <w:r w:rsidR="004D491D">
        <w:rPr>
          <w:sz w:val="22"/>
          <w:szCs w:val="22"/>
        </w:rPr>
        <w:t xml:space="preserve">This will be read for a </w:t>
      </w:r>
      <w:r w:rsidR="004E75F4">
        <w:rPr>
          <w:sz w:val="22"/>
          <w:szCs w:val="22"/>
        </w:rPr>
        <w:t>third</w:t>
      </w:r>
      <w:r w:rsidR="004D491D">
        <w:rPr>
          <w:sz w:val="22"/>
          <w:szCs w:val="22"/>
        </w:rPr>
        <w:t xml:space="preserve"> time next week</w:t>
      </w:r>
      <w:r w:rsidR="004E75F4">
        <w:rPr>
          <w:sz w:val="22"/>
          <w:szCs w:val="22"/>
        </w:rPr>
        <w:t xml:space="preserve"> and placed on the Consent Agenda.</w:t>
      </w:r>
    </w:p>
    <w:p w14:paraId="5CE902CC" w14:textId="77777777" w:rsidR="004D491D" w:rsidRPr="004D491D" w:rsidRDefault="004D491D" w:rsidP="004D491D">
      <w:pPr>
        <w:ind w:right="72"/>
        <w:outlineLvl w:val="0"/>
        <w:rPr>
          <w:b/>
          <w:sz w:val="22"/>
          <w:szCs w:val="22"/>
        </w:rPr>
      </w:pPr>
    </w:p>
    <w:p w14:paraId="7B94AEA9" w14:textId="7BEB43E5" w:rsidR="004E75F4" w:rsidRDefault="00637D1D" w:rsidP="004D491D">
      <w:pPr>
        <w:pStyle w:val="NormalWeb"/>
        <w:shd w:val="clear" w:color="auto" w:fill="FFFFFF"/>
        <w:spacing w:before="0" w:beforeAutospacing="0" w:after="0" w:afterAutospacing="0"/>
        <w:rPr>
          <w:color w:val="000000"/>
          <w:sz w:val="22"/>
          <w:szCs w:val="22"/>
          <w:bdr w:val="none" w:sz="0" w:space="0" w:color="auto" w:frame="1"/>
        </w:rPr>
      </w:pPr>
      <w:r w:rsidRPr="002F1040">
        <w:rPr>
          <w:b/>
          <w:sz w:val="22"/>
          <w:szCs w:val="22"/>
        </w:rPr>
        <w:lastRenderedPageBreak/>
        <w:t>ORDINANCE NO. 42-21:</w:t>
      </w:r>
      <w:r w:rsidR="004D491D">
        <w:rPr>
          <w:b/>
          <w:sz w:val="22"/>
          <w:szCs w:val="22"/>
        </w:rPr>
        <w:t xml:space="preserve"> </w:t>
      </w:r>
      <w:r w:rsidR="004D491D">
        <w:rPr>
          <w:color w:val="000000"/>
          <w:sz w:val="22"/>
          <w:szCs w:val="22"/>
          <w:bdr w:val="none" w:sz="0" w:space="0" w:color="auto" w:frame="1"/>
        </w:rPr>
        <w:t>This is to</w:t>
      </w:r>
      <w:r w:rsidR="004D491D" w:rsidRPr="004D491D">
        <w:rPr>
          <w:color w:val="000000"/>
          <w:sz w:val="22"/>
          <w:szCs w:val="22"/>
          <w:bdr w:val="none" w:sz="0" w:space="0" w:color="auto" w:frame="1"/>
        </w:rPr>
        <w:t xml:space="preserve"> enter into a contract with Pavement Technology, Inc. for the purchase and application of Reclamite Pavement Preservation for Hilliard Blvd between Westmoor and the Westlake line in an amount not to exceed $49,932.61.  The</w:t>
      </w:r>
      <w:r w:rsidR="004D491D">
        <w:rPr>
          <w:color w:val="000000"/>
          <w:sz w:val="22"/>
          <w:szCs w:val="22"/>
          <w:bdr w:val="none" w:sz="0" w:space="0" w:color="auto" w:frame="1"/>
        </w:rPr>
        <w:t xml:space="preserve"> use of Reclamite is a </w:t>
      </w:r>
      <w:r w:rsidR="00B94620">
        <w:rPr>
          <w:color w:val="000000"/>
          <w:sz w:val="22"/>
          <w:szCs w:val="22"/>
          <w:bdr w:val="none" w:sz="0" w:space="0" w:color="auto" w:frame="1"/>
        </w:rPr>
        <w:t>new application</w:t>
      </w:r>
      <w:r w:rsidR="004D491D" w:rsidRPr="004D491D">
        <w:rPr>
          <w:color w:val="000000"/>
          <w:sz w:val="22"/>
          <w:szCs w:val="22"/>
          <w:bdr w:val="none" w:sz="0" w:space="0" w:color="auto" w:frame="1"/>
        </w:rPr>
        <w:t xml:space="preserve"> for pavement pre</w:t>
      </w:r>
      <w:r w:rsidR="004D491D">
        <w:rPr>
          <w:color w:val="000000"/>
          <w:sz w:val="22"/>
          <w:szCs w:val="22"/>
          <w:bdr w:val="none" w:sz="0" w:space="0" w:color="auto" w:frame="1"/>
        </w:rPr>
        <w:t xml:space="preserve">servation and </w:t>
      </w:r>
      <w:r w:rsidR="004D491D" w:rsidRPr="004D491D">
        <w:rPr>
          <w:color w:val="000000"/>
          <w:sz w:val="22"/>
          <w:szCs w:val="22"/>
          <w:bdr w:val="none" w:sz="0" w:space="0" w:color="auto" w:frame="1"/>
        </w:rPr>
        <w:t>for the extension of pavement life.  It is a liquid that is applied to the surface that seals the pores of the asphalt to preven</w:t>
      </w:r>
      <w:r w:rsidR="004E75F4">
        <w:rPr>
          <w:color w:val="000000"/>
          <w:sz w:val="22"/>
          <w:szCs w:val="22"/>
          <w:bdr w:val="none" w:sz="0" w:space="0" w:color="auto" w:frame="1"/>
        </w:rPr>
        <w:t>t against water infiltration and extend the life of the pavement another 2-5 years.</w:t>
      </w:r>
      <w:r w:rsidR="004D491D" w:rsidRPr="004D491D">
        <w:rPr>
          <w:color w:val="000000"/>
          <w:sz w:val="22"/>
          <w:szCs w:val="22"/>
          <w:bdr w:val="none" w:sz="0" w:space="0" w:color="auto" w:frame="1"/>
        </w:rPr>
        <w:t xml:space="preserve"> </w:t>
      </w:r>
      <w:r w:rsidR="00711D4D">
        <w:rPr>
          <w:color w:val="000000"/>
          <w:sz w:val="22"/>
          <w:szCs w:val="22"/>
          <w:bdr w:val="none" w:sz="0" w:space="0" w:color="auto" w:frame="1"/>
        </w:rPr>
        <w:t xml:space="preserve"> This will be placed on the Consent Agenda.  </w:t>
      </w:r>
    </w:p>
    <w:p w14:paraId="2E3033F1" w14:textId="77777777" w:rsidR="004E75F4" w:rsidRDefault="004E75F4" w:rsidP="004D491D">
      <w:pPr>
        <w:pStyle w:val="NormalWeb"/>
        <w:shd w:val="clear" w:color="auto" w:fill="FFFFFF"/>
        <w:spacing w:before="0" w:beforeAutospacing="0" w:after="0" w:afterAutospacing="0"/>
        <w:rPr>
          <w:color w:val="000000"/>
          <w:sz w:val="22"/>
          <w:szCs w:val="22"/>
          <w:bdr w:val="none" w:sz="0" w:space="0" w:color="auto" w:frame="1"/>
        </w:rPr>
      </w:pPr>
    </w:p>
    <w:p w14:paraId="0A457FAB" w14:textId="5B2AC088" w:rsidR="004E75F4" w:rsidRDefault="004E75F4" w:rsidP="004E75F4">
      <w:pPr>
        <w:pStyle w:val="NormalWeb"/>
        <w:numPr>
          <w:ilvl w:val="0"/>
          <w:numId w:val="18"/>
        </w:numPr>
        <w:shd w:val="clear" w:color="auto" w:fill="FFFFFF"/>
        <w:spacing w:before="0" w:beforeAutospacing="0" w:after="0" w:afterAutospacing="0"/>
        <w:rPr>
          <w:color w:val="000000"/>
          <w:sz w:val="22"/>
          <w:szCs w:val="22"/>
          <w:bdr w:val="none" w:sz="0" w:space="0" w:color="auto" w:frame="1"/>
        </w:rPr>
      </w:pPr>
      <w:r>
        <w:rPr>
          <w:color w:val="000000"/>
          <w:sz w:val="22"/>
          <w:szCs w:val="22"/>
          <w:bdr w:val="none" w:sz="0" w:space="0" w:color="auto" w:frame="1"/>
        </w:rPr>
        <w:t xml:space="preserve">Mrs. Morris asked how the product test worked on Middlepost.  Mr. Snyder said the application was </w:t>
      </w:r>
      <w:r w:rsidR="0045369A">
        <w:rPr>
          <w:color w:val="000000"/>
          <w:sz w:val="22"/>
          <w:szCs w:val="22"/>
          <w:bdr w:val="none" w:sz="0" w:space="0" w:color="auto" w:frame="1"/>
        </w:rPr>
        <w:t>seamless</w:t>
      </w:r>
      <w:r>
        <w:rPr>
          <w:color w:val="000000"/>
          <w:sz w:val="22"/>
          <w:szCs w:val="22"/>
          <w:bdr w:val="none" w:sz="0" w:space="0" w:color="auto" w:frame="1"/>
        </w:rPr>
        <w:t>.  He has noticed a signific</w:t>
      </w:r>
      <w:r w:rsidR="00B94620">
        <w:rPr>
          <w:color w:val="000000"/>
          <w:sz w:val="22"/>
          <w:szCs w:val="22"/>
          <w:bdr w:val="none" w:sz="0" w:space="0" w:color="auto" w:frame="1"/>
        </w:rPr>
        <w:t>ant difference on Middlepost as</w:t>
      </w:r>
      <w:r>
        <w:rPr>
          <w:color w:val="000000"/>
          <w:sz w:val="22"/>
          <w:szCs w:val="22"/>
          <w:bdr w:val="none" w:sz="0" w:space="0" w:color="auto" w:frame="1"/>
        </w:rPr>
        <w:t xml:space="preserve"> it sheds water well.  This process works by replacing the binding agent in the asphalt.  The agent is a wax free base, petroleu</w:t>
      </w:r>
      <w:r w:rsidR="00B94620">
        <w:rPr>
          <w:color w:val="000000"/>
          <w:sz w:val="22"/>
          <w:szCs w:val="22"/>
          <w:bdr w:val="none" w:sz="0" w:space="0" w:color="auto" w:frame="1"/>
        </w:rPr>
        <w:t xml:space="preserve">m malting base rejuvenating </w:t>
      </w:r>
      <w:r w:rsidR="0045369A">
        <w:rPr>
          <w:color w:val="000000"/>
          <w:sz w:val="22"/>
          <w:szCs w:val="22"/>
          <w:bdr w:val="none" w:sz="0" w:space="0" w:color="auto" w:frame="1"/>
        </w:rPr>
        <w:t>agent</w:t>
      </w:r>
      <w:r>
        <w:rPr>
          <w:color w:val="000000"/>
          <w:sz w:val="22"/>
          <w:szCs w:val="22"/>
          <w:bdr w:val="none" w:sz="0" w:space="0" w:color="auto" w:frame="1"/>
        </w:rPr>
        <w:t xml:space="preserve">.  </w:t>
      </w:r>
    </w:p>
    <w:p w14:paraId="66B4AE92" w14:textId="77777777" w:rsidR="004E75F4" w:rsidRDefault="004E75F4" w:rsidP="004E75F4">
      <w:pPr>
        <w:pStyle w:val="NormalWeb"/>
        <w:shd w:val="clear" w:color="auto" w:fill="FFFFFF"/>
        <w:spacing w:before="0" w:beforeAutospacing="0" w:after="0" w:afterAutospacing="0"/>
        <w:ind w:left="720"/>
        <w:rPr>
          <w:color w:val="000000"/>
          <w:sz w:val="22"/>
          <w:szCs w:val="22"/>
          <w:bdr w:val="none" w:sz="0" w:space="0" w:color="auto" w:frame="1"/>
        </w:rPr>
      </w:pPr>
    </w:p>
    <w:p w14:paraId="7CBCEB3D" w14:textId="77F4BF23" w:rsidR="004E75F4" w:rsidRDefault="004E75F4" w:rsidP="004D491D">
      <w:pPr>
        <w:pStyle w:val="NormalWeb"/>
        <w:numPr>
          <w:ilvl w:val="0"/>
          <w:numId w:val="18"/>
        </w:numPr>
        <w:shd w:val="clear" w:color="auto" w:fill="FFFFFF"/>
        <w:spacing w:before="0" w:beforeAutospacing="0" w:after="0" w:afterAutospacing="0"/>
        <w:rPr>
          <w:color w:val="000000"/>
          <w:sz w:val="22"/>
          <w:szCs w:val="22"/>
          <w:bdr w:val="none" w:sz="0" w:space="0" w:color="auto" w:frame="1"/>
        </w:rPr>
      </w:pPr>
      <w:r>
        <w:rPr>
          <w:color w:val="000000"/>
          <w:sz w:val="22"/>
          <w:szCs w:val="22"/>
          <w:bdr w:val="none" w:sz="0" w:space="0" w:color="auto" w:frame="1"/>
        </w:rPr>
        <w:t>Mr. Moran added that t</w:t>
      </w:r>
      <w:r w:rsidR="004D491D" w:rsidRPr="004E75F4">
        <w:rPr>
          <w:color w:val="000000"/>
          <w:sz w:val="22"/>
          <w:szCs w:val="22"/>
          <w:bdr w:val="none" w:sz="0" w:space="0" w:color="auto" w:frame="1"/>
        </w:rPr>
        <w:t>he City of Westlake has added the application to all of its resurfacing projects and Bay Village is in the process of applying this product to their recently paved streets</w:t>
      </w:r>
      <w:r w:rsidR="00291120" w:rsidRPr="004E75F4">
        <w:rPr>
          <w:color w:val="000000"/>
          <w:sz w:val="22"/>
          <w:szCs w:val="22"/>
          <w:bdr w:val="none" w:sz="0" w:space="0" w:color="auto" w:frame="1"/>
        </w:rPr>
        <w:t xml:space="preserve">.  </w:t>
      </w:r>
      <w:r>
        <w:rPr>
          <w:color w:val="000000"/>
          <w:sz w:val="22"/>
          <w:szCs w:val="22"/>
          <w:bdr w:val="none" w:sz="0" w:space="0" w:color="auto" w:frame="1"/>
        </w:rPr>
        <w:t xml:space="preserve">Mr. Snyder concurred.  Part of the service provided is to guide the traffic </w:t>
      </w:r>
      <w:r w:rsidR="00B94620">
        <w:rPr>
          <w:color w:val="000000"/>
          <w:sz w:val="22"/>
          <w:szCs w:val="22"/>
          <w:bdr w:val="none" w:sz="0" w:space="0" w:color="auto" w:frame="1"/>
        </w:rPr>
        <w:t>during the application process</w:t>
      </w:r>
      <w:r>
        <w:rPr>
          <w:color w:val="000000"/>
          <w:sz w:val="22"/>
          <w:szCs w:val="22"/>
          <w:bdr w:val="none" w:sz="0" w:space="0" w:color="auto" w:frame="1"/>
        </w:rPr>
        <w:t xml:space="preserve">.  Mr. Snyder added that the cost is .92 per square yard, but with the Cuyahoga County Preventative Maintenance </w:t>
      </w:r>
      <w:r w:rsidR="00B94620">
        <w:rPr>
          <w:color w:val="000000"/>
          <w:sz w:val="22"/>
          <w:szCs w:val="22"/>
          <w:bdr w:val="none" w:sz="0" w:space="0" w:color="auto" w:frame="1"/>
        </w:rPr>
        <w:t>Grant, the County is paying for .20 out of the</w:t>
      </w:r>
      <w:r>
        <w:rPr>
          <w:color w:val="000000"/>
          <w:sz w:val="22"/>
          <w:szCs w:val="22"/>
          <w:bdr w:val="none" w:sz="0" w:space="0" w:color="auto" w:frame="1"/>
        </w:rPr>
        <w:t xml:space="preserve"> .</w:t>
      </w:r>
      <w:r w:rsidR="00B94620">
        <w:rPr>
          <w:color w:val="000000"/>
          <w:sz w:val="22"/>
          <w:szCs w:val="22"/>
          <w:bdr w:val="none" w:sz="0" w:space="0" w:color="auto" w:frame="1"/>
        </w:rPr>
        <w:t>92 per square yard for material</w:t>
      </w:r>
      <w:r>
        <w:rPr>
          <w:color w:val="000000"/>
          <w:sz w:val="22"/>
          <w:szCs w:val="22"/>
          <w:bdr w:val="none" w:sz="0" w:space="0" w:color="auto" w:frame="1"/>
        </w:rPr>
        <w:t>.</w:t>
      </w:r>
    </w:p>
    <w:p w14:paraId="783D9087" w14:textId="77777777" w:rsidR="004E75F4" w:rsidRDefault="004E75F4" w:rsidP="004E75F4">
      <w:pPr>
        <w:pStyle w:val="NormalWeb"/>
        <w:shd w:val="clear" w:color="auto" w:fill="FFFFFF"/>
        <w:spacing w:before="0" w:beforeAutospacing="0" w:after="0" w:afterAutospacing="0"/>
        <w:rPr>
          <w:color w:val="000000"/>
          <w:sz w:val="22"/>
          <w:szCs w:val="22"/>
          <w:bdr w:val="none" w:sz="0" w:space="0" w:color="auto" w:frame="1"/>
        </w:rPr>
      </w:pPr>
    </w:p>
    <w:p w14:paraId="6CDE93EF" w14:textId="127BEBDF" w:rsidR="004E75F4" w:rsidRDefault="004E75F4" w:rsidP="004D491D">
      <w:pPr>
        <w:pStyle w:val="NormalWeb"/>
        <w:numPr>
          <w:ilvl w:val="0"/>
          <w:numId w:val="18"/>
        </w:numPr>
        <w:shd w:val="clear" w:color="auto" w:fill="FFFFFF"/>
        <w:spacing w:before="0" w:beforeAutospacing="0" w:after="0" w:afterAutospacing="0"/>
        <w:rPr>
          <w:color w:val="000000"/>
          <w:sz w:val="22"/>
          <w:szCs w:val="22"/>
          <w:bdr w:val="none" w:sz="0" w:space="0" w:color="auto" w:frame="1"/>
        </w:rPr>
      </w:pPr>
      <w:r>
        <w:rPr>
          <w:color w:val="000000"/>
          <w:sz w:val="22"/>
          <w:szCs w:val="22"/>
          <w:bdr w:val="none" w:sz="0" w:space="0" w:color="auto" w:frame="1"/>
        </w:rPr>
        <w:t>Mr. Shepherd asked if this process replace the Crack Sealing.  Mr. Snyder said that if this works well, this could replace the Crack Sealing.</w:t>
      </w:r>
    </w:p>
    <w:p w14:paraId="3714771F" w14:textId="77777777" w:rsidR="004E75F4" w:rsidRDefault="004E75F4" w:rsidP="004E75F4">
      <w:pPr>
        <w:pStyle w:val="NormalWeb"/>
        <w:shd w:val="clear" w:color="auto" w:fill="FFFFFF"/>
        <w:spacing w:before="0" w:beforeAutospacing="0" w:after="0" w:afterAutospacing="0"/>
        <w:rPr>
          <w:color w:val="000000"/>
          <w:sz w:val="22"/>
          <w:szCs w:val="22"/>
          <w:bdr w:val="none" w:sz="0" w:space="0" w:color="auto" w:frame="1"/>
        </w:rPr>
      </w:pPr>
    </w:p>
    <w:p w14:paraId="18F1E21B" w14:textId="22D60C53" w:rsidR="004E75F4" w:rsidRDefault="004E75F4" w:rsidP="004D491D">
      <w:pPr>
        <w:pStyle w:val="NormalWeb"/>
        <w:numPr>
          <w:ilvl w:val="0"/>
          <w:numId w:val="18"/>
        </w:numPr>
        <w:shd w:val="clear" w:color="auto" w:fill="FFFFFF"/>
        <w:spacing w:before="0" w:beforeAutospacing="0" w:after="0" w:afterAutospacing="0"/>
        <w:rPr>
          <w:color w:val="000000"/>
          <w:sz w:val="22"/>
          <w:szCs w:val="22"/>
          <w:bdr w:val="none" w:sz="0" w:space="0" w:color="auto" w:frame="1"/>
        </w:rPr>
      </w:pPr>
      <w:r>
        <w:rPr>
          <w:color w:val="000000"/>
          <w:sz w:val="22"/>
          <w:szCs w:val="22"/>
          <w:bdr w:val="none" w:sz="0" w:space="0" w:color="auto" w:frame="1"/>
        </w:rPr>
        <w:t xml:space="preserve">Mr. Hunt asked when Westlake applies this product.  Westlake incorporates this right into the bid.  Mr. Snyder said that whoever wins the contract will mark it up and have Pavement Technology come in and do the application.  </w:t>
      </w:r>
      <w:r w:rsidR="00711D4D">
        <w:rPr>
          <w:color w:val="000000"/>
          <w:sz w:val="22"/>
          <w:szCs w:val="22"/>
          <w:bdr w:val="none" w:sz="0" w:space="0" w:color="auto" w:frame="1"/>
        </w:rPr>
        <w:t xml:space="preserve">Economically it makes more sense to have a contract with Pavement Technology for an extra sealant.  </w:t>
      </w:r>
    </w:p>
    <w:p w14:paraId="0C4F0051" w14:textId="4D56D109" w:rsidR="00637D1D" w:rsidRPr="00291120" w:rsidRDefault="004D491D" w:rsidP="00291120">
      <w:pPr>
        <w:pStyle w:val="NormalWeb"/>
        <w:shd w:val="clear" w:color="auto" w:fill="FFFFFF"/>
        <w:spacing w:before="0" w:beforeAutospacing="0" w:after="0" w:afterAutospacing="0"/>
        <w:rPr>
          <w:color w:val="323130"/>
          <w:sz w:val="22"/>
          <w:szCs w:val="22"/>
        </w:rPr>
      </w:pPr>
      <w:r w:rsidRPr="004D491D">
        <w:rPr>
          <w:color w:val="000000"/>
          <w:sz w:val="22"/>
          <w:szCs w:val="22"/>
          <w:bdr w:val="none" w:sz="0" w:space="0" w:color="auto" w:frame="1"/>
        </w:rPr>
        <w:t> </w:t>
      </w:r>
    </w:p>
    <w:p w14:paraId="747A2296" w14:textId="2F89CBFA" w:rsidR="00291120" w:rsidRDefault="00637D1D" w:rsidP="00291120">
      <w:pPr>
        <w:pStyle w:val="NormalWeb"/>
        <w:shd w:val="clear" w:color="auto" w:fill="FFFFFF"/>
        <w:spacing w:before="0" w:beforeAutospacing="0" w:after="0" w:afterAutospacing="0"/>
        <w:rPr>
          <w:color w:val="323130"/>
          <w:sz w:val="22"/>
          <w:szCs w:val="22"/>
        </w:rPr>
      </w:pPr>
      <w:r w:rsidRPr="002F1040">
        <w:rPr>
          <w:b/>
          <w:sz w:val="22"/>
          <w:szCs w:val="22"/>
        </w:rPr>
        <w:t>ORDINANCE NO. 43-21:</w:t>
      </w:r>
      <w:r w:rsidR="00291120">
        <w:rPr>
          <w:b/>
          <w:sz w:val="22"/>
          <w:szCs w:val="22"/>
        </w:rPr>
        <w:t xml:space="preserve"> </w:t>
      </w:r>
      <w:r w:rsidR="00291120" w:rsidRPr="00291120">
        <w:rPr>
          <w:color w:val="323130"/>
          <w:sz w:val="22"/>
          <w:szCs w:val="22"/>
        </w:rPr>
        <w:t>RMH Concrete and Foundations, Inc</w:t>
      </w:r>
      <w:r w:rsidR="00291120">
        <w:rPr>
          <w:color w:val="323130"/>
          <w:sz w:val="22"/>
          <w:szCs w:val="22"/>
        </w:rPr>
        <w:t>.</w:t>
      </w:r>
      <w:r w:rsidR="00291120" w:rsidRPr="00291120">
        <w:rPr>
          <w:color w:val="323130"/>
          <w:sz w:val="22"/>
          <w:szCs w:val="22"/>
        </w:rPr>
        <w:t xml:space="preserve"> to complete the site work and install concrete curbs for Elle’s Enchanted Playground in an amount not </w:t>
      </w:r>
      <w:r w:rsidR="00291120">
        <w:rPr>
          <w:color w:val="323130"/>
          <w:sz w:val="22"/>
          <w:szCs w:val="22"/>
        </w:rPr>
        <w:t>to</w:t>
      </w:r>
      <w:r w:rsidR="00711D4D">
        <w:rPr>
          <w:color w:val="323130"/>
          <w:sz w:val="22"/>
          <w:szCs w:val="22"/>
        </w:rPr>
        <w:t xml:space="preserve"> exceed $50,009.20.  </w:t>
      </w:r>
      <w:r w:rsidR="00E11E4C">
        <w:rPr>
          <w:color w:val="323130"/>
          <w:sz w:val="22"/>
          <w:szCs w:val="22"/>
        </w:rPr>
        <w:t>The site work</w:t>
      </w:r>
      <w:r w:rsidR="00291120" w:rsidRPr="00291120">
        <w:rPr>
          <w:color w:val="323130"/>
          <w:sz w:val="22"/>
          <w:szCs w:val="22"/>
        </w:rPr>
        <w:t xml:space="preserve"> performed by RMH will be for three location at City Hall Park in preparation of the installation of the accessible playground material and poured in placed r</w:t>
      </w:r>
      <w:r w:rsidR="00711D4D">
        <w:rPr>
          <w:color w:val="323130"/>
          <w:sz w:val="22"/>
          <w:szCs w:val="22"/>
        </w:rPr>
        <w:t>ubber playground surface</w:t>
      </w:r>
      <w:r w:rsidR="00291120" w:rsidRPr="00291120">
        <w:rPr>
          <w:color w:val="323130"/>
          <w:sz w:val="22"/>
          <w:szCs w:val="22"/>
        </w:rPr>
        <w:t xml:space="preserve"> to be installed.  </w:t>
      </w:r>
      <w:r w:rsidR="00711D4D">
        <w:rPr>
          <w:color w:val="323130"/>
          <w:sz w:val="22"/>
          <w:szCs w:val="22"/>
        </w:rPr>
        <w:t xml:space="preserve">Mr. Snyder said that if this is approved, there will be a preconstruction meeting.  The contractor is ready to go when the city is ready to go.  The playground will be very accessible for anyone who wants to use it.  This will be placed on the Consent Agenda.  </w:t>
      </w:r>
    </w:p>
    <w:p w14:paraId="279D3541" w14:textId="77777777" w:rsidR="0088055D" w:rsidRDefault="0088055D" w:rsidP="00291120">
      <w:pPr>
        <w:pStyle w:val="NormalWeb"/>
        <w:shd w:val="clear" w:color="auto" w:fill="FFFFFF"/>
        <w:spacing w:before="0" w:beforeAutospacing="0" w:after="0" w:afterAutospacing="0"/>
        <w:rPr>
          <w:color w:val="323130"/>
          <w:sz w:val="22"/>
          <w:szCs w:val="22"/>
        </w:rPr>
      </w:pPr>
    </w:p>
    <w:p w14:paraId="5510B490" w14:textId="0BFDE7CB" w:rsidR="0088055D" w:rsidRPr="00E11E4C" w:rsidRDefault="0088055D" w:rsidP="00E11E4C">
      <w:pPr>
        <w:tabs>
          <w:tab w:val="left" w:pos="-1080"/>
          <w:tab w:val="left" w:pos="-720"/>
          <w:tab w:val="left" w:pos="-180"/>
        </w:tabs>
        <w:rPr>
          <w:sz w:val="22"/>
          <w:szCs w:val="22"/>
        </w:rPr>
      </w:pPr>
      <w:r w:rsidRPr="00711D4D">
        <w:rPr>
          <w:b/>
          <w:color w:val="323130"/>
          <w:sz w:val="22"/>
          <w:szCs w:val="22"/>
        </w:rPr>
        <w:t>ORDINANCE NO. 44-21:</w:t>
      </w:r>
      <w:r w:rsidR="00711D4D">
        <w:rPr>
          <w:b/>
          <w:color w:val="323130"/>
          <w:sz w:val="22"/>
          <w:szCs w:val="22"/>
        </w:rPr>
        <w:t xml:space="preserve">  </w:t>
      </w:r>
      <w:r w:rsidR="00711D4D">
        <w:rPr>
          <w:sz w:val="22"/>
          <w:szCs w:val="22"/>
        </w:rPr>
        <w:t>Mr. Moran stated that this</w:t>
      </w:r>
      <w:r w:rsidR="00E11E4C">
        <w:rPr>
          <w:sz w:val="22"/>
          <w:szCs w:val="22"/>
        </w:rPr>
        <w:t xml:space="preserve"> is for the purchase of 2022 Ford F-550</w:t>
      </w:r>
      <w:r w:rsidR="00711D4D">
        <w:rPr>
          <w:sz w:val="22"/>
          <w:szCs w:val="22"/>
        </w:rPr>
        <w:t xml:space="preserve"> truck </w:t>
      </w:r>
      <w:r w:rsidR="00E11E4C">
        <w:rPr>
          <w:sz w:val="22"/>
          <w:szCs w:val="22"/>
        </w:rPr>
        <w:t xml:space="preserve">with plowing capability that </w:t>
      </w:r>
      <w:r w:rsidR="00711D4D">
        <w:rPr>
          <w:sz w:val="22"/>
          <w:szCs w:val="22"/>
        </w:rPr>
        <w:t xml:space="preserve">will replace a 2007 truck that has over 88,000 miles on it.  The back end of the current truck is loose and loud and is also rusted out. </w:t>
      </w:r>
      <w:r w:rsidR="00E11E4C">
        <w:rPr>
          <w:sz w:val="22"/>
          <w:szCs w:val="22"/>
        </w:rPr>
        <w:t xml:space="preserve"> </w:t>
      </w:r>
      <w:r w:rsidR="007D4DBD">
        <w:rPr>
          <w:color w:val="323130"/>
          <w:sz w:val="22"/>
          <w:szCs w:val="22"/>
        </w:rPr>
        <w:t>This will be placed on the Consent Agenda.</w:t>
      </w:r>
    </w:p>
    <w:p w14:paraId="7CEBC9C2" w14:textId="77777777" w:rsidR="0088055D" w:rsidRDefault="0088055D" w:rsidP="00291120">
      <w:pPr>
        <w:pStyle w:val="NormalWeb"/>
        <w:shd w:val="clear" w:color="auto" w:fill="FFFFFF"/>
        <w:spacing w:before="0" w:beforeAutospacing="0" w:after="0" w:afterAutospacing="0"/>
        <w:rPr>
          <w:color w:val="323130"/>
          <w:sz w:val="22"/>
          <w:szCs w:val="22"/>
        </w:rPr>
      </w:pPr>
    </w:p>
    <w:p w14:paraId="527B59B9" w14:textId="440353EA" w:rsidR="00711D4D" w:rsidRDefault="0088055D" w:rsidP="00711D4D">
      <w:pPr>
        <w:tabs>
          <w:tab w:val="left" w:pos="-1080"/>
          <w:tab w:val="left" w:pos="-720"/>
          <w:tab w:val="left" w:pos="-180"/>
        </w:tabs>
        <w:rPr>
          <w:sz w:val="22"/>
          <w:szCs w:val="22"/>
        </w:rPr>
      </w:pPr>
      <w:r w:rsidRPr="007D4DBD">
        <w:rPr>
          <w:b/>
          <w:color w:val="323130"/>
          <w:sz w:val="22"/>
          <w:szCs w:val="22"/>
        </w:rPr>
        <w:t>ORDINANCE NO. 45-21:</w:t>
      </w:r>
      <w:r w:rsidR="00711D4D">
        <w:rPr>
          <w:color w:val="323130"/>
          <w:sz w:val="22"/>
          <w:szCs w:val="22"/>
        </w:rPr>
        <w:t xml:space="preserve"> </w:t>
      </w:r>
      <w:r w:rsidR="00711D4D">
        <w:rPr>
          <w:sz w:val="22"/>
          <w:szCs w:val="22"/>
        </w:rPr>
        <w:t xml:space="preserve">Mr. O’Donnell stated that this ordinance </w:t>
      </w:r>
      <w:r w:rsidR="007D4DBD">
        <w:rPr>
          <w:sz w:val="22"/>
          <w:szCs w:val="22"/>
        </w:rPr>
        <w:t xml:space="preserve">was read for the first time last week.  It </w:t>
      </w:r>
      <w:r w:rsidR="00E11E4C">
        <w:rPr>
          <w:sz w:val="22"/>
          <w:szCs w:val="22"/>
        </w:rPr>
        <w:t>relates to the bond financing for</w:t>
      </w:r>
      <w:r w:rsidR="00711D4D">
        <w:rPr>
          <w:sz w:val="22"/>
          <w:szCs w:val="22"/>
        </w:rPr>
        <w:t xml:space="preserve"> the Police Department.  </w:t>
      </w:r>
      <w:r w:rsidR="00E11E4C">
        <w:rPr>
          <w:sz w:val="22"/>
          <w:szCs w:val="22"/>
        </w:rPr>
        <w:t xml:space="preserve">Council approved </w:t>
      </w:r>
      <w:r w:rsidR="007D4DBD">
        <w:rPr>
          <w:sz w:val="22"/>
          <w:szCs w:val="22"/>
        </w:rPr>
        <w:t xml:space="preserve">something similar in 2019 and 2020.  </w:t>
      </w:r>
      <w:r w:rsidR="00711D4D">
        <w:rPr>
          <w:sz w:val="22"/>
          <w:szCs w:val="22"/>
        </w:rPr>
        <w:t xml:space="preserve">These are 30-year bonds of $9,900,000 at </w:t>
      </w:r>
      <w:r w:rsidR="007D4DBD">
        <w:rPr>
          <w:sz w:val="22"/>
          <w:szCs w:val="22"/>
        </w:rPr>
        <w:t xml:space="preserve">an interest rate not to exceed </w:t>
      </w:r>
      <w:r w:rsidR="00711D4D">
        <w:rPr>
          <w:sz w:val="22"/>
          <w:szCs w:val="22"/>
        </w:rPr>
        <w:t xml:space="preserve">4%.  </w:t>
      </w:r>
      <w:r w:rsidR="007D4DBD">
        <w:rPr>
          <w:sz w:val="22"/>
          <w:szCs w:val="22"/>
        </w:rPr>
        <w:t xml:space="preserve">The 2020 notes mature in September and the city will pay the interest that has accrued on those notes.  This ordinance is essentially a </w:t>
      </w:r>
      <w:r w:rsidR="0045369A">
        <w:rPr>
          <w:sz w:val="22"/>
          <w:szCs w:val="22"/>
        </w:rPr>
        <w:t>rollover</w:t>
      </w:r>
      <w:r w:rsidR="007D4DBD">
        <w:rPr>
          <w:sz w:val="22"/>
          <w:szCs w:val="22"/>
        </w:rPr>
        <w:t xml:space="preserve"> of those 2020 notes for $9.9 million.  This financing plan is consistent with the financing plans to issue these notes and bonds and pay them off as they come due until such time as the construction of the police department is </w:t>
      </w:r>
      <w:r w:rsidR="00E11E4C">
        <w:rPr>
          <w:sz w:val="22"/>
          <w:szCs w:val="22"/>
        </w:rPr>
        <w:t xml:space="preserve">actually </w:t>
      </w:r>
      <w:r w:rsidR="007D4DBD">
        <w:rPr>
          <w:sz w:val="22"/>
          <w:szCs w:val="22"/>
        </w:rPr>
        <w:t>completed at</w:t>
      </w:r>
      <w:r w:rsidR="00E11E4C">
        <w:rPr>
          <w:sz w:val="22"/>
          <w:szCs w:val="22"/>
        </w:rPr>
        <w:t xml:space="preserve"> which point they will be bond them</w:t>
      </w:r>
      <w:r w:rsidR="007D4DBD">
        <w:rPr>
          <w:sz w:val="22"/>
          <w:szCs w:val="22"/>
        </w:rPr>
        <w:t xml:space="preserve"> out fully. This will have a full three reads.  </w:t>
      </w:r>
    </w:p>
    <w:p w14:paraId="16A61855" w14:textId="77777777" w:rsidR="007D4DBD" w:rsidRDefault="007D4DBD" w:rsidP="00711D4D">
      <w:pPr>
        <w:tabs>
          <w:tab w:val="left" w:pos="-1080"/>
          <w:tab w:val="left" w:pos="-720"/>
          <w:tab w:val="left" w:pos="-180"/>
        </w:tabs>
        <w:rPr>
          <w:sz w:val="22"/>
          <w:szCs w:val="22"/>
        </w:rPr>
      </w:pPr>
    </w:p>
    <w:p w14:paraId="1BBE7779" w14:textId="4A1072CD" w:rsidR="0088055D" w:rsidRDefault="007D4DBD" w:rsidP="0045369A">
      <w:pPr>
        <w:pStyle w:val="ListParagraph"/>
        <w:numPr>
          <w:ilvl w:val="0"/>
          <w:numId w:val="19"/>
        </w:numPr>
        <w:tabs>
          <w:tab w:val="left" w:pos="-1080"/>
          <w:tab w:val="left" w:pos="-720"/>
          <w:tab w:val="left" w:pos="-180"/>
        </w:tabs>
        <w:rPr>
          <w:sz w:val="22"/>
          <w:szCs w:val="22"/>
        </w:rPr>
      </w:pPr>
      <w:r w:rsidRPr="00E11E4C">
        <w:rPr>
          <w:sz w:val="22"/>
          <w:szCs w:val="22"/>
        </w:rPr>
        <w:t xml:space="preserve">Mr. Klym asked </w:t>
      </w:r>
      <w:r w:rsidR="00E11E4C" w:rsidRPr="00E11E4C">
        <w:rPr>
          <w:sz w:val="22"/>
          <w:szCs w:val="22"/>
        </w:rPr>
        <w:t>about Section 10 on page 4,</w:t>
      </w:r>
      <w:r w:rsidRPr="00E11E4C">
        <w:rPr>
          <w:sz w:val="22"/>
          <w:szCs w:val="22"/>
        </w:rPr>
        <w:t xml:space="preserve"> it talks about a levy on taxable property.  Mr. Thomas stated that this section provides that in the event that it is not paid from other sources, Council is committing that it will levy on the property.  The Mayor stated that this is not the administration’s intent.  Mr. Shepherd asked if this is standard language that people that buy the bonds require</w:t>
      </w:r>
      <w:r w:rsidR="00E11E4C" w:rsidRPr="00E11E4C">
        <w:rPr>
          <w:sz w:val="22"/>
          <w:szCs w:val="22"/>
        </w:rPr>
        <w:t>.</w:t>
      </w:r>
    </w:p>
    <w:p w14:paraId="7410F57E" w14:textId="681ECB64" w:rsidR="0045369A" w:rsidRDefault="0045369A" w:rsidP="0045369A">
      <w:pPr>
        <w:tabs>
          <w:tab w:val="left" w:pos="-1080"/>
          <w:tab w:val="left" w:pos="-720"/>
          <w:tab w:val="left" w:pos="-180"/>
        </w:tabs>
        <w:rPr>
          <w:sz w:val="22"/>
          <w:szCs w:val="22"/>
        </w:rPr>
      </w:pPr>
    </w:p>
    <w:p w14:paraId="006DA907" w14:textId="47CC1ACE" w:rsidR="0045369A" w:rsidRDefault="0045369A" w:rsidP="0045369A">
      <w:pPr>
        <w:tabs>
          <w:tab w:val="left" w:pos="-1080"/>
          <w:tab w:val="left" w:pos="-720"/>
          <w:tab w:val="left" w:pos="-180"/>
        </w:tabs>
        <w:rPr>
          <w:sz w:val="22"/>
          <w:szCs w:val="22"/>
        </w:rPr>
      </w:pPr>
    </w:p>
    <w:p w14:paraId="7C2D26B3" w14:textId="77777777" w:rsidR="0045369A" w:rsidRPr="0045369A" w:rsidRDefault="0045369A" w:rsidP="0045369A">
      <w:pPr>
        <w:tabs>
          <w:tab w:val="left" w:pos="-1080"/>
          <w:tab w:val="left" w:pos="-720"/>
          <w:tab w:val="left" w:pos="-180"/>
        </w:tabs>
        <w:rPr>
          <w:sz w:val="22"/>
          <w:szCs w:val="22"/>
        </w:rPr>
      </w:pPr>
    </w:p>
    <w:p w14:paraId="73572BC5" w14:textId="77777777" w:rsidR="0088055D" w:rsidRDefault="0088055D" w:rsidP="0088055D">
      <w:pPr>
        <w:ind w:right="72"/>
        <w:outlineLvl w:val="0"/>
        <w:rPr>
          <w:b/>
          <w:sz w:val="22"/>
          <w:szCs w:val="22"/>
        </w:rPr>
      </w:pPr>
      <w:r>
        <w:rPr>
          <w:b/>
          <w:sz w:val="22"/>
          <w:szCs w:val="22"/>
        </w:rPr>
        <w:lastRenderedPageBreak/>
        <w:t xml:space="preserve">NEW BUSINESS: </w:t>
      </w:r>
    </w:p>
    <w:p w14:paraId="37A5EBE3" w14:textId="77777777" w:rsidR="0088055D" w:rsidRDefault="0088055D" w:rsidP="00291120">
      <w:pPr>
        <w:pStyle w:val="NormalWeb"/>
        <w:shd w:val="clear" w:color="auto" w:fill="FFFFFF"/>
        <w:spacing w:before="0" w:beforeAutospacing="0" w:after="0" w:afterAutospacing="0"/>
        <w:rPr>
          <w:color w:val="323130"/>
          <w:sz w:val="22"/>
          <w:szCs w:val="22"/>
        </w:rPr>
      </w:pPr>
    </w:p>
    <w:p w14:paraId="72370944" w14:textId="6BAC671B" w:rsidR="0088055D" w:rsidRDefault="00DB7261" w:rsidP="00291120">
      <w:pPr>
        <w:pStyle w:val="NormalWeb"/>
        <w:shd w:val="clear" w:color="auto" w:fill="FFFFFF"/>
        <w:spacing w:before="0" w:beforeAutospacing="0" w:after="0" w:afterAutospacing="0"/>
        <w:rPr>
          <w:color w:val="323130"/>
          <w:sz w:val="22"/>
          <w:szCs w:val="22"/>
        </w:rPr>
      </w:pPr>
      <w:r>
        <w:rPr>
          <w:b/>
          <w:color w:val="323130"/>
          <w:sz w:val="22"/>
          <w:szCs w:val="22"/>
        </w:rPr>
        <w:t>RESOLUTION</w:t>
      </w:r>
      <w:r w:rsidR="0088055D" w:rsidRPr="007D4DBD">
        <w:rPr>
          <w:b/>
          <w:color w:val="323130"/>
          <w:sz w:val="22"/>
          <w:szCs w:val="22"/>
        </w:rPr>
        <w:t xml:space="preserve"> NO. 46-21:  </w:t>
      </w:r>
      <w:r w:rsidRPr="00DB7261">
        <w:rPr>
          <w:color w:val="323130"/>
          <w:sz w:val="22"/>
          <w:szCs w:val="22"/>
        </w:rPr>
        <w:t>Mr. O’Donnell stated that</w:t>
      </w:r>
      <w:r>
        <w:rPr>
          <w:b/>
          <w:color w:val="323130"/>
          <w:sz w:val="22"/>
          <w:szCs w:val="22"/>
        </w:rPr>
        <w:t xml:space="preserve"> </w:t>
      </w:r>
      <w:r>
        <w:rPr>
          <w:color w:val="323130"/>
          <w:sz w:val="22"/>
          <w:szCs w:val="22"/>
        </w:rPr>
        <w:t>t</w:t>
      </w:r>
      <w:r w:rsidRPr="00DB7261">
        <w:rPr>
          <w:color w:val="323130"/>
          <w:sz w:val="22"/>
          <w:szCs w:val="22"/>
        </w:rPr>
        <w:t>his is</w:t>
      </w:r>
      <w:r>
        <w:rPr>
          <w:color w:val="323130"/>
          <w:sz w:val="22"/>
          <w:szCs w:val="22"/>
        </w:rPr>
        <w:t xml:space="preserve"> an annual resolution to certif</w:t>
      </w:r>
      <w:r w:rsidRPr="00DB7261">
        <w:rPr>
          <w:color w:val="323130"/>
          <w:sz w:val="22"/>
          <w:szCs w:val="22"/>
        </w:rPr>
        <w:t>y</w:t>
      </w:r>
      <w:r>
        <w:rPr>
          <w:color w:val="323130"/>
          <w:sz w:val="22"/>
          <w:szCs w:val="22"/>
        </w:rPr>
        <w:t xml:space="preserve"> special assessment</w:t>
      </w:r>
      <w:r w:rsidR="0045369A">
        <w:rPr>
          <w:color w:val="323130"/>
          <w:sz w:val="22"/>
          <w:szCs w:val="22"/>
        </w:rPr>
        <w:t>s</w:t>
      </w:r>
      <w:r>
        <w:rPr>
          <w:color w:val="323130"/>
          <w:sz w:val="22"/>
          <w:szCs w:val="22"/>
        </w:rPr>
        <w:t xml:space="preserve"> for delinquent sanitary sewer accounts as of December 31, 2020.  Charges have been billed</w:t>
      </w:r>
      <w:r w:rsidR="0045369A">
        <w:rPr>
          <w:color w:val="323130"/>
          <w:sz w:val="22"/>
          <w:szCs w:val="22"/>
        </w:rPr>
        <w:t xml:space="preserve"> to residents throughout</w:t>
      </w:r>
      <w:r>
        <w:rPr>
          <w:color w:val="323130"/>
          <w:sz w:val="22"/>
          <w:szCs w:val="22"/>
        </w:rPr>
        <w:t xml:space="preserve"> 2020 and billed again in March and June of 2021.  Exhibit A shows the accounts that remain outstanding and will be placed on property tax bills to assist the city in collecting these am</w:t>
      </w:r>
      <w:r w:rsidR="0045369A">
        <w:rPr>
          <w:color w:val="323130"/>
          <w:sz w:val="22"/>
          <w:szCs w:val="22"/>
        </w:rPr>
        <w:t xml:space="preserve">ounts.  People will </w:t>
      </w:r>
      <w:r>
        <w:rPr>
          <w:color w:val="323130"/>
          <w:sz w:val="22"/>
          <w:szCs w:val="22"/>
        </w:rPr>
        <w:t xml:space="preserve">pay their bill </w:t>
      </w:r>
      <w:r w:rsidR="00C0181B">
        <w:rPr>
          <w:color w:val="323130"/>
          <w:sz w:val="22"/>
          <w:szCs w:val="22"/>
        </w:rPr>
        <w:t xml:space="preserve">between now and passage, </w:t>
      </w:r>
      <w:r>
        <w:rPr>
          <w:color w:val="323130"/>
          <w:sz w:val="22"/>
          <w:szCs w:val="22"/>
        </w:rPr>
        <w:t>so there will be an amendment before passage noting those accounts that have been paid.</w:t>
      </w:r>
    </w:p>
    <w:p w14:paraId="375D11EB" w14:textId="77777777" w:rsidR="00DB7261" w:rsidRDefault="00DB7261" w:rsidP="00291120">
      <w:pPr>
        <w:pStyle w:val="NormalWeb"/>
        <w:shd w:val="clear" w:color="auto" w:fill="FFFFFF"/>
        <w:spacing w:before="0" w:beforeAutospacing="0" w:after="0" w:afterAutospacing="0"/>
        <w:rPr>
          <w:color w:val="323130"/>
          <w:sz w:val="22"/>
          <w:szCs w:val="22"/>
        </w:rPr>
      </w:pPr>
    </w:p>
    <w:p w14:paraId="7A26757E" w14:textId="37F6FC97" w:rsidR="00DB7261" w:rsidRPr="00DB7261" w:rsidRDefault="0045369A" w:rsidP="00DB7261">
      <w:pPr>
        <w:pStyle w:val="NormalWeb"/>
        <w:numPr>
          <w:ilvl w:val="0"/>
          <w:numId w:val="19"/>
        </w:numPr>
        <w:shd w:val="clear" w:color="auto" w:fill="FFFFFF"/>
        <w:spacing w:before="0" w:beforeAutospacing="0" w:after="0" w:afterAutospacing="0"/>
        <w:rPr>
          <w:color w:val="323130"/>
          <w:sz w:val="22"/>
          <w:szCs w:val="22"/>
        </w:rPr>
      </w:pPr>
      <w:r>
        <w:rPr>
          <w:color w:val="323130"/>
          <w:sz w:val="22"/>
          <w:szCs w:val="22"/>
        </w:rPr>
        <w:t>Mr. Moran asked if there is an additional charge</w:t>
      </w:r>
      <w:r w:rsidR="00DB7261">
        <w:rPr>
          <w:color w:val="323130"/>
          <w:sz w:val="22"/>
          <w:szCs w:val="22"/>
        </w:rPr>
        <w:t xml:space="preserve"> placed on the property tax bill.  Director Thomas said that the county adds a 1% fee to the residents property tax account.  It is a collection benefit for the county.  Mr. Thomas stated tha</w:t>
      </w:r>
      <w:r>
        <w:rPr>
          <w:color w:val="323130"/>
          <w:sz w:val="22"/>
          <w:szCs w:val="22"/>
        </w:rPr>
        <w:t>t a letter is sent advising</w:t>
      </w:r>
      <w:r w:rsidR="00DB7261">
        <w:rPr>
          <w:color w:val="323130"/>
          <w:sz w:val="22"/>
          <w:szCs w:val="22"/>
        </w:rPr>
        <w:t xml:space="preserve"> if these amounts are unpaid, there will be an assessment.  </w:t>
      </w:r>
      <w:r w:rsidR="00C0181B">
        <w:rPr>
          <w:color w:val="323130"/>
          <w:sz w:val="22"/>
          <w:szCs w:val="22"/>
        </w:rPr>
        <w:t xml:space="preserve">The Mayor said that there are fees and penalties attached to unpaid balances.  In 2020 because of the pandemic, fees and penalties were not issued on </w:t>
      </w:r>
      <w:r>
        <w:rPr>
          <w:color w:val="323130"/>
          <w:sz w:val="22"/>
          <w:szCs w:val="22"/>
        </w:rPr>
        <w:t xml:space="preserve">these accounts.  The March </w:t>
      </w:r>
      <w:r w:rsidR="00C0181B">
        <w:rPr>
          <w:color w:val="323130"/>
          <w:sz w:val="22"/>
          <w:szCs w:val="22"/>
        </w:rPr>
        <w:t>2021</w:t>
      </w:r>
      <w:r>
        <w:rPr>
          <w:color w:val="323130"/>
          <w:sz w:val="22"/>
          <w:szCs w:val="22"/>
        </w:rPr>
        <w:t xml:space="preserve"> bill includes fees and penalties</w:t>
      </w:r>
      <w:r w:rsidR="00C0181B">
        <w:rPr>
          <w:color w:val="323130"/>
          <w:sz w:val="22"/>
          <w:szCs w:val="22"/>
        </w:rPr>
        <w:t xml:space="preserve"> that </w:t>
      </w:r>
      <w:r>
        <w:rPr>
          <w:color w:val="323130"/>
          <w:sz w:val="22"/>
          <w:szCs w:val="22"/>
        </w:rPr>
        <w:t>helps cover</w:t>
      </w:r>
      <w:r w:rsidR="00C0181B">
        <w:rPr>
          <w:color w:val="323130"/>
          <w:sz w:val="22"/>
          <w:szCs w:val="22"/>
        </w:rPr>
        <w:t xml:space="preserve"> the administrative expense.  </w:t>
      </w:r>
    </w:p>
    <w:p w14:paraId="6F3C77DB" w14:textId="71F152B2" w:rsidR="004C15E3" w:rsidRPr="00324B93" w:rsidRDefault="004C15E3" w:rsidP="007E5473">
      <w:pPr>
        <w:rPr>
          <w:sz w:val="22"/>
          <w:szCs w:val="22"/>
        </w:rPr>
      </w:pPr>
    </w:p>
    <w:p w14:paraId="46FCEA47" w14:textId="1B8A6C3D" w:rsidR="00C0181B" w:rsidRDefault="00B27C5C" w:rsidP="005B4ED7">
      <w:pPr>
        <w:ind w:right="90"/>
        <w:rPr>
          <w:bCs/>
          <w:sz w:val="22"/>
          <w:szCs w:val="22"/>
        </w:rPr>
      </w:pPr>
      <w:r w:rsidRPr="00324B93">
        <w:rPr>
          <w:b/>
          <w:bCs/>
          <w:sz w:val="22"/>
          <w:szCs w:val="22"/>
        </w:rPr>
        <w:t xml:space="preserve">MISCELLANEOUS BUSINESS: </w:t>
      </w:r>
      <w:r w:rsidR="00BB29CD">
        <w:rPr>
          <w:b/>
          <w:bCs/>
          <w:sz w:val="22"/>
          <w:szCs w:val="22"/>
        </w:rPr>
        <w:t xml:space="preserve"> </w:t>
      </w:r>
      <w:r w:rsidR="00291120" w:rsidRPr="00291120">
        <w:rPr>
          <w:bCs/>
          <w:sz w:val="22"/>
          <w:szCs w:val="22"/>
        </w:rPr>
        <w:t xml:space="preserve">Mr. Moran </w:t>
      </w:r>
      <w:r w:rsidR="00C0181B">
        <w:rPr>
          <w:bCs/>
          <w:sz w:val="22"/>
          <w:szCs w:val="22"/>
        </w:rPr>
        <w:t xml:space="preserve">announced that St. Demetrius is have their Greek Festival.  It will only be a drive through this year, </w:t>
      </w:r>
      <w:r w:rsidR="0045369A">
        <w:rPr>
          <w:bCs/>
          <w:sz w:val="22"/>
          <w:szCs w:val="22"/>
        </w:rPr>
        <w:t xml:space="preserve">beginning this </w:t>
      </w:r>
      <w:r w:rsidR="00C0181B">
        <w:rPr>
          <w:bCs/>
          <w:sz w:val="22"/>
          <w:szCs w:val="22"/>
        </w:rPr>
        <w:t>Thursday through Sunday for drive through only.</w:t>
      </w:r>
    </w:p>
    <w:p w14:paraId="792FAB6D" w14:textId="77777777" w:rsidR="00C0181B" w:rsidRDefault="00C0181B" w:rsidP="005B4ED7">
      <w:pPr>
        <w:ind w:right="90"/>
        <w:rPr>
          <w:bCs/>
          <w:sz w:val="22"/>
          <w:szCs w:val="22"/>
        </w:rPr>
      </w:pPr>
    </w:p>
    <w:p w14:paraId="401784F2" w14:textId="3F9E7858" w:rsidR="00E560C9" w:rsidRPr="00291120" w:rsidRDefault="00C0181B" w:rsidP="00C0181B">
      <w:pPr>
        <w:ind w:right="90"/>
        <w:rPr>
          <w:bCs/>
          <w:sz w:val="22"/>
          <w:szCs w:val="22"/>
        </w:rPr>
      </w:pPr>
      <w:r>
        <w:rPr>
          <w:bCs/>
          <w:sz w:val="22"/>
          <w:szCs w:val="22"/>
        </w:rPr>
        <w:t xml:space="preserve">Mr. Moran </w:t>
      </w:r>
      <w:r w:rsidR="00291120" w:rsidRPr="00291120">
        <w:rPr>
          <w:bCs/>
          <w:sz w:val="22"/>
          <w:szCs w:val="22"/>
        </w:rPr>
        <w:t xml:space="preserve">discussed the </w:t>
      </w:r>
      <w:r>
        <w:rPr>
          <w:bCs/>
          <w:sz w:val="22"/>
          <w:szCs w:val="22"/>
        </w:rPr>
        <w:t>new Liquor License</w:t>
      </w:r>
      <w:r w:rsidR="00291120" w:rsidRPr="00291120">
        <w:rPr>
          <w:bCs/>
          <w:sz w:val="22"/>
          <w:szCs w:val="22"/>
        </w:rPr>
        <w:t xml:space="preserve"> application </w:t>
      </w:r>
      <w:r>
        <w:rPr>
          <w:bCs/>
          <w:sz w:val="22"/>
          <w:szCs w:val="22"/>
        </w:rPr>
        <w:t xml:space="preserve">for Nature’s Oasis at 20914 Center Ridge Road.  This is the old Szabo Shoe Store building.  This will be discussed further </w:t>
      </w:r>
      <w:r w:rsidR="0045369A">
        <w:rPr>
          <w:bCs/>
          <w:sz w:val="22"/>
          <w:szCs w:val="22"/>
        </w:rPr>
        <w:t>a</w:t>
      </w:r>
      <w:r>
        <w:rPr>
          <w:bCs/>
          <w:sz w:val="22"/>
          <w:szCs w:val="22"/>
        </w:rPr>
        <w:t xml:space="preserve">t next week’s meeting. </w:t>
      </w:r>
    </w:p>
    <w:p w14:paraId="712C311B" w14:textId="77777777" w:rsidR="0064748C" w:rsidRDefault="0064748C" w:rsidP="0064748C">
      <w:pPr>
        <w:ind w:right="90"/>
        <w:rPr>
          <w:b/>
          <w:bCs/>
          <w:color w:val="000000"/>
          <w:sz w:val="22"/>
          <w:szCs w:val="22"/>
        </w:rPr>
      </w:pPr>
    </w:p>
    <w:p w14:paraId="77B9A886" w14:textId="103E5021" w:rsidR="00F8093C" w:rsidRPr="007F2B5C" w:rsidRDefault="00C0181B" w:rsidP="00F8093C">
      <w:pPr>
        <w:ind w:right="90"/>
        <w:rPr>
          <w:b/>
          <w:bCs/>
          <w:sz w:val="22"/>
          <w:szCs w:val="22"/>
        </w:rPr>
      </w:pPr>
      <w:r>
        <w:rPr>
          <w:sz w:val="22"/>
          <w:szCs w:val="22"/>
        </w:rPr>
        <w:t xml:space="preserve">Mr. Moran announced that </w:t>
      </w:r>
      <w:r w:rsidR="00F8093C">
        <w:rPr>
          <w:sz w:val="22"/>
          <w:szCs w:val="22"/>
        </w:rPr>
        <w:t xml:space="preserve">Council </w:t>
      </w:r>
      <w:r>
        <w:rPr>
          <w:sz w:val="22"/>
          <w:szCs w:val="22"/>
        </w:rPr>
        <w:t>will move into Executive Session at 7:54</w:t>
      </w:r>
      <w:r w:rsidR="00F8093C">
        <w:rPr>
          <w:sz w:val="22"/>
          <w:szCs w:val="22"/>
        </w:rPr>
        <w:t xml:space="preserve"> p.m.</w:t>
      </w:r>
    </w:p>
    <w:p w14:paraId="28832221" w14:textId="77777777" w:rsidR="00F8093C" w:rsidRPr="00324B93" w:rsidRDefault="00F8093C" w:rsidP="00F8093C">
      <w:pPr>
        <w:ind w:right="90"/>
        <w:rPr>
          <w:b/>
          <w:bCs/>
          <w:color w:val="000000"/>
          <w:sz w:val="22"/>
          <w:szCs w:val="22"/>
        </w:rPr>
      </w:pPr>
    </w:p>
    <w:p w14:paraId="2ED3358A" w14:textId="0072AE5F" w:rsidR="00F8093C" w:rsidRPr="00324B93" w:rsidRDefault="00F8093C" w:rsidP="00F8093C">
      <w:pPr>
        <w:ind w:right="90"/>
        <w:rPr>
          <w:b/>
          <w:bCs/>
          <w:color w:val="000000"/>
          <w:sz w:val="22"/>
          <w:szCs w:val="22"/>
        </w:rPr>
      </w:pPr>
      <w:r w:rsidRPr="00324B93">
        <w:rPr>
          <w:bCs/>
          <w:sz w:val="22"/>
          <w:szCs w:val="22"/>
        </w:rPr>
        <w:t xml:space="preserve">As there was no further business by members of Council, the meeting </w:t>
      </w:r>
      <w:r w:rsidR="00C0181B">
        <w:rPr>
          <w:bCs/>
          <w:sz w:val="22"/>
          <w:szCs w:val="22"/>
        </w:rPr>
        <w:t>was adjourned at 9:03</w:t>
      </w:r>
      <w:r w:rsidRPr="00324B93">
        <w:rPr>
          <w:bCs/>
          <w:sz w:val="22"/>
          <w:szCs w:val="22"/>
        </w:rPr>
        <w:t xml:space="preserve"> p.m.</w:t>
      </w:r>
    </w:p>
    <w:p w14:paraId="4764D69D" w14:textId="4C0714C9" w:rsidR="0064748C" w:rsidRPr="00324B93" w:rsidRDefault="0064748C" w:rsidP="0064748C">
      <w:pPr>
        <w:tabs>
          <w:tab w:val="left" w:pos="-1080"/>
          <w:tab w:val="left" w:pos="-720"/>
          <w:tab w:val="left" w:pos="-180"/>
        </w:tabs>
        <w:rPr>
          <w:sz w:val="22"/>
          <w:szCs w:val="22"/>
        </w:rPr>
      </w:pPr>
    </w:p>
    <w:p w14:paraId="76637CA3" w14:textId="77777777" w:rsidR="0064748C" w:rsidRPr="00324B93" w:rsidRDefault="0064748C" w:rsidP="005B4ED7">
      <w:pPr>
        <w:ind w:right="90"/>
        <w:rPr>
          <w:bCs/>
          <w:sz w:val="22"/>
          <w:szCs w:val="22"/>
        </w:rPr>
      </w:pPr>
    </w:p>
    <w:p w14:paraId="70BC32C8" w14:textId="77777777" w:rsidR="00896A5B" w:rsidRPr="00324B93" w:rsidRDefault="00896A5B" w:rsidP="00E1323E">
      <w:pPr>
        <w:ind w:right="90"/>
        <w:rPr>
          <w:bCs/>
          <w:sz w:val="22"/>
          <w:szCs w:val="22"/>
        </w:rPr>
      </w:pPr>
    </w:p>
    <w:p w14:paraId="3B2F61F0" w14:textId="34EC1311"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C0181B">
        <w:rPr>
          <w:sz w:val="22"/>
          <w:szCs w:val="22"/>
          <w:u w:val="single"/>
        </w:rPr>
        <w:softHyphen/>
      </w:r>
      <w:r w:rsidR="00C0181B">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116A9DF4" w:rsidR="00D60F8D" w:rsidRPr="00324B93"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sectPr w:rsidR="00D60F8D" w:rsidRPr="00324B93"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FA4D4" w14:textId="77777777" w:rsidR="0095347A" w:rsidRDefault="0095347A" w:rsidP="00714DFC">
      <w:r>
        <w:separator/>
      </w:r>
    </w:p>
  </w:endnote>
  <w:endnote w:type="continuationSeparator" w:id="0">
    <w:p w14:paraId="7CE7B551" w14:textId="77777777" w:rsidR="0095347A" w:rsidRDefault="0095347A"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DB7261" w:rsidRDefault="00DB7261"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DB7261" w:rsidRDefault="00DB7261" w:rsidP="00714DFC">
    <w:pPr>
      <w:ind w:left="7200" w:right="-900"/>
      <w:jc w:val="center"/>
      <w:rPr>
        <w:sz w:val="12"/>
        <w:szCs w:val="12"/>
      </w:rPr>
    </w:pPr>
    <w:r>
      <w:rPr>
        <w:sz w:val="12"/>
        <w:szCs w:val="12"/>
      </w:rPr>
      <w:t xml:space="preserve">       Committee-of-the-Whole Meeting</w:t>
    </w:r>
  </w:p>
  <w:p w14:paraId="27763254" w14:textId="35186C69" w:rsidR="00DB7261" w:rsidRDefault="00DB7261" w:rsidP="00F71841">
    <w:pPr>
      <w:ind w:left="7200" w:right="-900"/>
      <w:rPr>
        <w:sz w:val="12"/>
        <w:szCs w:val="12"/>
      </w:rPr>
    </w:pPr>
    <w:r>
      <w:rPr>
        <w:sz w:val="12"/>
        <w:szCs w:val="12"/>
      </w:rPr>
      <w:t xml:space="preserve">                                                          </w:t>
    </w:r>
    <w:r w:rsidR="00C0181B">
      <w:rPr>
        <w:sz w:val="12"/>
        <w:szCs w:val="12"/>
      </w:rPr>
      <w:t xml:space="preserve">           </w:t>
    </w:r>
    <w:r w:rsidR="0045369A">
      <w:rPr>
        <w:sz w:val="12"/>
        <w:szCs w:val="12"/>
      </w:rPr>
      <w:t xml:space="preserve"> </w:t>
    </w:r>
    <w:r w:rsidR="00C0181B">
      <w:rPr>
        <w:sz w:val="12"/>
        <w:szCs w:val="12"/>
      </w:rPr>
      <w:t xml:space="preserve">  June 21</w:t>
    </w:r>
    <w:r w:rsidR="0045369A">
      <w:rPr>
        <w:sz w:val="12"/>
        <w:szCs w:val="12"/>
      </w:rPr>
      <w:t>,</w:t>
    </w:r>
    <w:r>
      <w:rPr>
        <w:sz w:val="12"/>
        <w:szCs w:val="12"/>
      </w:rPr>
      <w:t xml:space="preserve"> 2021</w:t>
    </w:r>
  </w:p>
  <w:p w14:paraId="7C757D47" w14:textId="46F756CC" w:rsidR="00DB7261" w:rsidRDefault="00DB7261"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483B9B">
      <w:rPr>
        <w:noProof/>
        <w:sz w:val="12"/>
        <w:szCs w:val="12"/>
      </w:rPr>
      <w:t>1</w:t>
    </w:r>
    <w:r>
      <w:rPr>
        <w:sz w:val="12"/>
        <w:szCs w:val="12"/>
      </w:rPr>
      <w:fldChar w:fldCharType="end"/>
    </w:r>
    <w:r w:rsidR="00C0181B">
      <w:rPr>
        <w:sz w:val="12"/>
        <w:szCs w:val="12"/>
      </w:rPr>
      <w:t xml:space="preserve"> of 4</w:t>
    </w:r>
  </w:p>
  <w:p w14:paraId="425418E9" w14:textId="77777777" w:rsidR="00DB7261" w:rsidRDefault="00DB7261"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82EAA" w14:textId="77777777" w:rsidR="0095347A" w:rsidRDefault="0095347A" w:rsidP="00714DFC">
      <w:r>
        <w:separator/>
      </w:r>
    </w:p>
  </w:footnote>
  <w:footnote w:type="continuationSeparator" w:id="0">
    <w:p w14:paraId="51B49BBD" w14:textId="77777777" w:rsidR="0095347A" w:rsidRDefault="0095347A"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A4FD8" w14:textId="4869521A" w:rsidR="00C0181B" w:rsidRDefault="00C01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5462"/>
    <w:multiLevelType w:val="hybridMultilevel"/>
    <w:tmpl w:val="60E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86FA6"/>
    <w:multiLevelType w:val="hybridMultilevel"/>
    <w:tmpl w:val="2600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99"/>
    <w:multiLevelType w:val="hybridMultilevel"/>
    <w:tmpl w:val="1C901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91285"/>
    <w:multiLevelType w:val="hybridMultilevel"/>
    <w:tmpl w:val="478E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6357D"/>
    <w:multiLevelType w:val="hybridMultilevel"/>
    <w:tmpl w:val="839C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D708B"/>
    <w:multiLevelType w:val="hybridMultilevel"/>
    <w:tmpl w:val="11C04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C334E8"/>
    <w:multiLevelType w:val="hybridMultilevel"/>
    <w:tmpl w:val="D798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EA68B1"/>
    <w:multiLevelType w:val="hybridMultilevel"/>
    <w:tmpl w:val="1DD4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B1881"/>
    <w:multiLevelType w:val="hybridMultilevel"/>
    <w:tmpl w:val="94A6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A5310"/>
    <w:multiLevelType w:val="hybridMultilevel"/>
    <w:tmpl w:val="4E7E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A132D"/>
    <w:multiLevelType w:val="hybridMultilevel"/>
    <w:tmpl w:val="F3D0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E2B05"/>
    <w:multiLevelType w:val="hybridMultilevel"/>
    <w:tmpl w:val="AC7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5"/>
  </w:num>
  <w:num w:numId="4">
    <w:abstractNumId w:val="2"/>
  </w:num>
  <w:num w:numId="5">
    <w:abstractNumId w:val="6"/>
  </w:num>
  <w:num w:numId="6">
    <w:abstractNumId w:val="1"/>
  </w:num>
  <w:num w:numId="7">
    <w:abstractNumId w:val="10"/>
  </w:num>
  <w:num w:numId="8">
    <w:abstractNumId w:val="4"/>
  </w:num>
  <w:num w:numId="9">
    <w:abstractNumId w:val="16"/>
  </w:num>
  <w:num w:numId="10">
    <w:abstractNumId w:val="5"/>
  </w:num>
  <w:num w:numId="11">
    <w:abstractNumId w:val="8"/>
  </w:num>
  <w:num w:numId="12">
    <w:abstractNumId w:val="13"/>
  </w:num>
  <w:num w:numId="13">
    <w:abstractNumId w:val="7"/>
  </w:num>
  <w:num w:numId="14">
    <w:abstractNumId w:val="12"/>
  </w:num>
  <w:num w:numId="15">
    <w:abstractNumId w:val="3"/>
  </w:num>
  <w:num w:numId="16">
    <w:abstractNumId w:val="17"/>
  </w:num>
  <w:num w:numId="17">
    <w:abstractNumId w:val="11"/>
  </w:num>
  <w:num w:numId="18">
    <w:abstractNumId w:val="14"/>
  </w:num>
  <w:num w:numId="1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18DB"/>
    <w:rsid w:val="00013D6E"/>
    <w:rsid w:val="000140E5"/>
    <w:rsid w:val="0001443C"/>
    <w:rsid w:val="00015E5F"/>
    <w:rsid w:val="000164CE"/>
    <w:rsid w:val="0001670A"/>
    <w:rsid w:val="00016D34"/>
    <w:rsid w:val="00017142"/>
    <w:rsid w:val="0001768E"/>
    <w:rsid w:val="0002165C"/>
    <w:rsid w:val="0002183C"/>
    <w:rsid w:val="000219FA"/>
    <w:rsid w:val="0002289A"/>
    <w:rsid w:val="000233CE"/>
    <w:rsid w:val="000254EA"/>
    <w:rsid w:val="0002575B"/>
    <w:rsid w:val="00025B56"/>
    <w:rsid w:val="00027674"/>
    <w:rsid w:val="000314C0"/>
    <w:rsid w:val="00031795"/>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8E5"/>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2EC"/>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59FE"/>
    <w:rsid w:val="000D5CBB"/>
    <w:rsid w:val="000D5D35"/>
    <w:rsid w:val="000D67A1"/>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4F6"/>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11D"/>
    <w:rsid w:val="00162B75"/>
    <w:rsid w:val="001636A6"/>
    <w:rsid w:val="0016370A"/>
    <w:rsid w:val="001645F4"/>
    <w:rsid w:val="00165257"/>
    <w:rsid w:val="00165F01"/>
    <w:rsid w:val="00166338"/>
    <w:rsid w:val="00166366"/>
    <w:rsid w:val="001664A2"/>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6F1"/>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4FCE"/>
    <w:rsid w:val="001B51D1"/>
    <w:rsid w:val="001B6079"/>
    <w:rsid w:val="001B6D62"/>
    <w:rsid w:val="001B6D64"/>
    <w:rsid w:val="001B75EE"/>
    <w:rsid w:val="001B7A87"/>
    <w:rsid w:val="001B7B77"/>
    <w:rsid w:val="001C2499"/>
    <w:rsid w:val="001C3390"/>
    <w:rsid w:val="001C3E29"/>
    <w:rsid w:val="001C4056"/>
    <w:rsid w:val="001C462F"/>
    <w:rsid w:val="001C46B4"/>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5E2B"/>
    <w:rsid w:val="001F6610"/>
    <w:rsid w:val="001F6AB5"/>
    <w:rsid w:val="001F7201"/>
    <w:rsid w:val="00200030"/>
    <w:rsid w:val="0020044A"/>
    <w:rsid w:val="002006D0"/>
    <w:rsid w:val="00200D9A"/>
    <w:rsid w:val="002012F4"/>
    <w:rsid w:val="0020152E"/>
    <w:rsid w:val="00202A08"/>
    <w:rsid w:val="00202FED"/>
    <w:rsid w:val="002037AA"/>
    <w:rsid w:val="00203C81"/>
    <w:rsid w:val="0020413B"/>
    <w:rsid w:val="00204AA5"/>
    <w:rsid w:val="0020566D"/>
    <w:rsid w:val="00205CEC"/>
    <w:rsid w:val="00205F2E"/>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94"/>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4C10"/>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120"/>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2294"/>
    <w:rsid w:val="002B38EC"/>
    <w:rsid w:val="002B40C6"/>
    <w:rsid w:val="002B5769"/>
    <w:rsid w:val="002B6C6B"/>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AE2"/>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040"/>
    <w:rsid w:val="002F16DD"/>
    <w:rsid w:val="002F1A4D"/>
    <w:rsid w:val="002F2952"/>
    <w:rsid w:val="002F2B98"/>
    <w:rsid w:val="002F2CB5"/>
    <w:rsid w:val="002F2EC3"/>
    <w:rsid w:val="002F32A8"/>
    <w:rsid w:val="002F344C"/>
    <w:rsid w:val="002F3A32"/>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0829"/>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6FF"/>
    <w:rsid w:val="00322DA0"/>
    <w:rsid w:val="0032374F"/>
    <w:rsid w:val="00324B93"/>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0DC9"/>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B7632"/>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ED9"/>
    <w:rsid w:val="003F1A11"/>
    <w:rsid w:val="003F1C34"/>
    <w:rsid w:val="003F20FB"/>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69A"/>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D11"/>
    <w:rsid w:val="00462E9B"/>
    <w:rsid w:val="004630FC"/>
    <w:rsid w:val="00463783"/>
    <w:rsid w:val="0046452A"/>
    <w:rsid w:val="0046471E"/>
    <w:rsid w:val="0046496F"/>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196"/>
    <w:rsid w:val="00482335"/>
    <w:rsid w:val="0048357C"/>
    <w:rsid w:val="004836C6"/>
    <w:rsid w:val="00483B4A"/>
    <w:rsid w:val="00483B9B"/>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631"/>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491D"/>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BA8"/>
    <w:rsid w:val="004E6C2E"/>
    <w:rsid w:val="004E6EB1"/>
    <w:rsid w:val="004E75F4"/>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23D"/>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04E7"/>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884"/>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600D0D"/>
    <w:rsid w:val="00600DAD"/>
    <w:rsid w:val="006014A4"/>
    <w:rsid w:val="00601789"/>
    <w:rsid w:val="00601A6A"/>
    <w:rsid w:val="00601B54"/>
    <w:rsid w:val="00601C47"/>
    <w:rsid w:val="00601E4F"/>
    <w:rsid w:val="006022A5"/>
    <w:rsid w:val="00602370"/>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37D1D"/>
    <w:rsid w:val="006403AF"/>
    <w:rsid w:val="00640A59"/>
    <w:rsid w:val="00640D60"/>
    <w:rsid w:val="00640DB5"/>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32E"/>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61"/>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526E"/>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5F69"/>
    <w:rsid w:val="006D6582"/>
    <w:rsid w:val="006E0A4D"/>
    <w:rsid w:val="006E0FC9"/>
    <w:rsid w:val="006E1329"/>
    <w:rsid w:val="006E2E3A"/>
    <w:rsid w:val="006E5CA7"/>
    <w:rsid w:val="006E7213"/>
    <w:rsid w:val="006E7381"/>
    <w:rsid w:val="006E73F5"/>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1D4D"/>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6FCD"/>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2BAB"/>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87"/>
    <w:rsid w:val="00797CAC"/>
    <w:rsid w:val="007A02B8"/>
    <w:rsid w:val="007A1BC9"/>
    <w:rsid w:val="007A21D8"/>
    <w:rsid w:val="007A29EB"/>
    <w:rsid w:val="007A34A7"/>
    <w:rsid w:val="007A3B18"/>
    <w:rsid w:val="007A471D"/>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5F6B"/>
    <w:rsid w:val="007C6214"/>
    <w:rsid w:val="007C6564"/>
    <w:rsid w:val="007D0360"/>
    <w:rsid w:val="007D1DB9"/>
    <w:rsid w:val="007D1EF6"/>
    <w:rsid w:val="007D353F"/>
    <w:rsid w:val="007D47B5"/>
    <w:rsid w:val="007D4DBD"/>
    <w:rsid w:val="007D4E87"/>
    <w:rsid w:val="007D50D8"/>
    <w:rsid w:val="007D5B1B"/>
    <w:rsid w:val="007D60E8"/>
    <w:rsid w:val="007D630A"/>
    <w:rsid w:val="007D639E"/>
    <w:rsid w:val="007D64E7"/>
    <w:rsid w:val="007D6F49"/>
    <w:rsid w:val="007D701B"/>
    <w:rsid w:val="007D7376"/>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0534"/>
    <w:rsid w:val="0083197B"/>
    <w:rsid w:val="00832A55"/>
    <w:rsid w:val="00833246"/>
    <w:rsid w:val="00833F15"/>
    <w:rsid w:val="0083456D"/>
    <w:rsid w:val="008354BA"/>
    <w:rsid w:val="00835824"/>
    <w:rsid w:val="00835C69"/>
    <w:rsid w:val="00835FD9"/>
    <w:rsid w:val="00836761"/>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55D"/>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6A5B"/>
    <w:rsid w:val="0089724A"/>
    <w:rsid w:val="00897FC1"/>
    <w:rsid w:val="008A01ED"/>
    <w:rsid w:val="008A0D3E"/>
    <w:rsid w:val="008A1245"/>
    <w:rsid w:val="008A29E2"/>
    <w:rsid w:val="008A2C79"/>
    <w:rsid w:val="008A36BF"/>
    <w:rsid w:val="008A3C37"/>
    <w:rsid w:val="008A3C53"/>
    <w:rsid w:val="008A415C"/>
    <w:rsid w:val="008A476A"/>
    <w:rsid w:val="008A6821"/>
    <w:rsid w:val="008A6A3C"/>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21A7"/>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63E"/>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47A"/>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2C9B"/>
    <w:rsid w:val="009935CF"/>
    <w:rsid w:val="0099374F"/>
    <w:rsid w:val="00994831"/>
    <w:rsid w:val="00994FF4"/>
    <w:rsid w:val="0099534E"/>
    <w:rsid w:val="00995402"/>
    <w:rsid w:val="00995F49"/>
    <w:rsid w:val="0099611C"/>
    <w:rsid w:val="009963FE"/>
    <w:rsid w:val="00996C5C"/>
    <w:rsid w:val="00996F0C"/>
    <w:rsid w:val="0099700A"/>
    <w:rsid w:val="0099786C"/>
    <w:rsid w:val="0099788D"/>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B7DF2"/>
    <w:rsid w:val="009C0171"/>
    <w:rsid w:val="009C025A"/>
    <w:rsid w:val="009C0BD7"/>
    <w:rsid w:val="009C11DC"/>
    <w:rsid w:val="009C1894"/>
    <w:rsid w:val="009C2A10"/>
    <w:rsid w:val="009C2FE6"/>
    <w:rsid w:val="009C3157"/>
    <w:rsid w:val="009C36AB"/>
    <w:rsid w:val="009C422B"/>
    <w:rsid w:val="009C49C5"/>
    <w:rsid w:val="009C5C59"/>
    <w:rsid w:val="009C662B"/>
    <w:rsid w:val="009C7B6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56B8"/>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9E1"/>
    <w:rsid w:val="00A45A72"/>
    <w:rsid w:val="00A45F56"/>
    <w:rsid w:val="00A46FA1"/>
    <w:rsid w:val="00A4719C"/>
    <w:rsid w:val="00A4726D"/>
    <w:rsid w:val="00A47E54"/>
    <w:rsid w:val="00A5065A"/>
    <w:rsid w:val="00A50945"/>
    <w:rsid w:val="00A50D9C"/>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5DD2"/>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A7C4F"/>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24E"/>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3DA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5675D"/>
    <w:rsid w:val="00B61255"/>
    <w:rsid w:val="00B61301"/>
    <w:rsid w:val="00B61D8C"/>
    <w:rsid w:val="00B6243A"/>
    <w:rsid w:val="00B63713"/>
    <w:rsid w:val="00B63F71"/>
    <w:rsid w:val="00B6433F"/>
    <w:rsid w:val="00B64AFA"/>
    <w:rsid w:val="00B64F56"/>
    <w:rsid w:val="00B65AE8"/>
    <w:rsid w:val="00B6674E"/>
    <w:rsid w:val="00B66D4C"/>
    <w:rsid w:val="00B6727A"/>
    <w:rsid w:val="00B672BC"/>
    <w:rsid w:val="00B67DEB"/>
    <w:rsid w:val="00B7090E"/>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504"/>
    <w:rsid w:val="00B837D2"/>
    <w:rsid w:val="00B83905"/>
    <w:rsid w:val="00B84B67"/>
    <w:rsid w:val="00B851CB"/>
    <w:rsid w:val="00B85686"/>
    <w:rsid w:val="00B863BE"/>
    <w:rsid w:val="00B86BD5"/>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462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9CD"/>
    <w:rsid w:val="00BB2EF9"/>
    <w:rsid w:val="00BB34BD"/>
    <w:rsid w:val="00BB3DF6"/>
    <w:rsid w:val="00BB4877"/>
    <w:rsid w:val="00BB54F7"/>
    <w:rsid w:val="00BB5D60"/>
    <w:rsid w:val="00BB6C72"/>
    <w:rsid w:val="00BB6FEE"/>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19D4"/>
    <w:rsid w:val="00BE2085"/>
    <w:rsid w:val="00BE2A95"/>
    <w:rsid w:val="00BE2B02"/>
    <w:rsid w:val="00BE2E4A"/>
    <w:rsid w:val="00BE34C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4CF6"/>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181B"/>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205A"/>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3A2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01C"/>
    <w:rsid w:val="00C557E1"/>
    <w:rsid w:val="00C559EF"/>
    <w:rsid w:val="00C56439"/>
    <w:rsid w:val="00C56444"/>
    <w:rsid w:val="00C56591"/>
    <w:rsid w:val="00C56791"/>
    <w:rsid w:val="00C572E3"/>
    <w:rsid w:val="00C601AF"/>
    <w:rsid w:val="00C6030F"/>
    <w:rsid w:val="00C60D19"/>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053"/>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A0B"/>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53F"/>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2C62"/>
    <w:rsid w:val="00D335A2"/>
    <w:rsid w:val="00D33E98"/>
    <w:rsid w:val="00D33EE1"/>
    <w:rsid w:val="00D3488D"/>
    <w:rsid w:val="00D34891"/>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22E"/>
    <w:rsid w:val="00D613C5"/>
    <w:rsid w:val="00D61536"/>
    <w:rsid w:val="00D6158B"/>
    <w:rsid w:val="00D617E9"/>
    <w:rsid w:val="00D61B54"/>
    <w:rsid w:val="00D61BDE"/>
    <w:rsid w:val="00D62178"/>
    <w:rsid w:val="00D62CAA"/>
    <w:rsid w:val="00D63487"/>
    <w:rsid w:val="00D635D2"/>
    <w:rsid w:val="00D63C48"/>
    <w:rsid w:val="00D64025"/>
    <w:rsid w:val="00D64DEB"/>
    <w:rsid w:val="00D65030"/>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6F80"/>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261"/>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6DE"/>
    <w:rsid w:val="00DD5933"/>
    <w:rsid w:val="00DD5F38"/>
    <w:rsid w:val="00DD67EC"/>
    <w:rsid w:val="00DD6A04"/>
    <w:rsid w:val="00DD6A41"/>
    <w:rsid w:val="00DD6F04"/>
    <w:rsid w:val="00DD7146"/>
    <w:rsid w:val="00DD760E"/>
    <w:rsid w:val="00DD7A85"/>
    <w:rsid w:val="00DD7C87"/>
    <w:rsid w:val="00DE0682"/>
    <w:rsid w:val="00DE0DBE"/>
    <w:rsid w:val="00DE1259"/>
    <w:rsid w:val="00DE14A9"/>
    <w:rsid w:val="00DE1801"/>
    <w:rsid w:val="00DE1FAF"/>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380B"/>
    <w:rsid w:val="00E043A4"/>
    <w:rsid w:val="00E04FFF"/>
    <w:rsid w:val="00E0507A"/>
    <w:rsid w:val="00E05CB0"/>
    <w:rsid w:val="00E05EDC"/>
    <w:rsid w:val="00E06177"/>
    <w:rsid w:val="00E06244"/>
    <w:rsid w:val="00E06302"/>
    <w:rsid w:val="00E0700D"/>
    <w:rsid w:val="00E07F39"/>
    <w:rsid w:val="00E07FC8"/>
    <w:rsid w:val="00E101C7"/>
    <w:rsid w:val="00E11E4C"/>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C8D"/>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60C9"/>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9C8"/>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281"/>
    <w:rsid w:val="00EE3428"/>
    <w:rsid w:val="00EE3C72"/>
    <w:rsid w:val="00EE4567"/>
    <w:rsid w:val="00EE531D"/>
    <w:rsid w:val="00EE5E36"/>
    <w:rsid w:val="00EE5F0F"/>
    <w:rsid w:val="00EE622C"/>
    <w:rsid w:val="00EE778B"/>
    <w:rsid w:val="00EE7B9F"/>
    <w:rsid w:val="00EF0625"/>
    <w:rsid w:val="00EF12B3"/>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17ECB"/>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A54"/>
    <w:rsid w:val="00F50C48"/>
    <w:rsid w:val="00F50D84"/>
    <w:rsid w:val="00F51004"/>
    <w:rsid w:val="00F510C1"/>
    <w:rsid w:val="00F51B29"/>
    <w:rsid w:val="00F51DD4"/>
    <w:rsid w:val="00F5239A"/>
    <w:rsid w:val="00F52E28"/>
    <w:rsid w:val="00F53068"/>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93C"/>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C21"/>
    <w:rsid w:val="00FA6FEA"/>
    <w:rsid w:val="00FA7E44"/>
    <w:rsid w:val="00FA7EA8"/>
    <w:rsid w:val="00FB0193"/>
    <w:rsid w:val="00FB1121"/>
    <w:rsid w:val="00FB14DF"/>
    <w:rsid w:val="00FB1BBC"/>
    <w:rsid w:val="00FB1D04"/>
    <w:rsid w:val="00FB2F20"/>
    <w:rsid w:val="00FB4821"/>
    <w:rsid w:val="00FB49B0"/>
    <w:rsid w:val="00FB6CA2"/>
    <w:rsid w:val="00FB6FF1"/>
    <w:rsid w:val="00FB7D67"/>
    <w:rsid w:val="00FB7FD0"/>
    <w:rsid w:val="00FC00EA"/>
    <w:rsid w:val="00FC1728"/>
    <w:rsid w:val="00FC28A3"/>
    <w:rsid w:val="00FC2A5F"/>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33DF"/>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2EE7F843-E22A-43A6-9F00-78AE3525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7916">
      <w:bodyDiv w:val="1"/>
      <w:marLeft w:val="0"/>
      <w:marRight w:val="0"/>
      <w:marTop w:val="0"/>
      <w:marBottom w:val="0"/>
      <w:divBdr>
        <w:top w:val="none" w:sz="0" w:space="0" w:color="auto"/>
        <w:left w:val="none" w:sz="0" w:space="0" w:color="auto"/>
        <w:bottom w:val="none" w:sz="0" w:space="0" w:color="auto"/>
        <w:right w:val="none" w:sz="0" w:space="0" w:color="auto"/>
      </w:divBdr>
    </w:div>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607499661">
      <w:bodyDiv w:val="1"/>
      <w:marLeft w:val="0"/>
      <w:marRight w:val="0"/>
      <w:marTop w:val="0"/>
      <w:marBottom w:val="0"/>
      <w:divBdr>
        <w:top w:val="none" w:sz="0" w:space="0" w:color="auto"/>
        <w:left w:val="none" w:sz="0" w:space="0" w:color="auto"/>
        <w:bottom w:val="none" w:sz="0" w:space="0" w:color="auto"/>
        <w:right w:val="none" w:sz="0" w:space="0" w:color="auto"/>
      </w:divBdr>
    </w:div>
    <w:div w:id="1800612899">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852641883">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87EAE-36E1-4CA2-9DE5-D9A1C9B6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7</cp:revision>
  <cp:lastPrinted>2021-07-15T14:56:00Z</cp:lastPrinted>
  <dcterms:created xsi:type="dcterms:W3CDTF">2021-06-22T15:07:00Z</dcterms:created>
  <dcterms:modified xsi:type="dcterms:W3CDTF">2021-07-15T14:57:00Z</dcterms:modified>
</cp:coreProperties>
</file>