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D05068">
        <w:t>l for Monday, March 16, 2020</w:t>
      </w:r>
      <w:r w:rsidR="006A2E62">
        <w:t xml:space="preserve"> </w:t>
      </w:r>
      <w:r w:rsidR="00766794">
        <w:t xml:space="preserve">at </w:t>
      </w:r>
      <w:r w:rsidR="00561848">
        <w:t>7:00</w:t>
      </w:r>
      <w:r w:rsidR="00114DB6">
        <w:t xml:space="preserve"> p.m.</w:t>
      </w:r>
      <w:r>
        <w:t xml:space="preserve"> in the David J. Cook Council Chambers, 21012 Hilliard Blvd., Rocky River, Ohio to hear and consider the following ordinance.</w:t>
      </w:r>
    </w:p>
    <w:p w:rsidR="003B1120" w:rsidRDefault="00404978" w:rsidP="001F190E">
      <w:r>
        <w:tab/>
      </w:r>
    </w:p>
    <w:p w:rsidR="00BD61C2" w:rsidRPr="001F190E" w:rsidRDefault="00404978" w:rsidP="001F19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233" w:rsidRPr="00AE3AB0" w:rsidRDefault="00D05068" w:rsidP="00BA0233">
      <w:pPr>
        <w:spacing w:line="208" w:lineRule="auto"/>
        <w:rPr>
          <w:b/>
        </w:rPr>
      </w:pPr>
      <w:r>
        <w:rPr>
          <w:b/>
          <w:u w:val="single"/>
        </w:rPr>
        <w:t>ORDINANCE NO. 19-20</w:t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</w:r>
      <w:r w:rsidR="00AE3AB0">
        <w:rPr>
          <w:b/>
        </w:rPr>
        <w:tab/>
      </w:r>
      <w:r>
        <w:rPr>
          <w:b/>
        </w:rPr>
        <w:t>BY: ALL MEMBERS OF COUNCIL</w:t>
      </w:r>
    </w:p>
    <w:p w:rsidR="00AE3AB0" w:rsidRDefault="00AE3AB0" w:rsidP="00BA0233">
      <w:pPr>
        <w:spacing w:line="208" w:lineRule="auto"/>
        <w:rPr>
          <w:b/>
          <w:u w:val="single"/>
        </w:rPr>
      </w:pPr>
    </w:p>
    <w:p w:rsidR="00AE3AB0" w:rsidRDefault="00D05068" w:rsidP="00AE3AB0">
      <w:pPr>
        <w:pStyle w:val="Plai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 EMERGENCY RESOLUTION APPOINTING THE CHARTER REVIEW COMMISSION AS PROVIDED IN ARTICLE X, SECTION 4 OF THE CHARTER OF THE CITY OF ROCKY RIVER, OHIO</w:t>
      </w:r>
    </w:p>
    <w:p w:rsidR="006E661E" w:rsidRDefault="00561848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 w:rsidRPr="00AE3AB0">
        <w:rPr>
          <w:rFonts w:ascii="Times New Roman" w:hAnsi="Times New Roman"/>
          <w:b/>
          <w:sz w:val="24"/>
          <w:szCs w:val="24"/>
        </w:rPr>
        <w:t>1</w:t>
      </w:r>
      <w:r w:rsidRPr="00AE3AB0">
        <w:rPr>
          <w:rFonts w:ascii="Times New Roman" w:hAnsi="Times New Roman"/>
          <w:b/>
          <w:sz w:val="24"/>
          <w:szCs w:val="24"/>
          <w:vertAlign w:val="superscript"/>
        </w:rPr>
        <w:t>st</w:t>
      </w:r>
      <w:proofErr w:type="gramEnd"/>
      <w:r w:rsidR="00766794" w:rsidRPr="00AE3AB0">
        <w:rPr>
          <w:rFonts w:ascii="Times New Roman" w:hAnsi="Times New Roman"/>
          <w:b/>
          <w:sz w:val="24"/>
          <w:szCs w:val="24"/>
        </w:rPr>
        <w:t xml:space="preserve"> READING</w:t>
      </w:r>
      <w:r w:rsidRPr="00AE3AB0">
        <w:rPr>
          <w:rFonts w:ascii="Times New Roman" w:hAnsi="Times New Roman"/>
          <w:b/>
          <w:sz w:val="24"/>
          <w:szCs w:val="24"/>
        </w:rPr>
        <w:tab/>
      </w:r>
      <w:r w:rsidR="00AB649D">
        <w:rPr>
          <w:rFonts w:ascii="Times New Roman" w:hAnsi="Times New Roman"/>
          <w:b/>
          <w:sz w:val="24"/>
          <w:szCs w:val="24"/>
        </w:rPr>
        <w:tab/>
      </w:r>
      <w:r w:rsidR="00AB649D">
        <w:rPr>
          <w:rFonts w:ascii="Times New Roman" w:hAnsi="Times New Roman"/>
          <w:b/>
          <w:sz w:val="24"/>
          <w:szCs w:val="24"/>
        </w:rPr>
        <w:tab/>
      </w:r>
      <w:r w:rsidR="00AB649D">
        <w:rPr>
          <w:rFonts w:ascii="Times New Roman" w:hAnsi="Times New Roman"/>
          <w:b/>
          <w:sz w:val="24"/>
          <w:szCs w:val="24"/>
        </w:rPr>
        <w:tab/>
      </w:r>
      <w:r w:rsidR="00AB649D">
        <w:rPr>
          <w:rFonts w:ascii="Times New Roman" w:hAnsi="Times New Roman"/>
          <w:b/>
          <w:sz w:val="24"/>
          <w:szCs w:val="24"/>
        </w:rPr>
        <w:tab/>
      </w:r>
      <w:r w:rsidR="00AB649D">
        <w:rPr>
          <w:rFonts w:ascii="Times New Roman" w:hAnsi="Times New Roman"/>
          <w:b/>
          <w:sz w:val="24"/>
          <w:szCs w:val="24"/>
        </w:rPr>
        <w:tab/>
      </w:r>
      <w:r w:rsidR="00AB649D">
        <w:rPr>
          <w:rFonts w:ascii="Times New Roman" w:hAnsi="Times New Roman"/>
          <w:b/>
          <w:sz w:val="24"/>
          <w:szCs w:val="24"/>
        </w:rPr>
        <w:tab/>
      </w:r>
      <w:r w:rsidR="00AB649D">
        <w:rPr>
          <w:rFonts w:ascii="Times New Roman" w:hAnsi="Times New Roman"/>
          <w:b/>
          <w:sz w:val="24"/>
          <w:szCs w:val="24"/>
        </w:rPr>
        <w:tab/>
        <w:t>PASSED</w:t>
      </w:r>
      <w:bookmarkStart w:id="0" w:name="_GoBack"/>
      <w:bookmarkEnd w:id="0"/>
    </w:p>
    <w:p w:rsidR="00AB649D" w:rsidRDefault="00AB649D" w:rsidP="00AE3AB0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AB649D" w:rsidRDefault="00AB649D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ORDINANCE NO. 21-20</w:t>
      </w:r>
    </w:p>
    <w:p w:rsidR="00AB649D" w:rsidRDefault="00AB649D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 EMERGENCY ORDINANCE AUTHORIZING THE MAYOR AND THE SAFETY-SERVICE DIRECTOR TO ENTER INTO A CONTRACT WITH WESTLAND HEATING/AIR CONDITIONING FOR THE REPLACEMENT OF TWENTY (20) TON AND FIVE (5) TON HAVAC ROOFTOP UNITS FOR THE SENIOR CENTER AT A COST NOT TO EXCEED $50,000.00</w:t>
      </w:r>
    </w:p>
    <w:p w:rsidR="00AB649D" w:rsidRDefault="00AB649D" w:rsidP="00AE3AB0">
      <w:pPr>
        <w:pStyle w:val="PlainTex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AB649D">
        <w:rPr>
          <w:rFonts w:ascii="Times New Roman" w:hAnsi="Times New Roman"/>
          <w:b/>
          <w:sz w:val="24"/>
          <w:szCs w:val="24"/>
          <w:vertAlign w:val="superscript"/>
        </w:rPr>
        <w:t>st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READING</w:t>
      </w:r>
    </w:p>
    <w:p w:rsidR="00D05068" w:rsidRDefault="00D05068" w:rsidP="00AE3AB0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D05068" w:rsidRPr="00AE3AB0" w:rsidRDefault="00D05068" w:rsidP="00AE3AB0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6E661E" w:rsidRDefault="006E661E" w:rsidP="003B1120">
      <w:pPr>
        <w:ind w:left="-144" w:right="72" w:firstLine="144"/>
        <w:rPr>
          <w:b/>
        </w:rPr>
      </w:pPr>
    </w:p>
    <w:p w:rsidR="00766794" w:rsidRDefault="00561848" w:rsidP="003B1120">
      <w:pPr>
        <w:ind w:left="-144" w:right="72" w:firstLine="144"/>
        <w:rPr>
          <w:b/>
        </w:rPr>
      </w:pPr>
      <w:r w:rsidRPr="003B112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45F3A" w:rsidRDefault="00445F3A" w:rsidP="00CA7133">
      <w:pPr>
        <w:spacing w:line="208" w:lineRule="auto"/>
        <w:rPr>
          <w:b/>
        </w:rPr>
      </w:pPr>
    </w:p>
    <w:sectPr w:rsidR="00445F3A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0C7FA6"/>
    <w:rsid w:val="00105286"/>
    <w:rsid w:val="00114DB6"/>
    <w:rsid w:val="001F190E"/>
    <w:rsid w:val="001F49F5"/>
    <w:rsid w:val="00214301"/>
    <w:rsid w:val="0022717E"/>
    <w:rsid w:val="00230DF9"/>
    <w:rsid w:val="00251709"/>
    <w:rsid w:val="002660A1"/>
    <w:rsid w:val="002D287A"/>
    <w:rsid w:val="00321C48"/>
    <w:rsid w:val="00365EC1"/>
    <w:rsid w:val="003664C9"/>
    <w:rsid w:val="0037593C"/>
    <w:rsid w:val="003B1120"/>
    <w:rsid w:val="003B3A1E"/>
    <w:rsid w:val="003B4B42"/>
    <w:rsid w:val="00404978"/>
    <w:rsid w:val="00445F3A"/>
    <w:rsid w:val="004718F6"/>
    <w:rsid w:val="00480F67"/>
    <w:rsid w:val="004C3617"/>
    <w:rsid w:val="004F19C6"/>
    <w:rsid w:val="00516F01"/>
    <w:rsid w:val="0052297C"/>
    <w:rsid w:val="005317B7"/>
    <w:rsid w:val="00561848"/>
    <w:rsid w:val="00572A3A"/>
    <w:rsid w:val="005863A4"/>
    <w:rsid w:val="00595BB2"/>
    <w:rsid w:val="005E0347"/>
    <w:rsid w:val="005E2DF2"/>
    <w:rsid w:val="006505CF"/>
    <w:rsid w:val="00661561"/>
    <w:rsid w:val="0068255E"/>
    <w:rsid w:val="00686AD0"/>
    <w:rsid w:val="00687252"/>
    <w:rsid w:val="00691A84"/>
    <w:rsid w:val="0069389F"/>
    <w:rsid w:val="006A2E62"/>
    <w:rsid w:val="006A37B9"/>
    <w:rsid w:val="006E661E"/>
    <w:rsid w:val="00726B5B"/>
    <w:rsid w:val="00745C5D"/>
    <w:rsid w:val="00766794"/>
    <w:rsid w:val="00786F9A"/>
    <w:rsid w:val="007B1242"/>
    <w:rsid w:val="007B272E"/>
    <w:rsid w:val="00824466"/>
    <w:rsid w:val="008519B9"/>
    <w:rsid w:val="00852B88"/>
    <w:rsid w:val="00866A70"/>
    <w:rsid w:val="008830B4"/>
    <w:rsid w:val="008D6B58"/>
    <w:rsid w:val="009000F7"/>
    <w:rsid w:val="00996431"/>
    <w:rsid w:val="009B00EB"/>
    <w:rsid w:val="009B0A91"/>
    <w:rsid w:val="00A34274"/>
    <w:rsid w:val="00A63A9B"/>
    <w:rsid w:val="00A82AC2"/>
    <w:rsid w:val="00AB649D"/>
    <w:rsid w:val="00AE3AB0"/>
    <w:rsid w:val="00B206CD"/>
    <w:rsid w:val="00BA0233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05068"/>
    <w:rsid w:val="00D33A5F"/>
    <w:rsid w:val="00D64FA4"/>
    <w:rsid w:val="00D921F0"/>
    <w:rsid w:val="00DF74C4"/>
    <w:rsid w:val="00E2545D"/>
    <w:rsid w:val="00E309AF"/>
    <w:rsid w:val="00E455EF"/>
    <w:rsid w:val="00EA4FDD"/>
    <w:rsid w:val="00EE0E42"/>
    <w:rsid w:val="00EE494F"/>
    <w:rsid w:val="00EF1CAD"/>
    <w:rsid w:val="00F10768"/>
    <w:rsid w:val="00F1087E"/>
    <w:rsid w:val="00F26BF0"/>
    <w:rsid w:val="00F7781C"/>
    <w:rsid w:val="00F804AB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70D7B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  <w:style w:type="paragraph" w:styleId="BodyText3">
    <w:name w:val="Body Text 3"/>
    <w:basedOn w:val="Normal"/>
    <w:link w:val="BodyText3Char"/>
    <w:rsid w:val="006E661E"/>
    <w:pPr>
      <w:ind w:right="-432"/>
    </w:pPr>
  </w:style>
  <w:style w:type="character" w:customStyle="1" w:styleId="BodyText3Char">
    <w:name w:val="Body Text 3 Char"/>
    <w:basedOn w:val="DefaultParagraphFont"/>
    <w:link w:val="BodyText3"/>
    <w:rsid w:val="006E66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5167-F5E6-47D1-A727-4A527F6C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5</cp:revision>
  <cp:lastPrinted>2020-03-17T15:51:00Z</cp:lastPrinted>
  <dcterms:created xsi:type="dcterms:W3CDTF">2020-03-12T15:47:00Z</dcterms:created>
  <dcterms:modified xsi:type="dcterms:W3CDTF">2020-03-17T15:51:00Z</dcterms:modified>
</cp:coreProperties>
</file>