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Default="0076065D">
      <w:pPr>
        <w:tabs>
          <w:tab w:val="left" w:pos="-1080"/>
          <w:tab w:val="left" w:pos="-720"/>
          <w:tab w:val="left" w:pos="-180"/>
        </w:tabs>
        <w:jc w:val="center"/>
      </w:pPr>
      <w:bookmarkStart w:id="0" w:name="_GoBack"/>
      <w:bookmarkEnd w:id="0"/>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05EF5A00" w:rsidR="0076065D" w:rsidRDefault="00384455">
      <w:pPr>
        <w:tabs>
          <w:tab w:val="left" w:pos="-1080"/>
          <w:tab w:val="left" w:pos="-720"/>
          <w:tab w:val="left" w:pos="-180"/>
        </w:tabs>
        <w:jc w:val="center"/>
        <w:rPr>
          <w:b/>
          <w:bCs/>
        </w:rPr>
      </w:pPr>
      <w:r>
        <w:rPr>
          <w:b/>
          <w:bCs/>
        </w:rPr>
        <w:t>July 20, 2020</w:t>
      </w:r>
    </w:p>
    <w:p w14:paraId="1FB8553D" w14:textId="77777777" w:rsidR="0076065D" w:rsidRDefault="0076065D" w:rsidP="004119D5">
      <w:pPr>
        <w:tabs>
          <w:tab w:val="left" w:pos="-1080"/>
          <w:tab w:val="left" w:pos="-720"/>
          <w:tab w:val="left" w:pos="-180"/>
        </w:tabs>
      </w:pPr>
    </w:p>
    <w:p w14:paraId="7DAACF43" w14:textId="150F6F51" w:rsidR="0076065D" w:rsidRPr="002348C5" w:rsidRDefault="0076065D">
      <w:pPr>
        <w:tabs>
          <w:tab w:val="left" w:pos="-1080"/>
          <w:tab w:val="left" w:pos="-720"/>
          <w:tab w:val="left" w:pos="-180"/>
        </w:tabs>
        <w:rPr>
          <w:sz w:val="22"/>
          <w:szCs w:val="22"/>
        </w:rPr>
      </w:pPr>
      <w:r w:rsidRPr="002348C5">
        <w:rPr>
          <w:sz w:val="22"/>
          <w:szCs w:val="22"/>
        </w:rPr>
        <w:t xml:space="preserve">The Special Meeting of Council was called to order by Mr. Moran, President of Council, </w:t>
      </w:r>
      <w:r w:rsidR="00384455">
        <w:rPr>
          <w:sz w:val="22"/>
          <w:szCs w:val="22"/>
        </w:rPr>
        <w:t>at 7:00 p.m. via Zoom</w:t>
      </w:r>
    </w:p>
    <w:p w14:paraId="1CDE2FD5" w14:textId="77777777" w:rsidR="007E244D" w:rsidRPr="002348C5" w:rsidRDefault="007E244D">
      <w:pPr>
        <w:tabs>
          <w:tab w:val="left" w:pos="-1080"/>
          <w:tab w:val="left" w:pos="-720"/>
          <w:tab w:val="left" w:pos="-180"/>
        </w:tabs>
        <w:rPr>
          <w:sz w:val="22"/>
          <w:szCs w:val="22"/>
        </w:rPr>
      </w:pPr>
    </w:p>
    <w:p w14:paraId="239279E5" w14:textId="2D71CC19" w:rsidR="002354AD" w:rsidRDefault="0076065D" w:rsidP="00302561">
      <w:pPr>
        <w:tabs>
          <w:tab w:val="left" w:pos="-1080"/>
          <w:tab w:val="left" w:pos="-720"/>
          <w:tab w:val="left" w:pos="-180"/>
        </w:tabs>
        <w:rPr>
          <w:sz w:val="22"/>
          <w:szCs w:val="22"/>
        </w:rPr>
      </w:pPr>
      <w:r w:rsidRPr="002348C5">
        <w:rPr>
          <w:sz w:val="22"/>
          <w:szCs w:val="22"/>
        </w:rPr>
        <w:t>Council Members Pres</w:t>
      </w:r>
      <w:r w:rsidR="002C6EBC" w:rsidRPr="002348C5">
        <w:rPr>
          <w:sz w:val="22"/>
          <w:szCs w:val="22"/>
        </w:rPr>
        <w:t>ent:  Mr. Hunt,</w:t>
      </w:r>
      <w:r w:rsidR="007E244D" w:rsidRPr="002348C5">
        <w:rPr>
          <w:sz w:val="22"/>
          <w:szCs w:val="22"/>
        </w:rPr>
        <w:t xml:space="preserve"> </w:t>
      </w:r>
      <w:r w:rsidR="009F1CB5" w:rsidRPr="002348C5">
        <w:rPr>
          <w:sz w:val="22"/>
          <w:szCs w:val="22"/>
        </w:rPr>
        <w:t xml:space="preserve">Mr. Shepherd, </w:t>
      </w:r>
      <w:r w:rsidR="00384455">
        <w:rPr>
          <w:sz w:val="22"/>
          <w:szCs w:val="22"/>
        </w:rPr>
        <w:t xml:space="preserve">Mr. O’Donnell, </w:t>
      </w:r>
      <w:r w:rsidR="006E104C">
        <w:rPr>
          <w:sz w:val="22"/>
          <w:szCs w:val="22"/>
        </w:rPr>
        <w:t>Mr. Furry</w:t>
      </w:r>
      <w:r w:rsidR="00666EB2" w:rsidRPr="002348C5">
        <w:rPr>
          <w:sz w:val="22"/>
          <w:szCs w:val="22"/>
        </w:rPr>
        <w:t>,</w:t>
      </w:r>
      <w:r w:rsidRPr="002348C5">
        <w:rPr>
          <w:sz w:val="22"/>
          <w:szCs w:val="22"/>
        </w:rPr>
        <w:t xml:space="preserve"> </w:t>
      </w:r>
    </w:p>
    <w:p w14:paraId="01A2BFE9" w14:textId="6AC210DE" w:rsidR="0015201D" w:rsidRDefault="002354AD"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r>
      <w:r w:rsidR="001128B3" w:rsidRPr="002348C5">
        <w:rPr>
          <w:sz w:val="22"/>
          <w:szCs w:val="22"/>
        </w:rPr>
        <w:t xml:space="preserve"> </w:t>
      </w:r>
      <w:r w:rsidR="00384455">
        <w:rPr>
          <w:sz w:val="22"/>
          <w:szCs w:val="22"/>
        </w:rPr>
        <w:t>Mrs. Morris</w:t>
      </w:r>
      <w:r w:rsidR="00D961AD">
        <w:rPr>
          <w:sz w:val="22"/>
          <w:szCs w:val="22"/>
        </w:rPr>
        <w:t xml:space="preserve">, </w:t>
      </w:r>
      <w:r w:rsidR="006E104C">
        <w:rPr>
          <w:sz w:val="22"/>
          <w:szCs w:val="22"/>
        </w:rPr>
        <w:t xml:space="preserve">Mr. Klym, </w:t>
      </w:r>
      <w:r w:rsidR="003D696B" w:rsidRPr="002348C5">
        <w:rPr>
          <w:sz w:val="22"/>
          <w:szCs w:val="22"/>
        </w:rPr>
        <w:t>Mr. Moran</w:t>
      </w:r>
    </w:p>
    <w:p w14:paraId="2AAD2ED0" w14:textId="561BC70F" w:rsidR="0076065D" w:rsidRPr="002348C5" w:rsidRDefault="0076065D" w:rsidP="00302561">
      <w:pPr>
        <w:tabs>
          <w:tab w:val="left" w:pos="-1080"/>
          <w:tab w:val="left" w:pos="-720"/>
          <w:tab w:val="left" w:pos="-180"/>
        </w:tabs>
        <w:rPr>
          <w:sz w:val="22"/>
          <w:szCs w:val="22"/>
        </w:rPr>
      </w:pPr>
      <w:r w:rsidRPr="002348C5">
        <w:rPr>
          <w:sz w:val="22"/>
          <w:szCs w:val="22"/>
        </w:rPr>
        <w:t xml:space="preserve">    </w:t>
      </w:r>
    </w:p>
    <w:p w14:paraId="50E99E8E" w14:textId="52006ED0" w:rsidR="0076065D" w:rsidRPr="002348C5" w:rsidRDefault="0076065D">
      <w:pPr>
        <w:tabs>
          <w:tab w:val="left" w:pos="-1080"/>
          <w:tab w:val="left" w:pos="-720"/>
          <w:tab w:val="left" w:pos="-180"/>
        </w:tabs>
        <w:rPr>
          <w:sz w:val="22"/>
          <w:szCs w:val="22"/>
        </w:rPr>
      </w:pPr>
      <w:r w:rsidRPr="002348C5">
        <w:rPr>
          <w:sz w:val="22"/>
          <w:szCs w:val="22"/>
        </w:rPr>
        <w:t>Administration:</w:t>
      </w:r>
      <w:r w:rsidR="00384455">
        <w:rPr>
          <w:sz w:val="22"/>
          <w:szCs w:val="22"/>
        </w:rPr>
        <w:t xml:space="preserve">  Mayor Bobst, </w:t>
      </w:r>
      <w:r w:rsidR="00082170" w:rsidRPr="002348C5">
        <w:rPr>
          <w:sz w:val="22"/>
          <w:szCs w:val="22"/>
        </w:rPr>
        <w:t>Mr. Thomas</w:t>
      </w:r>
      <w:r w:rsidR="00384455">
        <w:rPr>
          <w:sz w:val="22"/>
          <w:szCs w:val="22"/>
        </w:rPr>
        <w:t>, Mr. Snyder</w:t>
      </w:r>
    </w:p>
    <w:p w14:paraId="2D7481E2" w14:textId="77777777" w:rsidR="002C6EBC" w:rsidRPr="002348C5" w:rsidRDefault="002C6EBC">
      <w:pPr>
        <w:tabs>
          <w:tab w:val="left" w:pos="-1080"/>
          <w:tab w:val="left" w:pos="-720"/>
          <w:tab w:val="left" w:pos="-180"/>
        </w:tabs>
        <w:rPr>
          <w:sz w:val="22"/>
          <w:szCs w:val="22"/>
        </w:rPr>
      </w:pPr>
    </w:p>
    <w:p w14:paraId="4AF9A969" w14:textId="65E1E759" w:rsidR="00AB2941" w:rsidRDefault="006F5226">
      <w:pPr>
        <w:tabs>
          <w:tab w:val="left" w:pos="-1080"/>
          <w:tab w:val="left" w:pos="-720"/>
          <w:tab w:val="left" w:pos="-180"/>
        </w:tabs>
        <w:rPr>
          <w:sz w:val="22"/>
          <w:szCs w:val="22"/>
        </w:rPr>
      </w:pPr>
      <w:r w:rsidRPr="002348C5">
        <w:rPr>
          <w:sz w:val="22"/>
          <w:szCs w:val="22"/>
        </w:rPr>
        <w:t>Law Director:  Mr. Bemer</w:t>
      </w:r>
    </w:p>
    <w:p w14:paraId="75A8092F" w14:textId="77777777" w:rsidR="00384455" w:rsidRDefault="00384455">
      <w:pPr>
        <w:tabs>
          <w:tab w:val="left" w:pos="-1080"/>
          <w:tab w:val="left" w:pos="-720"/>
          <w:tab w:val="left" w:pos="-180"/>
        </w:tabs>
        <w:rPr>
          <w:sz w:val="22"/>
          <w:szCs w:val="22"/>
        </w:rPr>
      </w:pPr>
    </w:p>
    <w:p w14:paraId="4A75584B" w14:textId="3D9A0E8D" w:rsidR="00384455" w:rsidRPr="002348C5" w:rsidRDefault="00384455">
      <w:pPr>
        <w:tabs>
          <w:tab w:val="left" w:pos="-1080"/>
          <w:tab w:val="left" w:pos="-720"/>
          <w:tab w:val="left" w:pos="-180"/>
        </w:tabs>
        <w:rPr>
          <w:sz w:val="22"/>
          <w:szCs w:val="22"/>
        </w:rPr>
      </w:pPr>
      <w:r>
        <w:rPr>
          <w:sz w:val="22"/>
          <w:szCs w:val="22"/>
        </w:rPr>
        <w:t>Assistant Law Director: Mr. O’Shea</w:t>
      </w:r>
    </w:p>
    <w:p w14:paraId="10957862" w14:textId="77777777" w:rsidR="0010773D" w:rsidRPr="002348C5" w:rsidRDefault="0010773D">
      <w:pPr>
        <w:tabs>
          <w:tab w:val="left" w:pos="-1080"/>
          <w:tab w:val="left" w:pos="-720"/>
          <w:tab w:val="left" w:pos="-180"/>
        </w:tabs>
        <w:rPr>
          <w:sz w:val="22"/>
          <w:szCs w:val="22"/>
        </w:rPr>
      </w:pPr>
    </w:p>
    <w:p w14:paraId="513809D6" w14:textId="6DF25395" w:rsidR="0010773D" w:rsidRDefault="0010773D">
      <w:pPr>
        <w:tabs>
          <w:tab w:val="left" w:pos="-1080"/>
          <w:tab w:val="left" w:pos="-720"/>
          <w:tab w:val="left" w:pos="-180"/>
        </w:tabs>
        <w:rPr>
          <w:sz w:val="22"/>
          <w:szCs w:val="22"/>
        </w:rPr>
      </w:pPr>
      <w:r w:rsidRPr="002348C5">
        <w:rPr>
          <w:sz w:val="22"/>
          <w:szCs w:val="22"/>
        </w:rPr>
        <w:t>The meeting was opened with the Pledge of Allegiance.</w:t>
      </w:r>
    </w:p>
    <w:p w14:paraId="656FE213" w14:textId="77777777" w:rsidR="00667E60" w:rsidRPr="002348C5" w:rsidRDefault="00667E60">
      <w:pPr>
        <w:tabs>
          <w:tab w:val="left" w:pos="-1080"/>
          <w:tab w:val="left" w:pos="-720"/>
          <w:tab w:val="left" w:pos="-180"/>
        </w:tabs>
        <w:rPr>
          <w:sz w:val="22"/>
          <w:szCs w:val="22"/>
        </w:rPr>
      </w:pPr>
    </w:p>
    <w:p w14:paraId="39B36560" w14:textId="3B54D6FB" w:rsidR="004D1B3B" w:rsidRDefault="004D1B3B" w:rsidP="004D1B3B">
      <w:pPr>
        <w:tabs>
          <w:tab w:val="left" w:pos="-1080"/>
          <w:tab w:val="left" w:pos="-720"/>
          <w:tab w:val="left" w:pos="-180"/>
        </w:tabs>
        <w:rPr>
          <w:sz w:val="22"/>
          <w:szCs w:val="22"/>
        </w:rPr>
      </w:pPr>
      <w:r w:rsidRPr="002348C5">
        <w:rPr>
          <w:sz w:val="22"/>
          <w:szCs w:val="22"/>
        </w:rPr>
        <w:t>The Special Meeting this evening i</w:t>
      </w:r>
      <w:r w:rsidR="00AE33DA">
        <w:rPr>
          <w:sz w:val="22"/>
          <w:szCs w:val="22"/>
        </w:rPr>
        <w:t xml:space="preserve">s in regards to </w:t>
      </w:r>
      <w:r w:rsidR="00384455">
        <w:rPr>
          <w:sz w:val="22"/>
          <w:szCs w:val="22"/>
        </w:rPr>
        <w:t xml:space="preserve">Resolution No. 59-20, </w:t>
      </w:r>
      <w:r w:rsidR="001A334B" w:rsidRPr="002348C5">
        <w:rPr>
          <w:sz w:val="22"/>
          <w:szCs w:val="22"/>
        </w:rPr>
        <w:t>Ordinance No</w:t>
      </w:r>
      <w:r w:rsidR="006E104C">
        <w:rPr>
          <w:sz w:val="22"/>
          <w:szCs w:val="22"/>
        </w:rPr>
        <w:t>s</w:t>
      </w:r>
      <w:r w:rsidR="001A334B" w:rsidRPr="002348C5">
        <w:rPr>
          <w:sz w:val="22"/>
          <w:szCs w:val="22"/>
        </w:rPr>
        <w:t xml:space="preserve">. </w:t>
      </w:r>
      <w:r w:rsidR="00384455">
        <w:rPr>
          <w:sz w:val="22"/>
          <w:szCs w:val="22"/>
        </w:rPr>
        <w:t>60-20 – 63-20 and Resolution No</w:t>
      </w:r>
      <w:r w:rsidR="006E104C">
        <w:rPr>
          <w:sz w:val="22"/>
          <w:szCs w:val="22"/>
        </w:rPr>
        <w:t>.</w:t>
      </w:r>
      <w:r w:rsidR="00384455">
        <w:rPr>
          <w:sz w:val="22"/>
          <w:szCs w:val="22"/>
        </w:rPr>
        <w:t xml:space="preserve"> 64-20. </w:t>
      </w:r>
    </w:p>
    <w:p w14:paraId="70B60664" w14:textId="77777777" w:rsidR="00B7599F" w:rsidRDefault="00B7599F">
      <w:pPr>
        <w:tabs>
          <w:tab w:val="left" w:pos="-1080"/>
          <w:tab w:val="left" w:pos="-720"/>
          <w:tab w:val="left" w:pos="-180"/>
        </w:tabs>
        <w:rPr>
          <w:b/>
          <w:sz w:val="22"/>
          <w:szCs w:val="22"/>
        </w:rPr>
      </w:pPr>
    </w:p>
    <w:p w14:paraId="12201ACC" w14:textId="3E345C7D" w:rsidR="00B7599F" w:rsidRDefault="00B7599F">
      <w:pPr>
        <w:tabs>
          <w:tab w:val="left" w:pos="-1080"/>
          <w:tab w:val="left" w:pos="-720"/>
          <w:tab w:val="left" w:pos="-180"/>
        </w:tabs>
        <w:rPr>
          <w:b/>
          <w:sz w:val="22"/>
          <w:szCs w:val="22"/>
        </w:rPr>
      </w:pPr>
      <w:r>
        <w:rPr>
          <w:b/>
          <w:sz w:val="22"/>
          <w:szCs w:val="22"/>
        </w:rPr>
        <w:t>COMMITTEE REPORTS:  NONE</w:t>
      </w:r>
    </w:p>
    <w:p w14:paraId="74B0D04F" w14:textId="77777777" w:rsidR="00B7599F" w:rsidRDefault="00B7599F">
      <w:pPr>
        <w:tabs>
          <w:tab w:val="left" w:pos="-1080"/>
          <w:tab w:val="left" w:pos="-720"/>
          <w:tab w:val="left" w:pos="-180"/>
        </w:tabs>
        <w:rPr>
          <w:b/>
          <w:sz w:val="22"/>
          <w:szCs w:val="22"/>
        </w:rPr>
      </w:pPr>
    </w:p>
    <w:p w14:paraId="79CCEF90" w14:textId="588ABCAC" w:rsidR="00B7599F" w:rsidRPr="00B7599F" w:rsidRDefault="00B7599F">
      <w:pPr>
        <w:tabs>
          <w:tab w:val="left" w:pos="-1080"/>
          <w:tab w:val="left" w:pos="-720"/>
          <w:tab w:val="left" w:pos="-180"/>
        </w:tabs>
        <w:rPr>
          <w:sz w:val="22"/>
          <w:szCs w:val="22"/>
        </w:rPr>
      </w:pPr>
      <w:r>
        <w:rPr>
          <w:b/>
          <w:sz w:val="22"/>
          <w:szCs w:val="22"/>
        </w:rPr>
        <w:t xml:space="preserve">COMMUNICATIONS &amp; ANNOUNCEMENTS:  </w:t>
      </w:r>
      <w:r w:rsidR="00384455" w:rsidRPr="00746DE1">
        <w:rPr>
          <w:b/>
          <w:sz w:val="22"/>
          <w:szCs w:val="22"/>
        </w:rPr>
        <w:t>NONE</w:t>
      </w:r>
    </w:p>
    <w:p w14:paraId="49D5D7A4" w14:textId="77777777" w:rsidR="002B37A8" w:rsidRPr="002348C5" w:rsidRDefault="002B37A8">
      <w:pPr>
        <w:tabs>
          <w:tab w:val="left" w:pos="-1080"/>
          <w:tab w:val="left" w:pos="-720"/>
          <w:tab w:val="left" w:pos="-180"/>
        </w:tabs>
        <w:rPr>
          <w:sz w:val="22"/>
          <w:szCs w:val="22"/>
        </w:rPr>
      </w:pPr>
    </w:p>
    <w:p w14:paraId="12A5DB3A" w14:textId="56B838D6" w:rsidR="00E745C8" w:rsidRDefault="002D28B3" w:rsidP="00E076C6">
      <w:pPr>
        <w:tabs>
          <w:tab w:val="left" w:pos="-1080"/>
          <w:tab w:val="left" w:pos="-720"/>
          <w:tab w:val="left" w:pos="-180"/>
        </w:tabs>
        <w:rPr>
          <w:b/>
          <w:sz w:val="22"/>
          <w:szCs w:val="22"/>
        </w:rPr>
      </w:pPr>
      <w:r w:rsidRPr="002348C5">
        <w:rPr>
          <w:b/>
          <w:sz w:val="22"/>
          <w:szCs w:val="22"/>
        </w:rPr>
        <w:t xml:space="preserve">AUDIENCE PARTICIPATION: </w:t>
      </w:r>
      <w:r w:rsidR="00E076C6" w:rsidRPr="002348C5">
        <w:rPr>
          <w:b/>
          <w:sz w:val="22"/>
          <w:szCs w:val="22"/>
        </w:rPr>
        <w:t>NONE</w:t>
      </w:r>
    </w:p>
    <w:p w14:paraId="1FFB8F11" w14:textId="77777777" w:rsidR="005F5394" w:rsidRDefault="005F5394" w:rsidP="00E076C6">
      <w:pPr>
        <w:tabs>
          <w:tab w:val="left" w:pos="-1080"/>
          <w:tab w:val="left" w:pos="-720"/>
          <w:tab w:val="left" w:pos="-180"/>
        </w:tabs>
        <w:rPr>
          <w:b/>
          <w:sz w:val="22"/>
          <w:szCs w:val="22"/>
        </w:rPr>
      </w:pPr>
    </w:p>
    <w:p w14:paraId="10AC3C8C" w14:textId="781B0BA0" w:rsidR="005F5394" w:rsidRDefault="005F5394" w:rsidP="00E076C6">
      <w:pPr>
        <w:tabs>
          <w:tab w:val="left" w:pos="-1080"/>
          <w:tab w:val="left" w:pos="-720"/>
          <w:tab w:val="left" w:pos="-180"/>
        </w:tabs>
        <w:rPr>
          <w:b/>
          <w:sz w:val="22"/>
          <w:szCs w:val="22"/>
        </w:rPr>
      </w:pPr>
      <w:r>
        <w:rPr>
          <w:b/>
          <w:sz w:val="22"/>
          <w:szCs w:val="22"/>
        </w:rPr>
        <w:t>UNFINISHED BUSINESS:</w:t>
      </w:r>
    </w:p>
    <w:p w14:paraId="70554F25" w14:textId="35DB988F" w:rsidR="00D961AD" w:rsidRDefault="00D961AD" w:rsidP="00E076C6">
      <w:pPr>
        <w:tabs>
          <w:tab w:val="left" w:pos="-1080"/>
          <w:tab w:val="left" w:pos="-720"/>
          <w:tab w:val="left" w:pos="-180"/>
        </w:tabs>
        <w:rPr>
          <w:b/>
          <w:sz w:val="22"/>
          <w:szCs w:val="22"/>
        </w:rPr>
      </w:pPr>
    </w:p>
    <w:p w14:paraId="3B446A94" w14:textId="1CF84483" w:rsidR="00746DE1" w:rsidRPr="008C03C6" w:rsidRDefault="00746DE1" w:rsidP="00746DE1">
      <w:pPr>
        <w:tabs>
          <w:tab w:val="left" w:pos="-1080"/>
          <w:tab w:val="left" w:pos="-720"/>
          <w:tab w:val="left" w:pos="-180"/>
        </w:tabs>
        <w:rPr>
          <w:b/>
          <w:sz w:val="22"/>
          <w:szCs w:val="22"/>
          <w:u w:val="single"/>
        </w:rPr>
      </w:pPr>
      <w:r w:rsidRPr="008C03C6">
        <w:rPr>
          <w:b/>
          <w:sz w:val="22"/>
          <w:szCs w:val="22"/>
          <w:u w:val="single"/>
        </w:rPr>
        <w:t>RESOLUTION NO. 59-20</w:t>
      </w:r>
      <w:r w:rsidRPr="008C03C6">
        <w:rPr>
          <w:b/>
          <w:sz w:val="22"/>
          <w:szCs w:val="22"/>
        </w:rPr>
        <w:tab/>
      </w:r>
      <w:r w:rsidRPr="008C03C6">
        <w:rPr>
          <w:b/>
          <w:sz w:val="22"/>
          <w:szCs w:val="22"/>
        </w:rPr>
        <w:tab/>
      </w:r>
      <w:r w:rsidRPr="008C03C6">
        <w:rPr>
          <w:b/>
          <w:sz w:val="22"/>
          <w:szCs w:val="22"/>
        </w:rPr>
        <w:tab/>
      </w:r>
      <w:r w:rsidRPr="008C03C6">
        <w:rPr>
          <w:b/>
          <w:sz w:val="22"/>
          <w:szCs w:val="22"/>
        </w:rPr>
        <w:tab/>
      </w:r>
      <w:r w:rsidRPr="008C03C6">
        <w:rPr>
          <w:b/>
          <w:sz w:val="22"/>
          <w:szCs w:val="22"/>
        </w:rPr>
        <w:tab/>
      </w:r>
      <w:r w:rsidR="00033D87">
        <w:rPr>
          <w:b/>
          <w:sz w:val="22"/>
          <w:szCs w:val="22"/>
        </w:rPr>
        <w:tab/>
      </w:r>
      <w:r w:rsidRPr="008C03C6">
        <w:rPr>
          <w:b/>
          <w:sz w:val="22"/>
          <w:szCs w:val="22"/>
          <w:u w:val="single"/>
        </w:rPr>
        <w:t>BY: CHRISTINA MORRIS</w:t>
      </w:r>
    </w:p>
    <w:p w14:paraId="4AB97693" w14:textId="77777777" w:rsidR="00746DE1" w:rsidRPr="008C03C6" w:rsidRDefault="00746DE1" w:rsidP="00746DE1">
      <w:pPr>
        <w:tabs>
          <w:tab w:val="left" w:pos="-1080"/>
          <w:tab w:val="left" w:pos="-720"/>
          <w:tab w:val="left" w:pos="-180"/>
        </w:tabs>
        <w:rPr>
          <w:b/>
          <w:sz w:val="22"/>
          <w:szCs w:val="22"/>
          <w:u w:val="single"/>
        </w:rPr>
      </w:pPr>
    </w:p>
    <w:p w14:paraId="4806B1D4" w14:textId="77777777" w:rsidR="00746DE1" w:rsidRPr="008C03C6" w:rsidRDefault="00746DE1" w:rsidP="00746DE1">
      <w:pPr>
        <w:tabs>
          <w:tab w:val="left" w:pos="-1080"/>
          <w:tab w:val="left" w:pos="-720"/>
          <w:tab w:val="left" w:pos="-180"/>
        </w:tabs>
        <w:rPr>
          <w:b/>
          <w:sz w:val="22"/>
          <w:szCs w:val="22"/>
        </w:rPr>
      </w:pPr>
      <w:r w:rsidRPr="008C03C6">
        <w:rPr>
          <w:b/>
          <w:sz w:val="22"/>
          <w:szCs w:val="22"/>
        </w:rPr>
        <w:t xml:space="preserve">A RESOLUTION SUPPORTING THE PLACEMENT OF A PROPOSED SHORE STRUCTURE AND APPROVAL OF A LAKE ERIE SUBMERGED LAND LEASE FROM OHIO DEPARTMENT OF NATURAL RESOURCES (ODNR) ADJACENT TO PERMANENT PARCEL NO. 302-09-008 AT 21620 AVALON DRIVE, ROCKY RIVER, OHIO  </w:t>
      </w:r>
    </w:p>
    <w:p w14:paraId="43E0F658" w14:textId="66525D6D" w:rsidR="00746DE1" w:rsidRPr="008C03C6" w:rsidRDefault="00746DE1" w:rsidP="00746DE1">
      <w:pPr>
        <w:tabs>
          <w:tab w:val="left" w:pos="-1080"/>
          <w:tab w:val="left" w:pos="-720"/>
          <w:tab w:val="left" w:pos="-180"/>
        </w:tabs>
        <w:rPr>
          <w:b/>
          <w:sz w:val="22"/>
          <w:szCs w:val="22"/>
        </w:rPr>
      </w:pPr>
      <w:r w:rsidRPr="008C03C6">
        <w:rPr>
          <w:b/>
          <w:sz w:val="22"/>
          <w:szCs w:val="22"/>
        </w:rPr>
        <w:t>2</w:t>
      </w:r>
      <w:r w:rsidRPr="008C03C6">
        <w:rPr>
          <w:b/>
          <w:sz w:val="22"/>
          <w:szCs w:val="22"/>
          <w:vertAlign w:val="superscript"/>
        </w:rPr>
        <w:t xml:space="preserve">nd </w:t>
      </w:r>
      <w:r w:rsidRPr="008C03C6">
        <w:rPr>
          <w:b/>
          <w:sz w:val="22"/>
          <w:szCs w:val="22"/>
        </w:rPr>
        <w:t>READING</w:t>
      </w:r>
    </w:p>
    <w:p w14:paraId="28577020" w14:textId="77777777" w:rsidR="00746DE1" w:rsidRPr="008C03C6" w:rsidRDefault="00746DE1" w:rsidP="00746DE1">
      <w:pPr>
        <w:tabs>
          <w:tab w:val="left" w:pos="-1080"/>
          <w:tab w:val="left" w:pos="-720"/>
          <w:tab w:val="left" w:pos="-180"/>
        </w:tabs>
        <w:rPr>
          <w:b/>
          <w:sz w:val="22"/>
          <w:szCs w:val="22"/>
          <w:u w:val="single"/>
        </w:rPr>
      </w:pPr>
    </w:p>
    <w:p w14:paraId="032CE2CA" w14:textId="595E4B18" w:rsidR="00033D87" w:rsidRPr="008C03C6" w:rsidRDefault="00746DE1" w:rsidP="00746DE1">
      <w:pPr>
        <w:tabs>
          <w:tab w:val="left" w:pos="-1080"/>
          <w:tab w:val="left" w:pos="-720"/>
          <w:tab w:val="left" w:pos="-180"/>
        </w:tabs>
        <w:rPr>
          <w:sz w:val="22"/>
          <w:szCs w:val="22"/>
        </w:rPr>
      </w:pPr>
      <w:r w:rsidRPr="008C03C6">
        <w:rPr>
          <w:sz w:val="22"/>
          <w:szCs w:val="22"/>
        </w:rPr>
        <w:t xml:space="preserve">Mrs. Morris said this is a request for permission for the placement of a proposed shore structure and the approval of a Lake Erie submerged land lease from the Ohio Department of Natural Resources.  </w:t>
      </w:r>
      <w:r w:rsidR="00033D87">
        <w:rPr>
          <w:sz w:val="22"/>
          <w:szCs w:val="22"/>
        </w:rPr>
        <w:t>This will be placed on a consent agenda for next week’s Legislative Meeting.</w:t>
      </w:r>
    </w:p>
    <w:p w14:paraId="372E265B" w14:textId="77777777" w:rsidR="00746DE1" w:rsidRPr="00746DE1" w:rsidRDefault="00746DE1" w:rsidP="00746DE1">
      <w:pPr>
        <w:tabs>
          <w:tab w:val="left" w:pos="-1080"/>
          <w:tab w:val="left" w:pos="-720"/>
          <w:tab w:val="left" w:pos="-180"/>
        </w:tabs>
      </w:pPr>
    </w:p>
    <w:p w14:paraId="3D755384" w14:textId="1DE2B2F6" w:rsidR="00746DE1" w:rsidRPr="00033D87" w:rsidRDefault="00746DE1" w:rsidP="00746DE1">
      <w:pPr>
        <w:tabs>
          <w:tab w:val="left" w:pos="-1080"/>
          <w:tab w:val="left" w:pos="-720"/>
          <w:tab w:val="left" w:pos="-180"/>
        </w:tabs>
        <w:rPr>
          <w:b/>
          <w:sz w:val="22"/>
          <w:szCs w:val="22"/>
          <w:u w:val="single"/>
        </w:rPr>
      </w:pPr>
      <w:r w:rsidRPr="00033D87">
        <w:rPr>
          <w:b/>
          <w:sz w:val="22"/>
          <w:szCs w:val="22"/>
          <w:u w:val="single"/>
        </w:rPr>
        <w:t>ORDINANCE NO. 60-20</w:t>
      </w:r>
      <w:r w:rsidRPr="00033D87">
        <w:rPr>
          <w:b/>
          <w:sz w:val="22"/>
          <w:szCs w:val="22"/>
        </w:rPr>
        <w:tab/>
      </w:r>
      <w:r w:rsidRPr="00033D87">
        <w:rPr>
          <w:b/>
          <w:sz w:val="22"/>
          <w:szCs w:val="22"/>
        </w:rPr>
        <w:tab/>
      </w:r>
      <w:r w:rsidRPr="00033D87">
        <w:rPr>
          <w:b/>
          <w:sz w:val="22"/>
          <w:szCs w:val="22"/>
        </w:rPr>
        <w:tab/>
      </w:r>
      <w:r w:rsidRPr="00033D87">
        <w:rPr>
          <w:b/>
          <w:sz w:val="22"/>
          <w:szCs w:val="22"/>
        </w:rPr>
        <w:tab/>
      </w:r>
      <w:r w:rsidRPr="00033D87">
        <w:rPr>
          <w:b/>
          <w:sz w:val="22"/>
          <w:szCs w:val="22"/>
        </w:rPr>
        <w:tab/>
      </w:r>
      <w:r w:rsidR="00033D87">
        <w:rPr>
          <w:b/>
          <w:sz w:val="22"/>
          <w:szCs w:val="22"/>
        </w:rPr>
        <w:tab/>
      </w:r>
      <w:r w:rsidRPr="00033D87">
        <w:rPr>
          <w:b/>
          <w:sz w:val="22"/>
          <w:szCs w:val="22"/>
          <w:u w:val="single"/>
        </w:rPr>
        <w:t>BY: JOHN B. SHEPHERD</w:t>
      </w:r>
    </w:p>
    <w:p w14:paraId="5911CB43" w14:textId="77777777" w:rsidR="00746DE1" w:rsidRPr="00033D87" w:rsidRDefault="00746DE1" w:rsidP="00746DE1">
      <w:pPr>
        <w:tabs>
          <w:tab w:val="left" w:pos="-1080"/>
          <w:tab w:val="left" w:pos="-720"/>
          <w:tab w:val="left" w:pos="-180"/>
        </w:tabs>
        <w:rPr>
          <w:b/>
          <w:sz w:val="22"/>
          <w:szCs w:val="22"/>
          <w:u w:val="single"/>
        </w:rPr>
      </w:pPr>
    </w:p>
    <w:p w14:paraId="1AAFC127" w14:textId="77777777" w:rsidR="00746DE1" w:rsidRPr="00033D87" w:rsidRDefault="00746DE1" w:rsidP="00746DE1">
      <w:pPr>
        <w:tabs>
          <w:tab w:val="left" w:pos="-1080"/>
          <w:tab w:val="left" w:pos="-720"/>
          <w:tab w:val="left" w:pos="-180"/>
        </w:tabs>
        <w:rPr>
          <w:b/>
          <w:sz w:val="22"/>
          <w:szCs w:val="22"/>
        </w:rPr>
      </w:pPr>
      <w:r w:rsidRPr="00033D87">
        <w:rPr>
          <w:b/>
          <w:sz w:val="22"/>
          <w:szCs w:val="22"/>
        </w:rPr>
        <w:t xml:space="preserve">AN EMERGENCY ORDINANCE AUTHORIZING THE MAYOR AND SAFETY SERVICE DIRECTOR TO ENTER INTO A CONTRACT WITH RMH CONCRETE, INC., FOR THE 2020 TREE AND SIDEWALK PROGRAM IN AN AMOUNT NOT TO EXCEED $82,271.70 </w:t>
      </w:r>
    </w:p>
    <w:p w14:paraId="54FF7016" w14:textId="77777777" w:rsidR="00746DE1" w:rsidRPr="00033D87" w:rsidRDefault="00746DE1" w:rsidP="00746DE1">
      <w:pPr>
        <w:tabs>
          <w:tab w:val="left" w:pos="-1080"/>
          <w:tab w:val="left" w:pos="-720"/>
          <w:tab w:val="left" w:pos="-180"/>
        </w:tabs>
        <w:rPr>
          <w:b/>
          <w:sz w:val="22"/>
          <w:szCs w:val="22"/>
        </w:rPr>
      </w:pPr>
      <w:r w:rsidRPr="00033D87">
        <w:rPr>
          <w:b/>
          <w:sz w:val="22"/>
          <w:szCs w:val="22"/>
        </w:rPr>
        <w:t>2</w:t>
      </w:r>
      <w:r w:rsidRPr="00033D87">
        <w:rPr>
          <w:b/>
          <w:sz w:val="22"/>
          <w:szCs w:val="22"/>
          <w:vertAlign w:val="superscript"/>
        </w:rPr>
        <w:t xml:space="preserve">nd </w:t>
      </w:r>
      <w:r w:rsidRPr="00033D87">
        <w:rPr>
          <w:b/>
          <w:sz w:val="22"/>
          <w:szCs w:val="22"/>
        </w:rPr>
        <w:t>READING</w:t>
      </w:r>
    </w:p>
    <w:p w14:paraId="4D0E1D74" w14:textId="77777777" w:rsidR="00AE2E3E" w:rsidRDefault="00AE2E3E" w:rsidP="00746DE1">
      <w:pPr>
        <w:tabs>
          <w:tab w:val="left" w:pos="-1080"/>
          <w:tab w:val="left" w:pos="-720"/>
          <w:tab w:val="left" w:pos="-180"/>
        </w:tabs>
        <w:rPr>
          <w:b/>
          <w:sz w:val="22"/>
          <w:szCs w:val="22"/>
          <w:u w:val="single"/>
        </w:rPr>
      </w:pPr>
    </w:p>
    <w:p w14:paraId="139CD094" w14:textId="783D2E9C" w:rsidR="00033D87" w:rsidRPr="00033D87" w:rsidRDefault="00033D87" w:rsidP="00746DE1">
      <w:pPr>
        <w:tabs>
          <w:tab w:val="left" w:pos="-1080"/>
          <w:tab w:val="left" w:pos="-720"/>
          <w:tab w:val="left" w:pos="-180"/>
        </w:tabs>
        <w:rPr>
          <w:sz w:val="22"/>
          <w:szCs w:val="22"/>
        </w:rPr>
      </w:pPr>
      <w:r>
        <w:rPr>
          <w:sz w:val="22"/>
          <w:szCs w:val="22"/>
        </w:rPr>
        <w:t>Mr. Shepherd stated that RMH Concrete, Inc. was the low bidder by $4,900.00 and was well below the engineer’s estimate of $106,000.  RMH has previou</w:t>
      </w:r>
      <w:r w:rsidR="008034FA">
        <w:rPr>
          <w:sz w:val="22"/>
          <w:szCs w:val="22"/>
        </w:rPr>
        <w:t>sly worked for the city and has</w:t>
      </w:r>
      <w:r>
        <w:rPr>
          <w:sz w:val="22"/>
          <w:szCs w:val="22"/>
        </w:rPr>
        <w:t xml:space="preserve"> done a nice job.  RMH </w:t>
      </w:r>
      <w:r>
        <w:rPr>
          <w:sz w:val="22"/>
          <w:szCs w:val="22"/>
        </w:rPr>
        <w:lastRenderedPageBreak/>
        <w:t xml:space="preserve">has also worked for the City of Perrysburg and the </w:t>
      </w:r>
      <w:r w:rsidR="00827F78">
        <w:rPr>
          <w:sz w:val="22"/>
          <w:szCs w:val="22"/>
        </w:rPr>
        <w:t xml:space="preserve">City of Mansfield.  References were checked with the City of Mansfield.  RMH have no unresolved findings in the Auditor’s </w:t>
      </w:r>
      <w:r w:rsidR="00615AEB">
        <w:rPr>
          <w:sz w:val="22"/>
          <w:szCs w:val="22"/>
        </w:rPr>
        <w:t xml:space="preserve">State </w:t>
      </w:r>
      <w:r w:rsidR="00827F78">
        <w:rPr>
          <w:sz w:val="22"/>
          <w:szCs w:val="22"/>
        </w:rPr>
        <w:t>Database.  This will have three full reads.  This is for the sidewalks and replacement of certain conflicting trees on Sunnyhill Drive and Thomson Circle.  Mr. Shepherd would like this added to the consent agenda for next week.</w:t>
      </w:r>
    </w:p>
    <w:p w14:paraId="3F50477E" w14:textId="77777777" w:rsidR="00746DE1" w:rsidRPr="00033D87" w:rsidRDefault="00746DE1" w:rsidP="00746DE1">
      <w:pPr>
        <w:tabs>
          <w:tab w:val="left" w:pos="-1080"/>
          <w:tab w:val="left" w:pos="-720"/>
          <w:tab w:val="left" w:pos="-180"/>
        </w:tabs>
        <w:rPr>
          <w:b/>
          <w:sz w:val="22"/>
          <w:szCs w:val="22"/>
          <w:u w:val="single"/>
        </w:rPr>
      </w:pPr>
    </w:p>
    <w:p w14:paraId="613EAC9A" w14:textId="35EA143D" w:rsidR="00746DE1" w:rsidRPr="00033D87" w:rsidRDefault="00746DE1" w:rsidP="00746DE1">
      <w:pPr>
        <w:tabs>
          <w:tab w:val="left" w:pos="-1080"/>
          <w:tab w:val="left" w:pos="-720"/>
          <w:tab w:val="left" w:pos="-180"/>
        </w:tabs>
        <w:rPr>
          <w:b/>
          <w:sz w:val="22"/>
          <w:szCs w:val="22"/>
          <w:u w:val="single"/>
        </w:rPr>
      </w:pPr>
      <w:r w:rsidRPr="00033D87">
        <w:rPr>
          <w:b/>
          <w:sz w:val="22"/>
          <w:szCs w:val="22"/>
          <w:u w:val="single"/>
        </w:rPr>
        <w:t>ORDINANCE NO. 61-20</w:t>
      </w:r>
      <w:r w:rsidRPr="00033D87">
        <w:rPr>
          <w:b/>
          <w:sz w:val="22"/>
          <w:szCs w:val="22"/>
        </w:rPr>
        <w:tab/>
      </w:r>
      <w:r w:rsidRPr="00033D87">
        <w:rPr>
          <w:b/>
          <w:sz w:val="22"/>
          <w:szCs w:val="22"/>
        </w:rPr>
        <w:tab/>
      </w:r>
      <w:r w:rsidRPr="00033D87">
        <w:rPr>
          <w:b/>
          <w:sz w:val="22"/>
          <w:szCs w:val="22"/>
        </w:rPr>
        <w:tab/>
      </w:r>
      <w:r w:rsidRPr="00033D87">
        <w:rPr>
          <w:b/>
          <w:sz w:val="22"/>
          <w:szCs w:val="22"/>
        </w:rPr>
        <w:tab/>
      </w:r>
      <w:r w:rsidRPr="00033D87">
        <w:rPr>
          <w:b/>
          <w:sz w:val="22"/>
          <w:szCs w:val="22"/>
        </w:rPr>
        <w:tab/>
      </w:r>
      <w:r w:rsidR="00827F78">
        <w:rPr>
          <w:b/>
          <w:sz w:val="22"/>
          <w:szCs w:val="22"/>
        </w:rPr>
        <w:tab/>
      </w:r>
      <w:r w:rsidRPr="00033D87">
        <w:rPr>
          <w:b/>
          <w:sz w:val="22"/>
          <w:szCs w:val="22"/>
          <w:u w:val="single"/>
        </w:rPr>
        <w:t>BY: JOHN B. SHEPHERD</w:t>
      </w:r>
    </w:p>
    <w:p w14:paraId="3C708CDA" w14:textId="77777777" w:rsidR="00746DE1" w:rsidRPr="00033D87" w:rsidRDefault="00746DE1" w:rsidP="00746DE1">
      <w:pPr>
        <w:tabs>
          <w:tab w:val="left" w:pos="-1080"/>
          <w:tab w:val="left" w:pos="-720"/>
          <w:tab w:val="left" w:pos="-180"/>
        </w:tabs>
        <w:rPr>
          <w:b/>
          <w:sz w:val="22"/>
          <w:szCs w:val="22"/>
          <w:u w:val="single"/>
        </w:rPr>
      </w:pPr>
    </w:p>
    <w:p w14:paraId="7B31F36B" w14:textId="02E3EE17" w:rsidR="00746DE1" w:rsidRPr="00033D87" w:rsidRDefault="00746DE1" w:rsidP="00746DE1">
      <w:pPr>
        <w:tabs>
          <w:tab w:val="left" w:pos="-1080"/>
          <w:tab w:val="left" w:pos="-720"/>
          <w:tab w:val="left" w:pos="-180"/>
        </w:tabs>
        <w:rPr>
          <w:b/>
          <w:sz w:val="22"/>
          <w:szCs w:val="22"/>
        </w:rPr>
      </w:pPr>
      <w:r w:rsidRPr="00033D87">
        <w:rPr>
          <w:b/>
          <w:sz w:val="22"/>
          <w:szCs w:val="22"/>
        </w:rPr>
        <w:t>AN EMERGENCY ORDINANCE AUTHORIZING THE MAYOR AND SAFETY SERVICE DIRECTOR TO PURCHASE PRINTING SERVICES FOR THE CITY OF ROCKY RIVER FROM ADMIRAL PRODUCTS, INC. FOR TWO (2) YEARS</w:t>
      </w:r>
    </w:p>
    <w:p w14:paraId="667BE9D6" w14:textId="77777777" w:rsidR="00746DE1" w:rsidRPr="00033D87" w:rsidRDefault="00746DE1" w:rsidP="00746DE1">
      <w:pPr>
        <w:tabs>
          <w:tab w:val="left" w:pos="-1080"/>
          <w:tab w:val="left" w:pos="-720"/>
          <w:tab w:val="left" w:pos="-180"/>
        </w:tabs>
        <w:rPr>
          <w:b/>
          <w:sz w:val="22"/>
          <w:szCs w:val="22"/>
        </w:rPr>
      </w:pPr>
      <w:r w:rsidRPr="00033D87">
        <w:rPr>
          <w:b/>
          <w:sz w:val="22"/>
          <w:szCs w:val="22"/>
        </w:rPr>
        <w:t>2</w:t>
      </w:r>
      <w:r w:rsidRPr="00033D87">
        <w:rPr>
          <w:b/>
          <w:sz w:val="22"/>
          <w:szCs w:val="22"/>
          <w:vertAlign w:val="superscript"/>
        </w:rPr>
        <w:t xml:space="preserve">nd </w:t>
      </w:r>
      <w:r w:rsidRPr="00033D87">
        <w:rPr>
          <w:b/>
          <w:sz w:val="22"/>
          <w:szCs w:val="22"/>
        </w:rPr>
        <w:t>READING</w:t>
      </w:r>
    </w:p>
    <w:p w14:paraId="29ADD061" w14:textId="77777777" w:rsidR="00746DE1" w:rsidRPr="00033D87" w:rsidRDefault="00746DE1" w:rsidP="00746DE1">
      <w:pPr>
        <w:tabs>
          <w:tab w:val="left" w:pos="-1080"/>
          <w:tab w:val="left" w:pos="-720"/>
          <w:tab w:val="left" w:pos="-180"/>
        </w:tabs>
        <w:rPr>
          <w:b/>
          <w:sz w:val="22"/>
          <w:szCs w:val="22"/>
          <w:u w:val="single"/>
        </w:rPr>
      </w:pPr>
    </w:p>
    <w:p w14:paraId="2827F6E6" w14:textId="0B973CC0" w:rsidR="00746DE1" w:rsidRDefault="00827F78" w:rsidP="00746DE1">
      <w:pPr>
        <w:tabs>
          <w:tab w:val="left" w:pos="-1080"/>
          <w:tab w:val="left" w:pos="-720"/>
          <w:tab w:val="left" w:pos="-180"/>
        </w:tabs>
        <w:rPr>
          <w:sz w:val="22"/>
          <w:szCs w:val="22"/>
        </w:rPr>
      </w:pPr>
      <w:r>
        <w:rPr>
          <w:sz w:val="22"/>
          <w:szCs w:val="22"/>
        </w:rPr>
        <w:t xml:space="preserve">Mr. Shepherd stated that this was put out to bid to test the market.  There were two responsive bidders and one of the bidders did not give prices on a number of items and therefore was not a proper bid.  By default, Admiral Products won the bid.  Admiral Products was $3,000 over the low bid.  The city pays for printing as needed.  This bid is $19,000 over the old bid but Mr. Snyder stated that some of the items will not be used as in the Quill from the Senior Center, items from the Recreation Center and the city also received a grant from the Cuyahoga County Solid Waste District that will offset $4,500 of printing costs.  </w:t>
      </w:r>
    </w:p>
    <w:p w14:paraId="628B0DA4" w14:textId="25AAF94E" w:rsidR="00827F78" w:rsidRDefault="00827F78" w:rsidP="00746DE1">
      <w:pPr>
        <w:tabs>
          <w:tab w:val="left" w:pos="-1080"/>
          <w:tab w:val="left" w:pos="-720"/>
          <w:tab w:val="left" w:pos="-180"/>
        </w:tabs>
        <w:rPr>
          <w:sz w:val="22"/>
          <w:szCs w:val="22"/>
        </w:rPr>
      </w:pPr>
      <w:r>
        <w:rPr>
          <w:sz w:val="22"/>
          <w:szCs w:val="22"/>
        </w:rPr>
        <w:t>Mr. Shepherd would like this added to the consent agenda for next week.</w:t>
      </w:r>
    </w:p>
    <w:p w14:paraId="44024201" w14:textId="77777777" w:rsidR="00827F78" w:rsidRPr="00827F78" w:rsidRDefault="00827F78" w:rsidP="00746DE1">
      <w:pPr>
        <w:tabs>
          <w:tab w:val="left" w:pos="-1080"/>
          <w:tab w:val="left" w:pos="-720"/>
          <w:tab w:val="left" w:pos="-180"/>
        </w:tabs>
        <w:rPr>
          <w:sz w:val="22"/>
          <w:szCs w:val="22"/>
        </w:rPr>
      </w:pPr>
    </w:p>
    <w:p w14:paraId="0C1FD509" w14:textId="70173E7A" w:rsidR="00746DE1" w:rsidRPr="00033D87" w:rsidRDefault="00746DE1" w:rsidP="00746DE1">
      <w:pPr>
        <w:tabs>
          <w:tab w:val="left" w:pos="-1080"/>
          <w:tab w:val="left" w:pos="-720"/>
          <w:tab w:val="left" w:pos="-180"/>
        </w:tabs>
        <w:rPr>
          <w:b/>
          <w:sz w:val="22"/>
          <w:szCs w:val="22"/>
          <w:u w:val="single"/>
        </w:rPr>
      </w:pPr>
      <w:r w:rsidRPr="00033D87">
        <w:rPr>
          <w:b/>
          <w:sz w:val="22"/>
          <w:szCs w:val="22"/>
          <w:u w:val="single"/>
        </w:rPr>
        <w:t>ORDINANCE NO. 62-20</w:t>
      </w:r>
      <w:r w:rsidRPr="00033D87">
        <w:rPr>
          <w:b/>
          <w:sz w:val="22"/>
          <w:szCs w:val="22"/>
        </w:rPr>
        <w:tab/>
      </w:r>
      <w:r w:rsidRPr="00033D87">
        <w:rPr>
          <w:b/>
          <w:sz w:val="22"/>
          <w:szCs w:val="22"/>
        </w:rPr>
        <w:tab/>
      </w:r>
      <w:r w:rsidRPr="00033D87">
        <w:rPr>
          <w:b/>
          <w:sz w:val="22"/>
          <w:szCs w:val="22"/>
        </w:rPr>
        <w:tab/>
      </w:r>
      <w:r w:rsidRPr="00033D87">
        <w:rPr>
          <w:b/>
          <w:sz w:val="22"/>
          <w:szCs w:val="22"/>
        </w:rPr>
        <w:tab/>
      </w:r>
      <w:r w:rsidR="00827F78">
        <w:rPr>
          <w:b/>
          <w:sz w:val="22"/>
          <w:szCs w:val="22"/>
        </w:rPr>
        <w:tab/>
      </w:r>
      <w:r w:rsidRPr="00033D87">
        <w:rPr>
          <w:b/>
          <w:sz w:val="22"/>
          <w:szCs w:val="22"/>
          <w:u w:val="single"/>
        </w:rPr>
        <w:t>BY: MICHAEL P. O’DONNELL</w:t>
      </w:r>
    </w:p>
    <w:p w14:paraId="3C3C6BCC" w14:textId="77777777" w:rsidR="00746DE1" w:rsidRPr="00033D87" w:rsidRDefault="00746DE1" w:rsidP="00746DE1">
      <w:pPr>
        <w:tabs>
          <w:tab w:val="left" w:pos="-1080"/>
          <w:tab w:val="left" w:pos="-720"/>
          <w:tab w:val="left" w:pos="-180"/>
        </w:tabs>
        <w:rPr>
          <w:b/>
          <w:sz w:val="22"/>
          <w:szCs w:val="22"/>
          <w:u w:val="single"/>
        </w:rPr>
      </w:pPr>
    </w:p>
    <w:p w14:paraId="75004D6B" w14:textId="77777777" w:rsidR="00746DE1" w:rsidRPr="00033D87" w:rsidRDefault="00746DE1" w:rsidP="00746DE1">
      <w:pPr>
        <w:tabs>
          <w:tab w:val="left" w:pos="-1080"/>
          <w:tab w:val="left" w:pos="-720"/>
          <w:tab w:val="left" w:pos="-180"/>
        </w:tabs>
        <w:rPr>
          <w:b/>
          <w:sz w:val="22"/>
          <w:szCs w:val="22"/>
        </w:rPr>
      </w:pPr>
      <w:r w:rsidRPr="00033D87">
        <w:rPr>
          <w:b/>
          <w:sz w:val="22"/>
          <w:szCs w:val="22"/>
        </w:rPr>
        <w:t>AN EMERGENCY ORDINANCE TO PROVIDE FOR THE ISSUANCE OF A PRINCIPAL AMOUNT NOT TO EXCEED $10,000,000 OF GENERAL OBLIGATION BOND ANTICIPATION NOTES IN ANTICIPATION OF THE ISSUANCE OF BONDS TO PAY OR REIMBURSE THE CITY FOR ALL OR A PORTION THE COSTS AND ADDITIONAL COSTS OF CONSTRUCTING, EQUIPPING, FURNISHING AND OTHERWISE IMPROVING A NEW POLICE FACILITY, TOGETHER WITH ALL NECESSARY APPURTENANCES THERETO</w:t>
      </w:r>
    </w:p>
    <w:p w14:paraId="13E77C73" w14:textId="77777777" w:rsidR="00746DE1" w:rsidRPr="00033D87" w:rsidRDefault="00746DE1" w:rsidP="00746DE1">
      <w:pPr>
        <w:tabs>
          <w:tab w:val="left" w:pos="-1080"/>
          <w:tab w:val="left" w:pos="-720"/>
          <w:tab w:val="left" w:pos="-180"/>
        </w:tabs>
        <w:rPr>
          <w:b/>
          <w:sz w:val="22"/>
          <w:szCs w:val="22"/>
        </w:rPr>
      </w:pPr>
      <w:r w:rsidRPr="00033D87">
        <w:rPr>
          <w:b/>
          <w:sz w:val="22"/>
          <w:szCs w:val="22"/>
        </w:rPr>
        <w:t>1</w:t>
      </w:r>
      <w:r w:rsidRPr="00033D87">
        <w:rPr>
          <w:b/>
          <w:sz w:val="22"/>
          <w:szCs w:val="22"/>
          <w:vertAlign w:val="superscript"/>
        </w:rPr>
        <w:t>st</w:t>
      </w:r>
      <w:r w:rsidRPr="00033D87">
        <w:rPr>
          <w:b/>
          <w:sz w:val="22"/>
          <w:szCs w:val="22"/>
        </w:rPr>
        <w:t xml:space="preserve"> READING</w:t>
      </w:r>
    </w:p>
    <w:p w14:paraId="4BC57322" w14:textId="77777777" w:rsidR="00746DE1" w:rsidRDefault="00746DE1" w:rsidP="00746DE1">
      <w:pPr>
        <w:tabs>
          <w:tab w:val="left" w:pos="-1080"/>
          <w:tab w:val="left" w:pos="-720"/>
          <w:tab w:val="left" w:pos="-180"/>
        </w:tabs>
        <w:rPr>
          <w:b/>
          <w:u w:val="single"/>
        </w:rPr>
      </w:pPr>
    </w:p>
    <w:p w14:paraId="5892D6B1" w14:textId="57C7FDE8" w:rsidR="006A03E4" w:rsidRDefault="00827F78" w:rsidP="00827F78">
      <w:pPr>
        <w:tabs>
          <w:tab w:val="left" w:pos="-1080"/>
          <w:tab w:val="left" w:pos="-720"/>
          <w:tab w:val="left" w:pos="-180"/>
        </w:tabs>
        <w:rPr>
          <w:sz w:val="22"/>
          <w:szCs w:val="22"/>
        </w:rPr>
      </w:pPr>
      <w:r>
        <w:rPr>
          <w:sz w:val="22"/>
          <w:szCs w:val="22"/>
        </w:rPr>
        <w:t xml:space="preserve">Mr. O’Donnell stated that Ordinance No. 62-20 </w:t>
      </w:r>
      <w:r w:rsidR="006A03E4">
        <w:rPr>
          <w:sz w:val="22"/>
          <w:szCs w:val="22"/>
        </w:rPr>
        <w:t>will have three full reads.  Mr. O’Donnell stated that Council approved $6,000,000 of bonds last year.  This is a similar ordinance but includes an additional $4,000,000 in notes to the anticipated $10,000,000 cost in terms of what will be borrowed.  This is setting up the ability to borrow the funds.  These bonds last only 12 months so every year the city will need to approve ordinances such as this so Council can go ahead with funding.  Mr. O’Donnell forwarded Director Thomas’ email to Council for the detail</w:t>
      </w:r>
      <w:r w:rsidR="00615AEB">
        <w:rPr>
          <w:sz w:val="22"/>
          <w:szCs w:val="22"/>
        </w:rPr>
        <w:t xml:space="preserve"> he</w:t>
      </w:r>
      <w:r w:rsidR="006A03E4">
        <w:rPr>
          <w:sz w:val="22"/>
          <w:szCs w:val="22"/>
        </w:rPr>
        <w:t xml:space="preserve"> provided.  This is a significant piece of legislation.  Let Mr. O’Donnell know of any questions.</w:t>
      </w:r>
    </w:p>
    <w:p w14:paraId="0340FD92" w14:textId="77777777" w:rsidR="006A03E4" w:rsidRDefault="006A03E4" w:rsidP="00827F78">
      <w:pPr>
        <w:tabs>
          <w:tab w:val="left" w:pos="-1080"/>
          <w:tab w:val="left" w:pos="-720"/>
          <w:tab w:val="left" w:pos="-180"/>
        </w:tabs>
        <w:rPr>
          <w:sz w:val="22"/>
          <w:szCs w:val="22"/>
        </w:rPr>
      </w:pPr>
    </w:p>
    <w:p w14:paraId="01946BD6" w14:textId="78863484" w:rsidR="006A03E4" w:rsidRDefault="006A03E4" w:rsidP="006A03E4">
      <w:pPr>
        <w:tabs>
          <w:tab w:val="left" w:pos="-1080"/>
          <w:tab w:val="left" w:pos="-720"/>
          <w:tab w:val="left" w:pos="-180"/>
        </w:tabs>
        <w:rPr>
          <w:sz w:val="22"/>
          <w:szCs w:val="22"/>
        </w:rPr>
      </w:pPr>
      <w:r>
        <w:rPr>
          <w:sz w:val="22"/>
          <w:szCs w:val="22"/>
        </w:rPr>
        <w:t>The Mayor will provide Council with any information needed.  The email from Director Thomas noted that in 2019 the c</w:t>
      </w:r>
      <w:r w:rsidRPr="00827F78">
        <w:rPr>
          <w:sz w:val="22"/>
          <w:szCs w:val="22"/>
        </w:rPr>
        <w:t>ity issued other notes ($750,000) for the new ladde</w:t>
      </w:r>
      <w:r>
        <w:rPr>
          <w:sz w:val="22"/>
          <w:szCs w:val="22"/>
        </w:rPr>
        <w:t>r truck.  The c</w:t>
      </w:r>
      <w:r w:rsidRPr="00827F78">
        <w:rPr>
          <w:sz w:val="22"/>
          <w:szCs w:val="22"/>
        </w:rPr>
        <w:t>ity received settlement proceeds toward the cost to retire these note</w:t>
      </w:r>
      <w:r>
        <w:rPr>
          <w:sz w:val="22"/>
          <w:szCs w:val="22"/>
        </w:rPr>
        <w:t xml:space="preserve">s and the interest thereon </w:t>
      </w:r>
      <w:r w:rsidRPr="00827F78">
        <w:rPr>
          <w:sz w:val="22"/>
          <w:szCs w:val="22"/>
        </w:rPr>
        <w:t>will be paid off and considered retired.</w:t>
      </w:r>
      <w:r>
        <w:rPr>
          <w:sz w:val="22"/>
          <w:szCs w:val="22"/>
        </w:rPr>
        <w:t xml:space="preserve">  Mr. O’Donnell thanked Prosecutor O’Shea for his help in negotiating this settlement.</w:t>
      </w:r>
    </w:p>
    <w:p w14:paraId="5953A24C" w14:textId="77777777" w:rsidR="006A03E4" w:rsidRDefault="006A03E4" w:rsidP="006A03E4">
      <w:pPr>
        <w:tabs>
          <w:tab w:val="left" w:pos="-1080"/>
          <w:tab w:val="left" w:pos="-720"/>
          <w:tab w:val="left" w:pos="-180"/>
        </w:tabs>
        <w:rPr>
          <w:sz w:val="22"/>
          <w:szCs w:val="22"/>
        </w:rPr>
      </w:pPr>
    </w:p>
    <w:p w14:paraId="4F99B645" w14:textId="68489A81" w:rsidR="006A03E4" w:rsidRDefault="006A03E4" w:rsidP="006A03E4">
      <w:pPr>
        <w:tabs>
          <w:tab w:val="left" w:pos="-1080"/>
          <w:tab w:val="left" w:pos="-720"/>
          <w:tab w:val="left" w:pos="-180"/>
        </w:tabs>
        <w:rPr>
          <w:sz w:val="22"/>
          <w:szCs w:val="22"/>
        </w:rPr>
      </w:pPr>
      <w:r>
        <w:rPr>
          <w:sz w:val="22"/>
          <w:szCs w:val="22"/>
        </w:rPr>
        <w:t xml:space="preserve">Director Thomas stated this is for authorization up to $10 million, but </w:t>
      </w:r>
      <w:r w:rsidR="00C33F37">
        <w:rPr>
          <w:sz w:val="22"/>
          <w:szCs w:val="22"/>
        </w:rPr>
        <w:t xml:space="preserve">it </w:t>
      </w:r>
      <w:r>
        <w:rPr>
          <w:sz w:val="22"/>
          <w:szCs w:val="22"/>
        </w:rPr>
        <w:t xml:space="preserve">will be under that amount.  The city wants to retain the Bank Qualified Status with this issue and the city is at the threshold.  This will contribute to the market of potential </w:t>
      </w:r>
      <w:r w:rsidR="002F6CD3">
        <w:rPr>
          <w:sz w:val="22"/>
          <w:szCs w:val="22"/>
        </w:rPr>
        <w:t>bondholders</w:t>
      </w:r>
      <w:r w:rsidR="00615AEB">
        <w:rPr>
          <w:sz w:val="22"/>
          <w:szCs w:val="22"/>
        </w:rPr>
        <w:t xml:space="preserve"> for this issue w</w:t>
      </w:r>
      <w:r>
        <w:rPr>
          <w:sz w:val="22"/>
          <w:szCs w:val="22"/>
        </w:rPr>
        <w:t>hen it goes into bond</w:t>
      </w:r>
      <w:r w:rsidR="00615AEB">
        <w:rPr>
          <w:sz w:val="22"/>
          <w:szCs w:val="22"/>
        </w:rPr>
        <w:t xml:space="preserve"> as</w:t>
      </w:r>
      <w:r>
        <w:rPr>
          <w:sz w:val="22"/>
          <w:szCs w:val="22"/>
        </w:rPr>
        <w:t xml:space="preserve"> the cit</w:t>
      </w:r>
      <w:r w:rsidR="00615AEB">
        <w:rPr>
          <w:sz w:val="22"/>
          <w:szCs w:val="22"/>
        </w:rPr>
        <w:t>y wants to be conscience of that</w:t>
      </w:r>
      <w:r>
        <w:rPr>
          <w:sz w:val="22"/>
          <w:szCs w:val="22"/>
        </w:rPr>
        <w:t xml:space="preserve"> threshold.  </w:t>
      </w:r>
      <w:r w:rsidR="00C33F37">
        <w:rPr>
          <w:sz w:val="22"/>
          <w:szCs w:val="22"/>
        </w:rPr>
        <w:t xml:space="preserve">These are </w:t>
      </w:r>
      <w:r w:rsidR="002F6CD3">
        <w:rPr>
          <w:sz w:val="22"/>
          <w:szCs w:val="22"/>
        </w:rPr>
        <w:t>one-year</w:t>
      </w:r>
      <w:r w:rsidR="00C33F37">
        <w:rPr>
          <w:sz w:val="22"/>
          <w:szCs w:val="22"/>
        </w:rPr>
        <w:t xml:space="preserve"> notes.  </w:t>
      </w:r>
    </w:p>
    <w:p w14:paraId="59A62813" w14:textId="77777777" w:rsidR="00C33F37" w:rsidRDefault="00C33F37" w:rsidP="006A03E4">
      <w:pPr>
        <w:tabs>
          <w:tab w:val="left" w:pos="-1080"/>
          <w:tab w:val="left" w:pos="-720"/>
          <w:tab w:val="left" w:pos="-180"/>
        </w:tabs>
        <w:rPr>
          <w:sz w:val="22"/>
          <w:szCs w:val="22"/>
        </w:rPr>
      </w:pPr>
    </w:p>
    <w:p w14:paraId="2FC14918" w14:textId="56911922" w:rsidR="00C33F37" w:rsidRDefault="00C33F37" w:rsidP="00C33F37">
      <w:pPr>
        <w:pStyle w:val="ListParagraph"/>
        <w:numPr>
          <w:ilvl w:val="0"/>
          <w:numId w:val="32"/>
        </w:numPr>
        <w:tabs>
          <w:tab w:val="left" w:pos="-1080"/>
          <w:tab w:val="left" w:pos="-720"/>
          <w:tab w:val="left" w:pos="-180"/>
        </w:tabs>
        <w:rPr>
          <w:sz w:val="22"/>
          <w:szCs w:val="22"/>
        </w:rPr>
      </w:pPr>
      <w:r>
        <w:rPr>
          <w:sz w:val="22"/>
          <w:szCs w:val="22"/>
        </w:rPr>
        <w:t xml:space="preserve">Mr. Furry stated that the initial note will mature on September 24, 2020 and these notes will segue into bonds.  </w:t>
      </w:r>
      <w:r w:rsidR="00195BE7">
        <w:rPr>
          <w:sz w:val="22"/>
          <w:szCs w:val="22"/>
        </w:rPr>
        <w:t xml:space="preserve">Mr. Furry asked what the administration thinks will be done concerning the </w:t>
      </w:r>
      <w:r w:rsidR="00195BE7">
        <w:rPr>
          <w:sz w:val="22"/>
          <w:szCs w:val="22"/>
        </w:rPr>
        <w:lastRenderedPageBreak/>
        <w:t xml:space="preserve">anticipation of the bonds and also asked about the 4% interest rate.  Director Thomas stated that </w:t>
      </w:r>
      <w:r w:rsidR="00615AEB">
        <w:rPr>
          <w:sz w:val="22"/>
          <w:szCs w:val="22"/>
        </w:rPr>
        <w:t xml:space="preserve">the city will get </w:t>
      </w:r>
      <w:r w:rsidR="00195BE7">
        <w:rPr>
          <w:sz w:val="22"/>
          <w:szCs w:val="22"/>
        </w:rPr>
        <w:t xml:space="preserve">what is available </w:t>
      </w:r>
      <w:r w:rsidR="00615AEB">
        <w:rPr>
          <w:sz w:val="22"/>
          <w:szCs w:val="22"/>
        </w:rPr>
        <w:t xml:space="preserve">in the market </w:t>
      </w:r>
      <w:r w:rsidR="00195BE7">
        <w:rPr>
          <w:sz w:val="22"/>
          <w:szCs w:val="22"/>
        </w:rPr>
        <w:t>and currently it is much less than 4%.  This is the maximum that Council is authorizing to do.  In terms of length of time, this is regulatory language.  The not</w:t>
      </w:r>
      <w:r w:rsidR="00746413">
        <w:rPr>
          <w:sz w:val="22"/>
          <w:szCs w:val="22"/>
        </w:rPr>
        <w:t>es are for one year so this is</w:t>
      </w:r>
      <w:r w:rsidR="00195BE7">
        <w:rPr>
          <w:sz w:val="22"/>
          <w:szCs w:val="22"/>
        </w:rPr>
        <w:t xml:space="preserve"> “bridge financing” to get the construction accomplished.  The city might be able to go to bonds next year at maturity.  Once this is bonded out, there will be a set amortization schedule.  </w:t>
      </w:r>
    </w:p>
    <w:p w14:paraId="48CAFAC4" w14:textId="77777777" w:rsidR="00195BE7" w:rsidRDefault="00195BE7" w:rsidP="00195BE7">
      <w:pPr>
        <w:tabs>
          <w:tab w:val="left" w:pos="-1080"/>
          <w:tab w:val="left" w:pos="-720"/>
          <w:tab w:val="left" w:pos="-180"/>
        </w:tabs>
        <w:rPr>
          <w:sz w:val="22"/>
          <w:szCs w:val="22"/>
        </w:rPr>
      </w:pPr>
    </w:p>
    <w:p w14:paraId="47C0A4DA" w14:textId="3A08FC30" w:rsidR="00195BE7" w:rsidRPr="00195BE7" w:rsidRDefault="00195BE7" w:rsidP="00195BE7">
      <w:pPr>
        <w:tabs>
          <w:tab w:val="left" w:pos="-1080"/>
          <w:tab w:val="left" w:pos="-720"/>
          <w:tab w:val="left" w:pos="-180"/>
        </w:tabs>
        <w:rPr>
          <w:sz w:val="22"/>
          <w:szCs w:val="22"/>
        </w:rPr>
      </w:pPr>
      <w:r>
        <w:rPr>
          <w:sz w:val="22"/>
          <w:szCs w:val="22"/>
        </w:rPr>
        <w:t>Mr. O’Donne</w:t>
      </w:r>
      <w:r w:rsidR="00615AEB">
        <w:rPr>
          <w:sz w:val="22"/>
          <w:szCs w:val="22"/>
        </w:rPr>
        <w:t xml:space="preserve">ll stated that this is a </w:t>
      </w:r>
      <w:r>
        <w:rPr>
          <w:sz w:val="22"/>
          <w:szCs w:val="22"/>
        </w:rPr>
        <w:t xml:space="preserve">lengthy ordinance and </w:t>
      </w:r>
      <w:r w:rsidR="00746413">
        <w:rPr>
          <w:sz w:val="22"/>
          <w:szCs w:val="22"/>
        </w:rPr>
        <w:t xml:space="preserve">he </w:t>
      </w:r>
      <w:r>
        <w:rPr>
          <w:sz w:val="22"/>
          <w:szCs w:val="22"/>
        </w:rPr>
        <w:t>anticipate three full reads.  Council has the rest of July and August to consider this legislation.</w:t>
      </w:r>
    </w:p>
    <w:p w14:paraId="2037A0EF" w14:textId="77777777" w:rsidR="00746DE1" w:rsidRPr="00746DE1" w:rsidRDefault="00746DE1" w:rsidP="00746DE1">
      <w:pPr>
        <w:tabs>
          <w:tab w:val="left" w:pos="-1080"/>
          <w:tab w:val="left" w:pos="-720"/>
          <w:tab w:val="left" w:pos="-180"/>
        </w:tabs>
        <w:rPr>
          <w:b/>
          <w:u w:val="single"/>
        </w:rPr>
      </w:pPr>
    </w:p>
    <w:p w14:paraId="70DEC0E8" w14:textId="46C4B1C0" w:rsidR="00746DE1" w:rsidRPr="00033D87" w:rsidRDefault="00746DE1" w:rsidP="00746DE1">
      <w:pPr>
        <w:tabs>
          <w:tab w:val="left" w:pos="-1080"/>
          <w:tab w:val="left" w:pos="-720"/>
          <w:tab w:val="left" w:pos="-180"/>
        </w:tabs>
        <w:rPr>
          <w:b/>
          <w:sz w:val="22"/>
          <w:szCs w:val="22"/>
          <w:u w:val="single"/>
        </w:rPr>
      </w:pPr>
      <w:r w:rsidRPr="00033D87">
        <w:rPr>
          <w:b/>
          <w:sz w:val="22"/>
          <w:szCs w:val="22"/>
          <w:u w:val="single"/>
        </w:rPr>
        <w:t>ORDINANCE NO. 63-20</w:t>
      </w:r>
      <w:r w:rsidRPr="00033D87">
        <w:rPr>
          <w:b/>
          <w:sz w:val="22"/>
          <w:szCs w:val="22"/>
        </w:rPr>
        <w:tab/>
      </w:r>
      <w:r w:rsidRPr="00033D87">
        <w:rPr>
          <w:b/>
          <w:sz w:val="22"/>
          <w:szCs w:val="22"/>
        </w:rPr>
        <w:tab/>
      </w:r>
      <w:r w:rsidRPr="00033D87">
        <w:rPr>
          <w:b/>
          <w:sz w:val="22"/>
          <w:szCs w:val="22"/>
        </w:rPr>
        <w:tab/>
      </w:r>
      <w:r w:rsidRPr="00033D87">
        <w:rPr>
          <w:b/>
          <w:sz w:val="22"/>
          <w:szCs w:val="22"/>
        </w:rPr>
        <w:tab/>
      </w:r>
      <w:r w:rsidRPr="00033D87">
        <w:rPr>
          <w:b/>
          <w:sz w:val="22"/>
          <w:szCs w:val="22"/>
        </w:rPr>
        <w:tab/>
      </w:r>
      <w:r w:rsidR="00827F78">
        <w:rPr>
          <w:b/>
          <w:sz w:val="22"/>
          <w:szCs w:val="22"/>
        </w:rPr>
        <w:tab/>
      </w:r>
      <w:r w:rsidRPr="00033D87">
        <w:rPr>
          <w:b/>
          <w:sz w:val="22"/>
          <w:szCs w:val="22"/>
          <w:u w:val="single"/>
        </w:rPr>
        <w:t>BY: JOHN B. SHEPHERD</w:t>
      </w:r>
    </w:p>
    <w:p w14:paraId="2C9B7127" w14:textId="77777777" w:rsidR="00746DE1" w:rsidRPr="00033D87" w:rsidRDefault="00746DE1" w:rsidP="00746DE1">
      <w:pPr>
        <w:tabs>
          <w:tab w:val="left" w:pos="-1080"/>
          <w:tab w:val="left" w:pos="-720"/>
          <w:tab w:val="left" w:pos="-180"/>
        </w:tabs>
        <w:rPr>
          <w:b/>
          <w:sz w:val="22"/>
          <w:szCs w:val="22"/>
          <w:u w:val="single"/>
        </w:rPr>
      </w:pPr>
    </w:p>
    <w:p w14:paraId="6250BC28" w14:textId="77777777" w:rsidR="00746DE1" w:rsidRPr="00033D87" w:rsidRDefault="00746DE1" w:rsidP="00746DE1">
      <w:pPr>
        <w:tabs>
          <w:tab w:val="left" w:pos="-1080"/>
          <w:tab w:val="left" w:pos="-720"/>
          <w:tab w:val="left" w:pos="-180"/>
        </w:tabs>
        <w:rPr>
          <w:b/>
          <w:sz w:val="22"/>
          <w:szCs w:val="22"/>
        </w:rPr>
      </w:pPr>
      <w:r w:rsidRPr="00033D87">
        <w:rPr>
          <w:b/>
          <w:sz w:val="22"/>
          <w:szCs w:val="22"/>
        </w:rPr>
        <w:t>AN EMERGENCY ORDINANCE AUTHORIZING THE MAYOR AND SAFETY SERVICE DIRECTOR TO ENTER INTO A CONTRACT WITH THE SHELLY COMPANY, FOR THE 2020 STREET REPAIR PROGRAM IN AN AMOUNT NOT TO EXCEED $691,320.25</w:t>
      </w:r>
    </w:p>
    <w:p w14:paraId="47E76A58" w14:textId="77777777" w:rsidR="00746DE1" w:rsidRPr="00033D87" w:rsidRDefault="00746DE1" w:rsidP="00746DE1">
      <w:pPr>
        <w:tabs>
          <w:tab w:val="left" w:pos="-1080"/>
          <w:tab w:val="left" w:pos="-720"/>
          <w:tab w:val="left" w:pos="-180"/>
        </w:tabs>
        <w:rPr>
          <w:b/>
          <w:sz w:val="22"/>
          <w:szCs w:val="22"/>
        </w:rPr>
      </w:pPr>
      <w:r w:rsidRPr="00033D87">
        <w:rPr>
          <w:b/>
          <w:sz w:val="22"/>
          <w:szCs w:val="22"/>
        </w:rPr>
        <w:t>1</w:t>
      </w:r>
      <w:r w:rsidRPr="00033D87">
        <w:rPr>
          <w:b/>
          <w:sz w:val="22"/>
          <w:szCs w:val="22"/>
          <w:vertAlign w:val="superscript"/>
        </w:rPr>
        <w:t>st</w:t>
      </w:r>
      <w:r w:rsidRPr="00033D87">
        <w:rPr>
          <w:b/>
          <w:sz w:val="22"/>
          <w:szCs w:val="22"/>
        </w:rPr>
        <w:t xml:space="preserve"> READING</w:t>
      </w:r>
    </w:p>
    <w:p w14:paraId="52494799" w14:textId="77777777" w:rsidR="00746DE1" w:rsidRDefault="00746DE1" w:rsidP="00746DE1">
      <w:pPr>
        <w:tabs>
          <w:tab w:val="left" w:pos="-1080"/>
          <w:tab w:val="left" w:pos="-720"/>
          <w:tab w:val="left" w:pos="-180"/>
        </w:tabs>
        <w:rPr>
          <w:b/>
          <w:u w:val="single"/>
        </w:rPr>
      </w:pPr>
    </w:p>
    <w:p w14:paraId="461340E3" w14:textId="18D1D97C" w:rsidR="00195BE7" w:rsidRDefault="00195BE7" w:rsidP="00746DE1">
      <w:pPr>
        <w:tabs>
          <w:tab w:val="left" w:pos="-1080"/>
          <w:tab w:val="left" w:pos="-720"/>
          <w:tab w:val="left" w:pos="-180"/>
        </w:tabs>
        <w:rPr>
          <w:sz w:val="22"/>
          <w:szCs w:val="22"/>
        </w:rPr>
      </w:pPr>
      <w:r>
        <w:rPr>
          <w:sz w:val="22"/>
          <w:szCs w:val="22"/>
        </w:rPr>
        <w:t xml:space="preserve">Mr. Shepherd stated that this ordinance is read for the first time this evening and he will request a rule suspension for the three read rule for this ordinance at next week’s meeting.  </w:t>
      </w:r>
      <w:r w:rsidR="00C26C17" w:rsidRPr="00195BE7">
        <w:rPr>
          <w:sz w:val="22"/>
          <w:szCs w:val="22"/>
        </w:rPr>
        <w:t xml:space="preserve">The streets being repaved are </w:t>
      </w:r>
      <w:r w:rsidR="00C26C17">
        <w:rPr>
          <w:sz w:val="22"/>
          <w:szCs w:val="22"/>
        </w:rPr>
        <w:t>Archwood Drive, Eastlook Road, Eldora Road, Harwich Court, Idlewild Drive, Kingsbury, Marlys, Middle Post Lane, Old Detroit Entrance, Scenic Road, Shoreland Avenue, Westhaven Lane and Wynwood Drive</w:t>
      </w:r>
      <w:r w:rsidR="00746413">
        <w:rPr>
          <w:sz w:val="22"/>
          <w:szCs w:val="22"/>
        </w:rPr>
        <w:t>.  This was put out to bid and six</w:t>
      </w:r>
      <w:r w:rsidR="00C26C17">
        <w:rPr>
          <w:sz w:val="22"/>
          <w:szCs w:val="22"/>
        </w:rPr>
        <w:t xml:space="preserve"> responsive bids were received with Shelly Company being the best bid at $36,000 under the next bid from Crossroads.  They were also $208,000 under the engineer’s estimate of $900,000.  The Shelly Company has done work for the City of Rocky River most recently completing the resurfacing of Detroit Road and Wooster Road.  The City of Elyria gave a favorable recommendation.  There are no unresolved findings in the Auditor of State’s Database.  </w:t>
      </w:r>
    </w:p>
    <w:p w14:paraId="1D94AD01" w14:textId="77777777" w:rsidR="00C26C17" w:rsidRDefault="00C26C17" w:rsidP="00746DE1">
      <w:pPr>
        <w:tabs>
          <w:tab w:val="left" w:pos="-1080"/>
          <w:tab w:val="left" w:pos="-720"/>
          <w:tab w:val="left" w:pos="-180"/>
        </w:tabs>
        <w:rPr>
          <w:sz w:val="22"/>
          <w:szCs w:val="22"/>
        </w:rPr>
      </w:pPr>
    </w:p>
    <w:p w14:paraId="6BBDCEEF" w14:textId="77F62657" w:rsidR="00C26C17" w:rsidRDefault="00C26C17" w:rsidP="00C26C17">
      <w:pPr>
        <w:pStyle w:val="ListParagraph"/>
        <w:numPr>
          <w:ilvl w:val="0"/>
          <w:numId w:val="32"/>
        </w:numPr>
        <w:tabs>
          <w:tab w:val="left" w:pos="-1080"/>
          <w:tab w:val="left" w:pos="-720"/>
          <w:tab w:val="left" w:pos="-180"/>
        </w:tabs>
        <w:rPr>
          <w:sz w:val="22"/>
          <w:szCs w:val="22"/>
        </w:rPr>
      </w:pPr>
      <w:r>
        <w:rPr>
          <w:sz w:val="22"/>
          <w:szCs w:val="22"/>
        </w:rPr>
        <w:t>Mr. Furry asked if the administration consid</w:t>
      </w:r>
      <w:r w:rsidR="00746413">
        <w:rPr>
          <w:sz w:val="22"/>
          <w:szCs w:val="22"/>
        </w:rPr>
        <w:t>ered adding streets to this as</w:t>
      </w:r>
      <w:r>
        <w:rPr>
          <w:sz w:val="22"/>
          <w:szCs w:val="22"/>
        </w:rPr>
        <w:t xml:space="preserve"> the </w:t>
      </w:r>
      <w:r w:rsidR="00746413">
        <w:rPr>
          <w:sz w:val="22"/>
          <w:szCs w:val="22"/>
        </w:rPr>
        <w:t>bid was low.  The Mayor said no,</w:t>
      </w:r>
      <w:r>
        <w:rPr>
          <w:sz w:val="22"/>
          <w:szCs w:val="22"/>
        </w:rPr>
        <w:t xml:space="preserve"> the city needed this aggressive bid.  The city is looking at the tennis courts at Linden Park and a parking lot at Tri-City Park </w:t>
      </w:r>
      <w:r w:rsidR="001635AB">
        <w:rPr>
          <w:sz w:val="22"/>
          <w:szCs w:val="22"/>
        </w:rPr>
        <w:t>and hoping</w:t>
      </w:r>
      <w:r w:rsidR="00746413">
        <w:rPr>
          <w:sz w:val="22"/>
          <w:szCs w:val="22"/>
        </w:rPr>
        <w:t xml:space="preserve"> to leverage these with Shelly C</w:t>
      </w:r>
      <w:r w:rsidR="001635AB">
        <w:rPr>
          <w:sz w:val="22"/>
          <w:szCs w:val="22"/>
        </w:rPr>
        <w:t>onstruction under an additional ordinance.  Director Snyder added that he has discussed havi</w:t>
      </w:r>
      <w:r w:rsidR="008034FA">
        <w:rPr>
          <w:sz w:val="22"/>
          <w:szCs w:val="22"/>
        </w:rPr>
        <w:t>ng the Street’s Department go</w:t>
      </w:r>
      <w:r w:rsidR="001635AB">
        <w:rPr>
          <w:sz w:val="22"/>
          <w:szCs w:val="22"/>
        </w:rPr>
        <w:t xml:space="preserve"> out to complete limited repair work on various streets.  </w:t>
      </w:r>
    </w:p>
    <w:p w14:paraId="1B90D44F" w14:textId="77777777" w:rsidR="001635AB" w:rsidRDefault="001635AB" w:rsidP="001635AB">
      <w:pPr>
        <w:pStyle w:val="ListParagraph"/>
        <w:tabs>
          <w:tab w:val="left" w:pos="-1080"/>
          <w:tab w:val="left" w:pos="-720"/>
          <w:tab w:val="left" w:pos="-180"/>
        </w:tabs>
        <w:rPr>
          <w:sz w:val="22"/>
          <w:szCs w:val="22"/>
        </w:rPr>
      </w:pPr>
    </w:p>
    <w:p w14:paraId="626114BF" w14:textId="77D40355" w:rsidR="001635AB" w:rsidRDefault="001635AB" w:rsidP="00C26C17">
      <w:pPr>
        <w:pStyle w:val="ListParagraph"/>
        <w:numPr>
          <w:ilvl w:val="0"/>
          <w:numId w:val="32"/>
        </w:numPr>
        <w:tabs>
          <w:tab w:val="left" w:pos="-1080"/>
          <w:tab w:val="left" w:pos="-720"/>
          <w:tab w:val="left" w:pos="-180"/>
        </w:tabs>
        <w:rPr>
          <w:sz w:val="22"/>
          <w:szCs w:val="22"/>
        </w:rPr>
      </w:pPr>
      <w:r>
        <w:rPr>
          <w:sz w:val="22"/>
          <w:szCs w:val="22"/>
        </w:rPr>
        <w:t>President Moran asked if all these streets will be completed this year.  Mr. Snyder said Shelly Construction is confident that it will be completed this year.</w:t>
      </w:r>
    </w:p>
    <w:p w14:paraId="7A90BFEF" w14:textId="77777777" w:rsidR="001635AB" w:rsidRDefault="001635AB" w:rsidP="001635AB">
      <w:pPr>
        <w:tabs>
          <w:tab w:val="left" w:pos="-1080"/>
          <w:tab w:val="left" w:pos="-720"/>
          <w:tab w:val="left" w:pos="-180"/>
        </w:tabs>
        <w:rPr>
          <w:sz w:val="22"/>
          <w:szCs w:val="22"/>
        </w:rPr>
      </w:pPr>
    </w:p>
    <w:p w14:paraId="2B8412C1" w14:textId="5EE06A76" w:rsidR="001635AB" w:rsidRPr="001635AB" w:rsidRDefault="001635AB" w:rsidP="001635AB">
      <w:pPr>
        <w:tabs>
          <w:tab w:val="left" w:pos="-1080"/>
          <w:tab w:val="left" w:pos="-720"/>
          <w:tab w:val="left" w:pos="-180"/>
        </w:tabs>
        <w:rPr>
          <w:sz w:val="22"/>
          <w:szCs w:val="22"/>
        </w:rPr>
      </w:pPr>
      <w:r>
        <w:rPr>
          <w:sz w:val="22"/>
          <w:szCs w:val="22"/>
        </w:rPr>
        <w:t>Councilman Shepherd will forward Director Snyder’s email to Council.</w:t>
      </w:r>
    </w:p>
    <w:p w14:paraId="704FFF46" w14:textId="77777777" w:rsidR="00746DE1" w:rsidRPr="00195BE7" w:rsidRDefault="00746DE1" w:rsidP="00746DE1">
      <w:pPr>
        <w:tabs>
          <w:tab w:val="left" w:pos="-1080"/>
          <w:tab w:val="left" w:pos="-720"/>
          <w:tab w:val="left" w:pos="-180"/>
        </w:tabs>
      </w:pPr>
    </w:p>
    <w:p w14:paraId="604C9EEF" w14:textId="1FEA2FE8" w:rsidR="00746DE1" w:rsidRPr="00033D87" w:rsidRDefault="00746DE1" w:rsidP="00746DE1">
      <w:pPr>
        <w:tabs>
          <w:tab w:val="left" w:pos="-1080"/>
          <w:tab w:val="left" w:pos="-720"/>
          <w:tab w:val="left" w:pos="-180"/>
        </w:tabs>
        <w:rPr>
          <w:b/>
          <w:sz w:val="22"/>
          <w:szCs w:val="22"/>
          <w:u w:val="single"/>
        </w:rPr>
      </w:pPr>
      <w:r w:rsidRPr="00033D87">
        <w:rPr>
          <w:b/>
          <w:sz w:val="22"/>
          <w:szCs w:val="22"/>
          <w:u w:val="single"/>
        </w:rPr>
        <w:t>RESOLUTION NO. 64-20</w:t>
      </w:r>
      <w:r w:rsidRPr="00033D87">
        <w:rPr>
          <w:b/>
          <w:sz w:val="22"/>
          <w:szCs w:val="22"/>
        </w:rPr>
        <w:tab/>
      </w:r>
      <w:r w:rsidRPr="00033D87">
        <w:rPr>
          <w:b/>
          <w:sz w:val="22"/>
          <w:szCs w:val="22"/>
        </w:rPr>
        <w:tab/>
      </w:r>
      <w:r w:rsidRPr="00033D87">
        <w:rPr>
          <w:b/>
          <w:sz w:val="22"/>
          <w:szCs w:val="22"/>
        </w:rPr>
        <w:tab/>
      </w:r>
      <w:r w:rsidRPr="00033D87">
        <w:rPr>
          <w:b/>
          <w:sz w:val="22"/>
          <w:szCs w:val="22"/>
        </w:rPr>
        <w:tab/>
      </w:r>
      <w:r w:rsidRPr="00033D87">
        <w:rPr>
          <w:b/>
          <w:sz w:val="22"/>
          <w:szCs w:val="22"/>
        </w:rPr>
        <w:tab/>
      </w:r>
      <w:r w:rsidRPr="00033D87">
        <w:rPr>
          <w:b/>
          <w:sz w:val="22"/>
          <w:szCs w:val="22"/>
          <w:u w:val="single"/>
        </w:rPr>
        <w:t>BY: MICHAEL P. O’DONNELL</w:t>
      </w:r>
    </w:p>
    <w:p w14:paraId="767A154E" w14:textId="77777777" w:rsidR="00746DE1" w:rsidRPr="00033D87" w:rsidRDefault="00746DE1" w:rsidP="00746DE1">
      <w:pPr>
        <w:tabs>
          <w:tab w:val="left" w:pos="-1080"/>
          <w:tab w:val="left" w:pos="-720"/>
          <w:tab w:val="left" w:pos="-180"/>
        </w:tabs>
        <w:rPr>
          <w:b/>
          <w:sz w:val="22"/>
          <w:szCs w:val="22"/>
          <w:u w:val="single"/>
        </w:rPr>
      </w:pPr>
    </w:p>
    <w:p w14:paraId="6FDCC992" w14:textId="06810D5C" w:rsidR="00746DE1" w:rsidRPr="00033D87" w:rsidRDefault="00746DE1" w:rsidP="00746DE1">
      <w:pPr>
        <w:tabs>
          <w:tab w:val="left" w:pos="-1080"/>
          <w:tab w:val="left" w:pos="-720"/>
          <w:tab w:val="left" w:pos="-180"/>
        </w:tabs>
        <w:rPr>
          <w:b/>
          <w:sz w:val="22"/>
          <w:szCs w:val="22"/>
        </w:rPr>
      </w:pPr>
      <w:r w:rsidRPr="00033D87">
        <w:rPr>
          <w:b/>
          <w:sz w:val="22"/>
          <w:szCs w:val="22"/>
        </w:rPr>
        <w:t>A RESOLUTION ACCEPTING THE ALTERNATIVE TAX BUDGET INFORMATION OF THE CITY OF ROCKY RI</w:t>
      </w:r>
      <w:r w:rsidR="001635AB">
        <w:rPr>
          <w:b/>
          <w:sz w:val="22"/>
          <w:szCs w:val="22"/>
        </w:rPr>
        <w:t xml:space="preserve">VER, OHIO </w:t>
      </w:r>
      <w:r w:rsidRPr="00033D87">
        <w:rPr>
          <w:b/>
          <w:sz w:val="22"/>
          <w:szCs w:val="22"/>
        </w:rPr>
        <w:t>FOR THE FISCAL YEAR COMMENCING JANUARY 1, 2021</w:t>
      </w:r>
    </w:p>
    <w:p w14:paraId="042DCB7F" w14:textId="77777777" w:rsidR="00746DE1" w:rsidRPr="00033D87" w:rsidRDefault="00746DE1" w:rsidP="00746DE1">
      <w:pPr>
        <w:tabs>
          <w:tab w:val="left" w:pos="-1080"/>
          <w:tab w:val="left" w:pos="-720"/>
          <w:tab w:val="left" w:pos="-180"/>
        </w:tabs>
        <w:rPr>
          <w:b/>
          <w:sz w:val="22"/>
          <w:szCs w:val="22"/>
        </w:rPr>
      </w:pPr>
      <w:r w:rsidRPr="00033D87">
        <w:rPr>
          <w:b/>
          <w:sz w:val="22"/>
          <w:szCs w:val="22"/>
        </w:rPr>
        <w:t>AS FURTHER DESCRIBED IN THE ATTACHED EXHIBIT “A”</w:t>
      </w:r>
    </w:p>
    <w:p w14:paraId="6BE47883" w14:textId="51D3ACA0" w:rsidR="00746DE1" w:rsidRPr="00033D87" w:rsidRDefault="00746DE1" w:rsidP="00746DE1">
      <w:pPr>
        <w:tabs>
          <w:tab w:val="left" w:pos="-1080"/>
          <w:tab w:val="left" w:pos="-720"/>
          <w:tab w:val="left" w:pos="-180"/>
        </w:tabs>
        <w:rPr>
          <w:b/>
          <w:sz w:val="22"/>
          <w:szCs w:val="22"/>
        </w:rPr>
      </w:pPr>
      <w:r w:rsidRPr="00033D87">
        <w:rPr>
          <w:b/>
          <w:sz w:val="22"/>
          <w:szCs w:val="22"/>
        </w:rPr>
        <w:t>1</w:t>
      </w:r>
      <w:r w:rsidRPr="00033D87">
        <w:rPr>
          <w:b/>
          <w:sz w:val="22"/>
          <w:szCs w:val="22"/>
          <w:vertAlign w:val="superscript"/>
        </w:rPr>
        <w:t>st</w:t>
      </w:r>
      <w:r w:rsidRPr="00033D87">
        <w:rPr>
          <w:b/>
          <w:sz w:val="22"/>
          <w:szCs w:val="22"/>
        </w:rPr>
        <w:t xml:space="preserve"> READING</w:t>
      </w:r>
    </w:p>
    <w:p w14:paraId="684321A6" w14:textId="757AEC0D" w:rsidR="008172CC" w:rsidRDefault="008172CC" w:rsidP="00795186">
      <w:pPr>
        <w:tabs>
          <w:tab w:val="left" w:pos="-1080"/>
          <w:tab w:val="left" w:pos="-720"/>
          <w:tab w:val="left" w:pos="-180"/>
        </w:tabs>
        <w:rPr>
          <w:sz w:val="22"/>
          <w:szCs w:val="22"/>
        </w:rPr>
      </w:pPr>
    </w:p>
    <w:p w14:paraId="639814BA" w14:textId="3C633D25" w:rsidR="001635AB" w:rsidRPr="001635AB" w:rsidRDefault="001635AB" w:rsidP="001635AB">
      <w:pPr>
        <w:tabs>
          <w:tab w:val="left" w:pos="-1080"/>
          <w:tab w:val="left" w:pos="-720"/>
          <w:tab w:val="left" w:pos="-180"/>
        </w:tabs>
        <w:rPr>
          <w:sz w:val="22"/>
          <w:szCs w:val="22"/>
        </w:rPr>
      </w:pPr>
      <w:r>
        <w:rPr>
          <w:sz w:val="22"/>
          <w:szCs w:val="22"/>
        </w:rPr>
        <w:t>Mr. O’Donnell stated that this is an a</w:t>
      </w:r>
      <w:r w:rsidR="00A1290C">
        <w:rPr>
          <w:sz w:val="22"/>
          <w:szCs w:val="22"/>
        </w:rPr>
        <w:t>nnual ordinance.  This is a</w:t>
      </w:r>
      <w:r>
        <w:rPr>
          <w:sz w:val="22"/>
          <w:szCs w:val="22"/>
        </w:rPr>
        <w:t xml:space="preserve"> preliminary budget that Finance Director Thomas puts together without consultation with </w:t>
      </w:r>
      <w:r w:rsidR="00A1290C">
        <w:rPr>
          <w:sz w:val="22"/>
          <w:szCs w:val="22"/>
        </w:rPr>
        <w:t xml:space="preserve">the </w:t>
      </w:r>
      <w:r>
        <w:rPr>
          <w:sz w:val="22"/>
          <w:szCs w:val="22"/>
        </w:rPr>
        <w:t xml:space="preserve">Directors of each Department or the Mayor.  Director Thomas makes certain assumptions and reasonable adjustments.  </w:t>
      </w:r>
      <w:r w:rsidRPr="001635AB">
        <w:rPr>
          <w:sz w:val="22"/>
          <w:szCs w:val="22"/>
        </w:rPr>
        <w:t xml:space="preserve">There are adjustments </w:t>
      </w:r>
      <w:r w:rsidR="00A1290C">
        <w:rPr>
          <w:sz w:val="22"/>
          <w:szCs w:val="22"/>
        </w:rPr>
        <w:t xml:space="preserve">made </w:t>
      </w:r>
      <w:r w:rsidRPr="001635AB">
        <w:rPr>
          <w:sz w:val="22"/>
          <w:szCs w:val="22"/>
        </w:rPr>
        <w:t xml:space="preserve">for equipment purchases and capital projects </w:t>
      </w:r>
      <w:r w:rsidR="00A1290C">
        <w:rPr>
          <w:sz w:val="22"/>
          <w:szCs w:val="22"/>
        </w:rPr>
        <w:t>because of the</w:t>
      </w:r>
      <w:r>
        <w:rPr>
          <w:sz w:val="22"/>
          <w:szCs w:val="22"/>
        </w:rPr>
        <w:t xml:space="preserve"> police station project and </w:t>
      </w:r>
      <w:r w:rsidRPr="001635AB">
        <w:rPr>
          <w:sz w:val="22"/>
          <w:szCs w:val="22"/>
        </w:rPr>
        <w:t xml:space="preserve">meaningful adjustments to certain revenue sources that resulted </w:t>
      </w:r>
      <w:r w:rsidR="002F6CD3">
        <w:rPr>
          <w:sz w:val="22"/>
          <w:szCs w:val="22"/>
        </w:rPr>
        <w:t>in appropriations adjustments a</w:t>
      </w:r>
      <w:r w:rsidR="002F6CD3" w:rsidRPr="001635AB">
        <w:rPr>
          <w:sz w:val="22"/>
          <w:szCs w:val="22"/>
        </w:rPr>
        <w:t xml:space="preserve">nd the </w:t>
      </w:r>
      <w:r w:rsidR="002F6CD3">
        <w:rPr>
          <w:sz w:val="22"/>
          <w:szCs w:val="22"/>
        </w:rPr>
        <w:t xml:space="preserve">decision to use </w:t>
      </w:r>
      <w:r w:rsidR="002F6CD3">
        <w:rPr>
          <w:sz w:val="22"/>
          <w:szCs w:val="22"/>
        </w:rPr>
        <w:lastRenderedPageBreak/>
        <w:t>the</w:t>
      </w:r>
      <w:r w:rsidR="002F6CD3" w:rsidRPr="001635AB">
        <w:rPr>
          <w:sz w:val="22"/>
          <w:szCs w:val="22"/>
        </w:rPr>
        <w:t xml:space="preserve"> fund balances </w:t>
      </w:r>
      <w:r w:rsidR="002F6CD3">
        <w:rPr>
          <w:sz w:val="22"/>
          <w:szCs w:val="22"/>
        </w:rPr>
        <w:t>to pay for some of these things. These are things Council and the admi</w:t>
      </w:r>
      <w:r w:rsidR="00A1290C">
        <w:rPr>
          <w:sz w:val="22"/>
          <w:szCs w:val="22"/>
        </w:rPr>
        <w:t>nistration should watch</w:t>
      </w:r>
      <w:r w:rsidR="002F6CD3">
        <w:rPr>
          <w:sz w:val="22"/>
          <w:szCs w:val="22"/>
        </w:rPr>
        <w:t xml:space="preserve"> while preparing the 2021 Budget.  This is required by the Revised Code to pass this and get it to the County.  Mr. O’Donnell will seek a rule suspension for the three read rule at next week’s meeting.  </w:t>
      </w:r>
    </w:p>
    <w:p w14:paraId="3F45BE3B" w14:textId="77777777" w:rsidR="001635AB" w:rsidRPr="00033D87" w:rsidRDefault="001635AB" w:rsidP="00795186">
      <w:pPr>
        <w:tabs>
          <w:tab w:val="left" w:pos="-1080"/>
          <w:tab w:val="left" w:pos="-720"/>
          <w:tab w:val="left" w:pos="-180"/>
        </w:tabs>
        <w:rPr>
          <w:sz w:val="22"/>
          <w:szCs w:val="22"/>
        </w:rPr>
      </w:pPr>
    </w:p>
    <w:p w14:paraId="00AAF374" w14:textId="061665E8" w:rsidR="008C5F53" w:rsidRPr="00033D87" w:rsidRDefault="008C5F53" w:rsidP="008C5F53">
      <w:pPr>
        <w:tabs>
          <w:tab w:val="left" w:pos="-1080"/>
          <w:tab w:val="left" w:pos="-720"/>
          <w:tab w:val="left" w:pos="-180"/>
        </w:tabs>
        <w:rPr>
          <w:sz w:val="22"/>
          <w:szCs w:val="22"/>
        </w:rPr>
      </w:pPr>
      <w:r w:rsidRPr="00033D87">
        <w:rPr>
          <w:sz w:val="22"/>
          <w:szCs w:val="22"/>
        </w:rPr>
        <w:t xml:space="preserve">Moved by </w:t>
      </w:r>
      <w:r w:rsidR="002F6CD3">
        <w:rPr>
          <w:sz w:val="22"/>
          <w:szCs w:val="22"/>
        </w:rPr>
        <w:t xml:space="preserve">Mr. Moran, seconded by Mr. Shepherd to close the Special Meeting.  </w:t>
      </w:r>
    </w:p>
    <w:p w14:paraId="394A4AC9" w14:textId="703951A5" w:rsidR="008C5F53" w:rsidRPr="00033D87" w:rsidRDefault="008C5F53" w:rsidP="008C5F53">
      <w:pPr>
        <w:tabs>
          <w:tab w:val="left" w:pos="-1080"/>
          <w:tab w:val="left" w:pos="-720"/>
          <w:tab w:val="left" w:pos="-180"/>
        </w:tabs>
        <w:rPr>
          <w:sz w:val="22"/>
          <w:szCs w:val="22"/>
        </w:rPr>
      </w:pPr>
      <w:r w:rsidRPr="00033D87">
        <w:rPr>
          <w:sz w:val="22"/>
          <w:szCs w:val="22"/>
        </w:rPr>
        <w:t>Vote:</w:t>
      </w:r>
      <w:r w:rsidRPr="00033D87">
        <w:rPr>
          <w:sz w:val="22"/>
          <w:szCs w:val="22"/>
        </w:rPr>
        <w:tab/>
        <w:t>Hunt – aye</w:t>
      </w:r>
      <w:r w:rsidRPr="00033D87">
        <w:rPr>
          <w:sz w:val="22"/>
          <w:szCs w:val="22"/>
        </w:rPr>
        <w:tab/>
      </w:r>
      <w:r w:rsidRPr="00033D87">
        <w:rPr>
          <w:sz w:val="22"/>
          <w:szCs w:val="22"/>
        </w:rPr>
        <w:tab/>
        <w:t>Shepherd – aye</w:t>
      </w:r>
      <w:r w:rsidRPr="00033D87">
        <w:rPr>
          <w:sz w:val="22"/>
          <w:szCs w:val="22"/>
        </w:rPr>
        <w:tab/>
      </w:r>
      <w:r w:rsidRPr="00033D87">
        <w:rPr>
          <w:sz w:val="22"/>
          <w:szCs w:val="22"/>
        </w:rPr>
        <w:tab/>
      </w:r>
      <w:r w:rsidR="002F6CD3">
        <w:rPr>
          <w:sz w:val="22"/>
          <w:szCs w:val="22"/>
        </w:rPr>
        <w:t>O’Donnell – aye</w:t>
      </w:r>
      <w:r w:rsidR="002F6CD3">
        <w:rPr>
          <w:sz w:val="22"/>
          <w:szCs w:val="22"/>
        </w:rPr>
        <w:tab/>
      </w:r>
      <w:r w:rsidRPr="00033D87">
        <w:rPr>
          <w:sz w:val="22"/>
          <w:szCs w:val="22"/>
        </w:rPr>
        <w:t>Furry – aye</w:t>
      </w:r>
      <w:r w:rsidRPr="00033D87">
        <w:rPr>
          <w:sz w:val="22"/>
          <w:szCs w:val="22"/>
        </w:rPr>
        <w:tab/>
      </w:r>
      <w:r w:rsidRPr="00033D87">
        <w:rPr>
          <w:sz w:val="22"/>
          <w:szCs w:val="22"/>
        </w:rPr>
        <w:tab/>
      </w:r>
    </w:p>
    <w:p w14:paraId="7223C9D9" w14:textId="6ADDAE77" w:rsidR="008C5F53" w:rsidRPr="00033D87" w:rsidRDefault="002F6CD3" w:rsidP="008C5F53">
      <w:pPr>
        <w:tabs>
          <w:tab w:val="left" w:pos="-1080"/>
          <w:tab w:val="left" w:pos="-720"/>
          <w:tab w:val="left" w:pos="-180"/>
        </w:tabs>
        <w:rPr>
          <w:sz w:val="22"/>
          <w:szCs w:val="22"/>
        </w:rPr>
      </w:pPr>
      <w:r>
        <w:rPr>
          <w:sz w:val="22"/>
          <w:szCs w:val="22"/>
        </w:rPr>
        <w:tab/>
        <w:t>Morris</w:t>
      </w:r>
      <w:r w:rsidR="008C5F53" w:rsidRPr="00033D87">
        <w:rPr>
          <w:sz w:val="22"/>
          <w:szCs w:val="22"/>
        </w:rPr>
        <w:t xml:space="preserve"> – aye</w:t>
      </w:r>
      <w:r w:rsidR="008C5F53" w:rsidRPr="00033D87">
        <w:rPr>
          <w:sz w:val="22"/>
          <w:szCs w:val="22"/>
        </w:rPr>
        <w:tab/>
      </w:r>
      <w:r w:rsidR="008C5F53" w:rsidRPr="00033D87">
        <w:rPr>
          <w:sz w:val="22"/>
          <w:szCs w:val="22"/>
        </w:rPr>
        <w:tab/>
        <w:t>Klym – aye</w:t>
      </w:r>
      <w:r w:rsidR="008C5F53" w:rsidRPr="00033D87">
        <w:rPr>
          <w:sz w:val="22"/>
          <w:szCs w:val="22"/>
        </w:rPr>
        <w:tab/>
      </w:r>
      <w:r w:rsidR="008C5F53" w:rsidRPr="00033D87">
        <w:rPr>
          <w:sz w:val="22"/>
          <w:szCs w:val="22"/>
        </w:rPr>
        <w:tab/>
        <w:t>Moran - aye</w:t>
      </w:r>
      <w:r w:rsidR="008C5F53" w:rsidRPr="00033D87">
        <w:rPr>
          <w:sz w:val="22"/>
          <w:szCs w:val="22"/>
        </w:rPr>
        <w:tab/>
      </w:r>
      <w:r w:rsidR="008C5F53" w:rsidRPr="00033D87">
        <w:rPr>
          <w:sz w:val="22"/>
          <w:szCs w:val="22"/>
        </w:rPr>
        <w:tab/>
      </w:r>
    </w:p>
    <w:p w14:paraId="6203846A" w14:textId="6C419558" w:rsidR="008C5F53" w:rsidRPr="00033D87" w:rsidRDefault="002F6CD3" w:rsidP="008C5F53">
      <w:pPr>
        <w:tabs>
          <w:tab w:val="left" w:pos="-1080"/>
          <w:tab w:val="left" w:pos="-720"/>
          <w:tab w:val="left" w:pos="-180"/>
        </w:tabs>
        <w:rPr>
          <w:b/>
          <w:sz w:val="22"/>
          <w:szCs w:val="22"/>
        </w:rPr>
      </w:pPr>
      <w:r>
        <w:rPr>
          <w:sz w:val="22"/>
          <w:szCs w:val="22"/>
        </w:rPr>
        <w:tab/>
        <w:t>7</w:t>
      </w:r>
      <w:r w:rsidR="008C5F53" w:rsidRPr="00033D87">
        <w:rPr>
          <w:sz w:val="22"/>
          <w:szCs w:val="22"/>
        </w:rPr>
        <w:t xml:space="preserve"> ayes</w:t>
      </w:r>
      <w:r w:rsidR="008C5F53" w:rsidRPr="00033D87">
        <w:rPr>
          <w:sz w:val="22"/>
          <w:szCs w:val="22"/>
        </w:rPr>
        <w:tab/>
      </w:r>
      <w:r w:rsidR="008C5F53" w:rsidRPr="00033D87">
        <w:rPr>
          <w:sz w:val="22"/>
          <w:szCs w:val="22"/>
        </w:rPr>
        <w:tab/>
      </w:r>
      <w:r w:rsidR="008C5F53" w:rsidRPr="00033D87">
        <w:rPr>
          <w:sz w:val="22"/>
          <w:szCs w:val="22"/>
        </w:rPr>
        <w:tab/>
      </w:r>
      <w:r w:rsidR="008C5F53" w:rsidRPr="00033D87">
        <w:rPr>
          <w:sz w:val="22"/>
          <w:szCs w:val="22"/>
        </w:rPr>
        <w:tab/>
      </w:r>
      <w:r w:rsidR="008C5F53" w:rsidRPr="00033D87">
        <w:rPr>
          <w:sz w:val="22"/>
          <w:szCs w:val="22"/>
        </w:rPr>
        <w:tab/>
      </w:r>
      <w:r w:rsidR="008C5F53" w:rsidRPr="00033D87">
        <w:rPr>
          <w:sz w:val="22"/>
          <w:szCs w:val="22"/>
        </w:rPr>
        <w:tab/>
        <w:t>0 nays</w:t>
      </w:r>
      <w:r w:rsidR="008C5F53" w:rsidRPr="00033D87">
        <w:rPr>
          <w:sz w:val="22"/>
          <w:szCs w:val="22"/>
        </w:rPr>
        <w:tab/>
      </w:r>
      <w:r w:rsidR="008C5F53" w:rsidRPr="00033D87">
        <w:rPr>
          <w:sz w:val="22"/>
          <w:szCs w:val="22"/>
        </w:rPr>
        <w:tab/>
      </w:r>
      <w:r w:rsidR="008C5F53" w:rsidRPr="00033D87">
        <w:rPr>
          <w:sz w:val="22"/>
          <w:szCs w:val="22"/>
        </w:rPr>
        <w:tab/>
      </w:r>
      <w:r w:rsidR="008C5F53" w:rsidRPr="00033D87">
        <w:rPr>
          <w:sz w:val="22"/>
          <w:szCs w:val="22"/>
        </w:rPr>
        <w:tab/>
        <w:t xml:space="preserve"> </w:t>
      </w:r>
      <w:r w:rsidR="008C5F53" w:rsidRPr="00033D87">
        <w:rPr>
          <w:b/>
          <w:sz w:val="22"/>
          <w:szCs w:val="22"/>
        </w:rPr>
        <w:t>PASSED</w:t>
      </w:r>
    </w:p>
    <w:p w14:paraId="46C24E31" w14:textId="77777777" w:rsidR="008C5F53" w:rsidRDefault="008C5F53" w:rsidP="008C5F53">
      <w:pPr>
        <w:tabs>
          <w:tab w:val="left" w:pos="-1080"/>
          <w:tab w:val="left" w:pos="-720"/>
          <w:tab w:val="left" w:pos="-180"/>
        </w:tabs>
        <w:rPr>
          <w:b/>
          <w:sz w:val="22"/>
          <w:szCs w:val="22"/>
        </w:rPr>
      </w:pPr>
    </w:p>
    <w:p w14:paraId="7B7A8BA2" w14:textId="074C89B4" w:rsidR="00F9644A" w:rsidRPr="008C5F53" w:rsidRDefault="00F61840" w:rsidP="00DE0A1D">
      <w:pPr>
        <w:tabs>
          <w:tab w:val="left" w:pos="-1080"/>
          <w:tab w:val="left" w:pos="-720"/>
          <w:tab w:val="left" w:pos="-180"/>
        </w:tabs>
        <w:rPr>
          <w:sz w:val="22"/>
          <w:szCs w:val="22"/>
        </w:rPr>
      </w:pPr>
      <w:r w:rsidRPr="008C5F53">
        <w:rPr>
          <w:sz w:val="22"/>
          <w:szCs w:val="22"/>
        </w:rPr>
        <w:t xml:space="preserve">The Special Meeting was adjourned </w:t>
      </w:r>
      <w:r w:rsidR="00795186" w:rsidRPr="008C5F53">
        <w:rPr>
          <w:sz w:val="22"/>
          <w:szCs w:val="22"/>
        </w:rPr>
        <w:t xml:space="preserve">at </w:t>
      </w:r>
      <w:r w:rsidR="002F6CD3">
        <w:rPr>
          <w:sz w:val="22"/>
          <w:szCs w:val="22"/>
        </w:rPr>
        <w:t>7:29</w:t>
      </w:r>
      <w:r w:rsidR="00DE0A1D" w:rsidRPr="008C5F53">
        <w:rPr>
          <w:sz w:val="22"/>
          <w:szCs w:val="22"/>
        </w:rPr>
        <w:t xml:space="preserve"> p.m.</w:t>
      </w:r>
    </w:p>
    <w:p w14:paraId="3333C8DD" w14:textId="77777777" w:rsidR="002348C5" w:rsidRPr="008C5F53" w:rsidRDefault="002348C5" w:rsidP="00DE0A1D">
      <w:pPr>
        <w:tabs>
          <w:tab w:val="left" w:pos="-1080"/>
          <w:tab w:val="left" w:pos="-720"/>
          <w:tab w:val="left" w:pos="-180"/>
        </w:tabs>
        <w:rPr>
          <w:sz w:val="22"/>
          <w:szCs w:val="22"/>
        </w:rPr>
      </w:pPr>
    </w:p>
    <w:p w14:paraId="3C6631B0" w14:textId="77777777" w:rsidR="009A4404" w:rsidRPr="009A4404" w:rsidRDefault="009A4404" w:rsidP="00FB6CEB">
      <w:pPr>
        <w:ind w:right="90"/>
        <w:rPr>
          <w:b/>
          <w:sz w:val="22"/>
          <w:szCs w:val="22"/>
        </w:rPr>
      </w:pPr>
    </w:p>
    <w:p w14:paraId="4B2388D2" w14:textId="77777777" w:rsidR="00F61840" w:rsidRPr="008C5F53" w:rsidRDefault="00F61840" w:rsidP="00DE0A1D">
      <w:pPr>
        <w:tabs>
          <w:tab w:val="left" w:pos="-1080"/>
          <w:tab w:val="left" w:pos="-720"/>
          <w:tab w:val="left" w:pos="-180"/>
        </w:tabs>
        <w:rPr>
          <w:sz w:val="22"/>
          <w:szCs w:val="22"/>
        </w:rPr>
      </w:pPr>
    </w:p>
    <w:p w14:paraId="66465CDA" w14:textId="1BAE37C6" w:rsidR="00DE0A1D" w:rsidRPr="008C5F53" w:rsidRDefault="00072A39" w:rsidP="00DE0A1D">
      <w:pPr>
        <w:tabs>
          <w:tab w:val="left" w:pos="-1080"/>
          <w:tab w:val="left" w:pos="-720"/>
          <w:tab w:val="left" w:pos="-180"/>
        </w:tabs>
        <w:rPr>
          <w:sz w:val="22"/>
          <w:szCs w:val="22"/>
        </w:rPr>
      </w:pPr>
      <w:r w:rsidRPr="008C5F53">
        <w:rPr>
          <w:sz w:val="22"/>
          <w:szCs w:val="22"/>
        </w:rPr>
        <w:t>_________</w:t>
      </w:r>
      <w:r w:rsidR="00DE0A1D" w:rsidRPr="008C5F53">
        <w:rPr>
          <w:sz w:val="22"/>
          <w:szCs w:val="22"/>
        </w:rPr>
        <w:t>________</w:t>
      </w:r>
      <w:r w:rsidR="00795186" w:rsidRPr="008C5F53">
        <w:rPr>
          <w:sz w:val="22"/>
          <w:szCs w:val="22"/>
        </w:rPr>
        <w:t xml:space="preserve">__________                  </w:t>
      </w:r>
      <w:r w:rsidR="00DE0A1D" w:rsidRPr="008C5F53">
        <w:rPr>
          <w:sz w:val="22"/>
          <w:szCs w:val="22"/>
        </w:rPr>
        <w:t>_____________________________</w:t>
      </w:r>
    </w:p>
    <w:p w14:paraId="3464F276" w14:textId="09A1329F" w:rsidR="00DE0A1D" w:rsidRPr="008C5F53" w:rsidRDefault="002348C5" w:rsidP="00DE0A1D">
      <w:pPr>
        <w:tabs>
          <w:tab w:val="left" w:pos="-1080"/>
          <w:tab w:val="left" w:pos="-720"/>
          <w:tab w:val="left" w:pos="-180"/>
        </w:tabs>
        <w:rPr>
          <w:sz w:val="22"/>
          <w:szCs w:val="22"/>
        </w:rPr>
      </w:pPr>
      <w:r w:rsidRPr="008C5F53">
        <w:rPr>
          <w:sz w:val="22"/>
          <w:szCs w:val="22"/>
        </w:rPr>
        <w:t>James W. Moran</w:t>
      </w:r>
      <w:r w:rsidRPr="008C5F53">
        <w:rPr>
          <w:sz w:val="22"/>
          <w:szCs w:val="22"/>
        </w:rPr>
        <w:tab/>
      </w:r>
      <w:r w:rsidRPr="008C5F53">
        <w:rPr>
          <w:sz w:val="22"/>
          <w:szCs w:val="22"/>
        </w:rPr>
        <w:tab/>
      </w:r>
      <w:r w:rsidRPr="008C5F53">
        <w:rPr>
          <w:sz w:val="22"/>
          <w:szCs w:val="22"/>
        </w:rPr>
        <w:tab/>
      </w:r>
      <w:r w:rsidRPr="008C5F53">
        <w:rPr>
          <w:sz w:val="22"/>
          <w:szCs w:val="22"/>
        </w:rPr>
        <w:tab/>
      </w:r>
      <w:r w:rsidR="00795186" w:rsidRPr="008C5F53">
        <w:rPr>
          <w:sz w:val="22"/>
          <w:szCs w:val="22"/>
        </w:rPr>
        <w:t>Sus</w:t>
      </w:r>
      <w:r w:rsidR="00DE0A1D" w:rsidRPr="008C5F53">
        <w:rPr>
          <w:sz w:val="22"/>
          <w:szCs w:val="22"/>
        </w:rPr>
        <w:t>an G. Pease</w:t>
      </w:r>
    </w:p>
    <w:p w14:paraId="2D354B02" w14:textId="13986AA8" w:rsidR="0076065D" w:rsidRPr="008C5F53" w:rsidRDefault="00DE0A1D">
      <w:pPr>
        <w:tabs>
          <w:tab w:val="left" w:pos="-1080"/>
          <w:tab w:val="left" w:pos="-720"/>
          <w:tab w:val="left" w:pos="-180"/>
        </w:tabs>
        <w:rPr>
          <w:sz w:val="22"/>
          <w:szCs w:val="22"/>
        </w:rPr>
      </w:pPr>
      <w:r w:rsidRPr="008C5F53">
        <w:rPr>
          <w:sz w:val="22"/>
          <w:szCs w:val="22"/>
        </w:rPr>
        <w:t>President</w:t>
      </w:r>
      <w:r w:rsidR="002348C5" w:rsidRPr="008C5F53">
        <w:rPr>
          <w:sz w:val="22"/>
          <w:szCs w:val="22"/>
        </w:rPr>
        <w:t xml:space="preserve"> of Council</w:t>
      </w:r>
      <w:r w:rsidR="002348C5" w:rsidRPr="008C5F53">
        <w:rPr>
          <w:sz w:val="22"/>
          <w:szCs w:val="22"/>
        </w:rPr>
        <w:tab/>
      </w:r>
      <w:r w:rsidR="002348C5" w:rsidRPr="008C5F53">
        <w:rPr>
          <w:sz w:val="22"/>
          <w:szCs w:val="22"/>
        </w:rPr>
        <w:tab/>
      </w:r>
      <w:r w:rsidR="002348C5" w:rsidRPr="008C5F53">
        <w:rPr>
          <w:sz w:val="22"/>
          <w:szCs w:val="22"/>
        </w:rPr>
        <w:tab/>
      </w:r>
      <w:r w:rsidR="002348C5" w:rsidRPr="008C5F53">
        <w:rPr>
          <w:sz w:val="22"/>
          <w:szCs w:val="22"/>
        </w:rPr>
        <w:tab/>
      </w:r>
      <w:r w:rsidRPr="008C5F53">
        <w:rPr>
          <w:sz w:val="22"/>
          <w:szCs w:val="22"/>
        </w:rPr>
        <w:t>Clerk of Council</w:t>
      </w:r>
    </w:p>
    <w:sectPr w:rsidR="0076065D" w:rsidRPr="008C5F53"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422CB" w14:textId="77777777" w:rsidR="009F387E" w:rsidRDefault="009F387E" w:rsidP="0076065D">
      <w:r>
        <w:separator/>
      </w:r>
    </w:p>
  </w:endnote>
  <w:endnote w:type="continuationSeparator" w:id="0">
    <w:p w14:paraId="7476A662" w14:textId="77777777" w:rsidR="009F387E" w:rsidRDefault="009F387E"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D9F39" w14:textId="77777777" w:rsidR="00746413" w:rsidRDefault="00746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1635AB" w:rsidRDefault="001635AB"/>
  <w:p w14:paraId="5E2ED062" w14:textId="77777777" w:rsidR="001635AB" w:rsidRDefault="001635AB">
    <w:pPr>
      <w:ind w:right="-720"/>
      <w:jc w:val="right"/>
      <w:rPr>
        <w:sz w:val="12"/>
        <w:szCs w:val="12"/>
      </w:rPr>
    </w:pPr>
    <w:r>
      <w:rPr>
        <w:sz w:val="12"/>
        <w:szCs w:val="12"/>
      </w:rPr>
      <w:t>Rocky River City Council</w:t>
    </w:r>
  </w:p>
  <w:p w14:paraId="44FD2A60" w14:textId="77777777" w:rsidR="001635AB" w:rsidRDefault="001635AB">
    <w:pPr>
      <w:ind w:right="-720"/>
      <w:jc w:val="right"/>
      <w:rPr>
        <w:sz w:val="12"/>
        <w:szCs w:val="12"/>
      </w:rPr>
    </w:pPr>
    <w:r>
      <w:rPr>
        <w:sz w:val="12"/>
        <w:szCs w:val="12"/>
      </w:rPr>
      <w:t>Special Meeting</w:t>
    </w:r>
  </w:p>
  <w:p w14:paraId="3F4F787F" w14:textId="17108E1A" w:rsidR="001635AB" w:rsidRDefault="0047431A">
    <w:pPr>
      <w:ind w:right="-720"/>
      <w:jc w:val="right"/>
      <w:rPr>
        <w:sz w:val="12"/>
        <w:szCs w:val="12"/>
      </w:rPr>
    </w:pPr>
    <w:r>
      <w:rPr>
        <w:sz w:val="12"/>
        <w:szCs w:val="12"/>
      </w:rPr>
      <w:t>July 20, 2020</w:t>
    </w:r>
  </w:p>
  <w:p w14:paraId="66CE6EE2" w14:textId="7BF22FAE" w:rsidR="001635AB" w:rsidRDefault="001635AB">
    <w:pPr>
      <w:ind w:right="-720"/>
      <w:jc w:val="right"/>
      <w:rPr>
        <w:sz w:val="18"/>
        <w:szCs w:val="18"/>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463732">
      <w:rPr>
        <w:noProof/>
        <w:sz w:val="12"/>
        <w:szCs w:val="12"/>
      </w:rPr>
      <w:t>4</w:t>
    </w:r>
    <w:r>
      <w:rPr>
        <w:sz w:val="12"/>
        <w:szCs w:val="12"/>
      </w:rPr>
      <w:fldChar w:fldCharType="end"/>
    </w:r>
    <w:r>
      <w:rPr>
        <w:sz w:val="12"/>
        <w:szCs w:val="12"/>
      </w:rPr>
      <w:t xml:space="preserve"> of </w:t>
    </w:r>
    <w:r w:rsidR="0047431A">
      <w:rPr>
        <w:sz w:val="12"/>
        <w:szCs w:val="12"/>
      </w:rPr>
      <w:t>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695D9" w14:textId="77777777" w:rsidR="00746413" w:rsidRDefault="00746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6AE48" w14:textId="77777777" w:rsidR="009F387E" w:rsidRDefault="009F387E" w:rsidP="0076065D">
      <w:r>
        <w:separator/>
      </w:r>
    </w:p>
  </w:footnote>
  <w:footnote w:type="continuationSeparator" w:id="0">
    <w:p w14:paraId="279A3273" w14:textId="77777777" w:rsidR="009F387E" w:rsidRDefault="009F387E"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E106A" w14:textId="77777777" w:rsidR="00746413" w:rsidRDefault="007464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0D862" w14:textId="720083DD" w:rsidR="00746413" w:rsidRDefault="007464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D664A" w14:textId="77777777" w:rsidR="00746413" w:rsidRDefault="00746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7376B9"/>
    <w:multiLevelType w:val="hybridMultilevel"/>
    <w:tmpl w:val="26D4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C4065"/>
    <w:multiLevelType w:val="hybridMultilevel"/>
    <w:tmpl w:val="5070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F6433"/>
    <w:multiLevelType w:val="hybridMultilevel"/>
    <w:tmpl w:val="8F98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C7D50"/>
    <w:multiLevelType w:val="hybridMultilevel"/>
    <w:tmpl w:val="7D20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E2D3E"/>
    <w:multiLevelType w:val="hybridMultilevel"/>
    <w:tmpl w:val="9D14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F655A"/>
    <w:multiLevelType w:val="hybridMultilevel"/>
    <w:tmpl w:val="15DAB2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BFB0FC3"/>
    <w:multiLevelType w:val="hybridMultilevel"/>
    <w:tmpl w:val="B58C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D0A69"/>
    <w:multiLevelType w:val="hybridMultilevel"/>
    <w:tmpl w:val="D76E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E33FB"/>
    <w:multiLevelType w:val="hybridMultilevel"/>
    <w:tmpl w:val="E0D0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6A085D"/>
    <w:multiLevelType w:val="hybridMultilevel"/>
    <w:tmpl w:val="047A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7D595C"/>
    <w:multiLevelType w:val="hybridMultilevel"/>
    <w:tmpl w:val="04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612FA6"/>
    <w:multiLevelType w:val="hybridMultilevel"/>
    <w:tmpl w:val="8022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6"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100C4C"/>
    <w:multiLevelType w:val="hybridMultilevel"/>
    <w:tmpl w:val="C58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EB41F0"/>
    <w:multiLevelType w:val="hybridMultilevel"/>
    <w:tmpl w:val="9048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4287F1A"/>
    <w:multiLevelType w:val="hybridMultilevel"/>
    <w:tmpl w:val="BA42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32"/>
  </w:num>
  <w:num w:numId="3">
    <w:abstractNumId w:val="11"/>
  </w:num>
  <w:num w:numId="4">
    <w:abstractNumId w:val="25"/>
  </w:num>
  <w:num w:numId="5">
    <w:abstractNumId w:val="23"/>
  </w:num>
  <w:num w:numId="6">
    <w:abstractNumId w:val="16"/>
  </w:num>
  <w:num w:numId="7">
    <w:abstractNumId w:val="27"/>
  </w:num>
  <w:num w:numId="8">
    <w:abstractNumId w:val="29"/>
  </w:num>
  <w:num w:numId="9">
    <w:abstractNumId w:val="33"/>
  </w:num>
  <w:num w:numId="10">
    <w:abstractNumId w:val="14"/>
  </w:num>
  <w:num w:numId="11">
    <w:abstractNumId w:val="21"/>
  </w:num>
  <w:num w:numId="12">
    <w:abstractNumId w:val="13"/>
  </w:num>
  <w:num w:numId="13">
    <w:abstractNumId w:val="20"/>
  </w:num>
  <w:num w:numId="14">
    <w:abstractNumId w:val="17"/>
  </w:num>
  <w:num w:numId="15">
    <w:abstractNumId w:val="22"/>
  </w:num>
  <w:num w:numId="16">
    <w:abstractNumId w:val="26"/>
  </w:num>
  <w:num w:numId="17">
    <w:abstractNumId w:val="18"/>
  </w:num>
  <w:num w:numId="18">
    <w:abstractNumId w:val="19"/>
  </w:num>
  <w:num w:numId="19">
    <w:abstractNumId w:val="30"/>
  </w:num>
  <w:num w:numId="20">
    <w:abstractNumId w:val="31"/>
  </w:num>
  <w:num w:numId="21">
    <w:abstractNumId w:val="28"/>
  </w:num>
  <w:num w:numId="22">
    <w:abstractNumId w:val="7"/>
  </w:num>
  <w:num w:numId="23">
    <w:abstractNumId w:val="3"/>
  </w:num>
  <w:num w:numId="24">
    <w:abstractNumId w:val="6"/>
  </w:num>
  <w:num w:numId="25">
    <w:abstractNumId w:val="15"/>
  </w:num>
  <w:num w:numId="26">
    <w:abstractNumId w:val="5"/>
  </w:num>
  <w:num w:numId="27">
    <w:abstractNumId w:val="12"/>
  </w:num>
  <w:num w:numId="28">
    <w:abstractNumId w:val="24"/>
  </w:num>
  <w:num w:numId="29">
    <w:abstractNumId w:val="4"/>
  </w:num>
  <w:num w:numId="30">
    <w:abstractNumId w:val="9"/>
  </w:num>
  <w:num w:numId="31">
    <w:abstractNumId w:val="8"/>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5E61"/>
    <w:rsid w:val="000138C5"/>
    <w:rsid w:val="00017EB9"/>
    <w:rsid w:val="00026836"/>
    <w:rsid w:val="00033D87"/>
    <w:rsid w:val="0004626F"/>
    <w:rsid w:val="00051AF3"/>
    <w:rsid w:val="00057101"/>
    <w:rsid w:val="00072A39"/>
    <w:rsid w:val="0007413B"/>
    <w:rsid w:val="00074C21"/>
    <w:rsid w:val="0007504D"/>
    <w:rsid w:val="00081C2C"/>
    <w:rsid w:val="00082170"/>
    <w:rsid w:val="00082229"/>
    <w:rsid w:val="00086998"/>
    <w:rsid w:val="00091FB4"/>
    <w:rsid w:val="000968AB"/>
    <w:rsid w:val="000A7225"/>
    <w:rsid w:val="000B14A2"/>
    <w:rsid w:val="000B2B8B"/>
    <w:rsid w:val="000B3BC5"/>
    <w:rsid w:val="000B4974"/>
    <w:rsid w:val="000B4FCB"/>
    <w:rsid w:val="000C11CF"/>
    <w:rsid w:val="000C5B1A"/>
    <w:rsid w:val="000E1C19"/>
    <w:rsid w:val="000E27DE"/>
    <w:rsid w:val="000E3916"/>
    <w:rsid w:val="000F19F9"/>
    <w:rsid w:val="001019CD"/>
    <w:rsid w:val="0010773D"/>
    <w:rsid w:val="001128B3"/>
    <w:rsid w:val="00115D23"/>
    <w:rsid w:val="0012678C"/>
    <w:rsid w:val="00135B1C"/>
    <w:rsid w:val="0015201D"/>
    <w:rsid w:val="0015735E"/>
    <w:rsid w:val="001635AB"/>
    <w:rsid w:val="00166F75"/>
    <w:rsid w:val="00175C97"/>
    <w:rsid w:val="00177809"/>
    <w:rsid w:val="00182781"/>
    <w:rsid w:val="00190403"/>
    <w:rsid w:val="001932E9"/>
    <w:rsid w:val="00195BE7"/>
    <w:rsid w:val="001A13C5"/>
    <w:rsid w:val="001A1F86"/>
    <w:rsid w:val="001A334B"/>
    <w:rsid w:val="001D4915"/>
    <w:rsid w:val="001D5747"/>
    <w:rsid w:val="001D652B"/>
    <w:rsid w:val="001E035B"/>
    <w:rsid w:val="001F3015"/>
    <w:rsid w:val="001F6C5F"/>
    <w:rsid w:val="001F752B"/>
    <w:rsid w:val="00201D50"/>
    <w:rsid w:val="00211633"/>
    <w:rsid w:val="00215997"/>
    <w:rsid w:val="00225E54"/>
    <w:rsid w:val="00231C88"/>
    <w:rsid w:val="002348C5"/>
    <w:rsid w:val="002354AD"/>
    <w:rsid w:val="00235FF4"/>
    <w:rsid w:val="00244CEC"/>
    <w:rsid w:val="00257B99"/>
    <w:rsid w:val="00263B97"/>
    <w:rsid w:val="002645CB"/>
    <w:rsid w:val="002848BF"/>
    <w:rsid w:val="0029376E"/>
    <w:rsid w:val="0029528A"/>
    <w:rsid w:val="002A41CB"/>
    <w:rsid w:val="002B37A8"/>
    <w:rsid w:val="002B48FA"/>
    <w:rsid w:val="002C1D6B"/>
    <w:rsid w:val="002C3E1C"/>
    <w:rsid w:val="002C3EB8"/>
    <w:rsid w:val="002C6EBC"/>
    <w:rsid w:val="002D28B3"/>
    <w:rsid w:val="002D3D8D"/>
    <w:rsid w:val="002D5648"/>
    <w:rsid w:val="002E04E0"/>
    <w:rsid w:val="002E14B6"/>
    <w:rsid w:val="002E18D1"/>
    <w:rsid w:val="002E246A"/>
    <w:rsid w:val="002F3EA3"/>
    <w:rsid w:val="002F6CD3"/>
    <w:rsid w:val="002F7629"/>
    <w:rsid w:val="00302561"/>
    <w:rsid w:val="0030453F"/>
    <w:rsid w:val="00305306"/>
    <w:rsid w:val="003132B1"/>
    <w:rsid w:val="00315C86"/>
    <w:rsid w:val="003179D4"/>
    <w:rsid w:val="00332166"/>
    <w:rsid w:val="00334615"/>
    <w:rsid w:val="00334A27"/>
    <w:rsid w:val="0034204E"/>
    <w:rsid w:val="003636E2"/>
    <w:rsid w:val="00365AAB"/>
    <w:rsid w:val="00371F2B"/>
    <w:rsid w:val="003841EA"/>
    <w:rsid w:val="00384455"/>
    <w:rsid w:val="00386AFB"/>
    <w:rsid w:val="00391018"/>
    <w:rsid w:val="00392875"/>
    <w:rsid w:val="003A5D4C"/>
    <w:rsid w:val="003D0A61"/>
    <w:rsid w:val="003D219E"/>
    <w:rsid w:val="003D4D33"/>
    <w:rsid w:val="003D4EC9"/>
    <w:rsid w:val="003D696B"/>
    <w:rsid w:val="003D6DFE"/>
    <w:rsid w:val="003E3DD7"/>
    <w:rsid w:val="003F2278"/>
    <w:rsid w:val="003F2BD6"/>
    <w:rsid w:val="003F6807"/>
    <w:rsid w:val="004017CB"/>
    <w:rsid w:val="0040569E"/>
    <w:rsid w:val="004069EC"/>
    <w:rsid w:val="004119D5"/>
    <w:rsid w:val="00414389"/>
    <w:rsid w:val="00417663"/>
    <w:rsid w:val="004259EC"/>
    <w:rsid w:val="00432D29"/>
    <w:rsid w:val="004427B7"/>
    <w:rsid w:val="00445C84"/>
    <w:rsid w:val="004546A2"/>
    <w:rsid w:val="00460239"/>
    <w:rsid w:val="00463732"/>
    <w:rsid w:val="0047431A"/>
    <w:rsid w:val="00474797"/>
    <w:rsid w:val="00477006"/>
    <w:rsid w:val="00477766"/>
    <w:rsid w:val="00481432"/>
    <w:rsid w:val="00483867"/>
    <w:rsid w:val="00484F11"/>
    <w:rsid w:val="0048510B"/>
    <w:rsid w:val="00485D82"/>
    <w:rsid w:val="0048797B"/>
    <w:rsid w:val="00491938"/>
    <w:rsid w:val="004921CF"/>
    <w:rsid w:val="004952B4"/>
    <w:rsid w:val="004A0C9D"/>
    <w:rsid w:val="004A15DE"/>
    <w:rsid w:val="004A341A"/>
    <w:rsid w:val="004A6101"/>
    <w:rsid w:val="004A7EDE"/>
    <w:rsid w:val="004B2921"/>
    <w:rsid w:val="004C35E3"/>
    <w:rsid w:val="004C3BC6"/>
    <w:rsid w:val="004D0373"/>
    <w:rsid w:val="004D1B3B"/>
    <w:rsid w:val="004D2965"/>
    <w:rsid w:val="004D7F5E"/>
    <w:rsid w:val="004E58BD"/>
    <w:rsid w:val="005017C6"/>
    <w:rsid w:val="00502837"/>
    <w:rsid w:val="005058F1"/>
    <w:rsid w:val="005200BA"/>
    <w:rsid w:val="00521850"/>
    <w:rsid w:val="00524FC9"/>
    <w:rsid w:val="00525530"/>
    <w:rsid w:val="0053584F"/>
    <w:rsid w:val="00542DD9"/>
    <w:rsid w:val="00544228"/>
    <w:rsid w:val="00545337"/>
    <w:rsid w:val="00545EC3"/>
    <w:rsid w:val="00555480"/>
    <w:rsid w:val="005606A0"/>
    <w:rsid w:val="0056551D"/>
    <w:rsid w:val="00567EFA"/>
    <w:rsid w:val="005712FD"/>
    <w:rsid w:val="00572C1B"/>
    <w:rsid w:val="005A0EE2"/>
    <w:rsid w:val="005D026E"/>
    <w:rsid w:val="005D16D7"/>
    <w:rsid w:val="005D4E89"/>
    <w:rsid w:val="005D7BEF"/>
    <w:rsid w:val="005F0A5F"/>
    <w:rsid w:val="005F5394"/>
    <w:rsid w:val="00600834"/>
    <w:rsid w:val="00600C91"/>
    <w:rsid w:val="00612341"/>
    <w:rsid w:val="00615AEB"/>
    <w:rsid w:val="00616C70"/>
    <w:rsid w:val="00616CCD"/>
    <w:rsid w:val="006226D9"/>
    <w:rsid w:val="00626B9A"/>
    <w:rsid w:val="00631CA5"/>
    <w:rsid w:val="00633A6E"/>
    <w:rsid w:val="00635E05"/>
    <w:rsid w:val="00641247"/>
    <w:rsid w:val="00643732"/>
    <w:rsid w:val="006554B1"/>
    <w:rsid w:val="00657549"/>
    <w:rsid w:val="00666614"/>
    <w:rsid w:val="00666EB2"/>
    <w:rsid w:val="006674C6"/>
    <w:rsid w:val="00667E60"/>
    <w:rsid w:val="0067284F"/>
    <w:rsid w:val="00673B4F"/>
    <w:rsid w:val="0067424A"/>
    <w:rsid w:val="00674F4C"/>
    <w:rsid w:val="00681B99"/>
    <w:rsid w:val="0068614B"/>
    <w:rsid w:val="00694A61"/>
    <w:rsid w:val="006A03E4"/>
    <w:rsid w:val="006A0BC6"/>
    <w:rsid w:val="006A0C9E"/>
    <w:rsid w:val="006A264D"/>
    <w:rsid w:val="006A4604"/>
    <w:rsid w:val="006A487A"/>
    <w:rsid w:val="006B4079"/>
    <w:rsid w:val="006B46B2"/>
    <w:rsid w:val="006B4AE7"/>
    <w:rsid w:val="006D46FB"/>
    <w:rsid w:val="006D4BBF"/>
    <w:rsid w:val="006E104C"/>
    <w:rsid w:val="006E6B06"/>
    <w:rsid w:val="006F1C0A"/>
    <w:rsid w:val="006F46F3"/>
    <w:rsid w:val="006F5226"/>
    <w:rsid w:val="007049A9"/>
    <w:rsid w:val="0071258C"/>
    <w:rsid w:val="007144CA"/>
    <w:rsid w:val="0071519B"/>
    <w:rsid w:val="00720458"/>
    <w:rsid w:val="00723907"/>
    <w:rsid w:val="00740BF0"/>
    <w:rsid w:val="00746413"/>
    <w:rsid w:val="00746DE1"/>
    <w:rsid w:val="00747F5D"/>
    <w:rsid w:val="00747F9E"/>
    <w:rsid w:val="0075363A"/>
    <w:rsid w:val="00756DFF"/>
    <w:rsid w:val="00757766"/>
    <w:rsid w:val="0076065D"/>
    <w:rsid w:val="00764C37"/>
    <w:rsid w:val="007672EE"/>
    <w:rsid w:val="00773D32"/>
    <w:rsid w:val="00777DD3"/>
    <w:rsid w:val="00794A71"/>
    <w:rsid w:val="00795035"/>
    <w:rsid w:val="00795186"/>
    <w:rsid w:val="007B3941"/>
    <w:rsid w:val="007B4BFB"/>
    <w:rsid w:val="007C1D74"/>
    <w:rsid w:val="007D01F8"/>
    <w:rsid w:val="007D3672"/>
    <w:rsid w:val="007D45E3"/>
    <w:rsid w:val="007E064C"/>
    <w:rsid w:val="007E134C"/>
    <w:rsid w:val="007E244D"/>
    <w:rsid w:val="007E42AB"/>
    <w:rsid w:val="007E5D02"/>
    <w:rsid w:val="007F5C67"/>
    <w:rsid w:val="008034FA"/>
    <w:rsid w:val="00814259"/>
    <w:rsid w:val="0081568E"/>
    <w:rsid w:val="008172CC"/>
    <w:rsid w:val="00821051"/>
    <w:rsid w:val="00827F78"/>
    <w:rsid w:val="00831A2D"/>
    <w:rsid w:val="00860EB4"/>
    <w:rsid w:val="00861F61"/>
    <w:rsid w:val="008620F6"/>
    <w:rsid w:val="008656FC"/>
    <w:rsid w:val="008718EF"/>
    <w:rsid w:val="00872F83"/>
    <w:rsid w:val="00873520"/>
    <w:rsid w:val="00880C95"/>
    <w:rsid w:val="00885953"/>
    <w:rsid w:val="00890F59"/>
    <w:rsid w:val="00891380"/>
    <w:rsid w:val="008A3917"/>
    <w:rsid w:val="008A43C6"/>
    <w:rsid w:val="008A4B2E"/>
    <w:rsid w:val="008A6920"/>
    <w:rsid w:val="008A6BD7"/>
    <w:rsid w:val="008B66FA"/>
    <w:rsid w:val="008C03C6"/>
    <w:rsid w:val="008C52F3"/>
    <w:rsid w:val="008C5F53"/>
    <w:rsid w:val="008C6E7B"/>
    <w:rsid w:val="008C7B7A"/>
    <w:rsid w:val="008D1D9D"/>
    <w:rsid w:val="008D2C65"/>
    <w:rsid w:val="008D44B2"/>
    <w:rsid w:val="008D495D"/>
    <w:rsid w:val="008D7811"/>
    <w:rsid w:val="008D7A77"/>
    <w:rsid w:val="008E19C1"/>
    <w:rsid w:val="00905A44"/>
    <w:rsid w:val="0090654E"/>
    <w:rsid w:val="009307D4"/>
    <w:rsid w:val="00937156"/>
    <w:rsid w:val="00946603"/>
    <w:rsid w:val="00961B14"/>
    <w:rsid w:val="009630DA"/>
    <w:rsid w:val="00970464"/>
    <w:rsid w:val="00975E3A"/>
    <w:rsid w:val="0098301A"/>
    <w:rsid w:val="0098520F"/>
    <w:rsid w:val="00992747"/>
    <w:rsid w:val="00993579"/>
    <w:rsid w:val="00996597"/>
    <w:rsid w:val="0099704C"/>
    <w:rsid w:val="009A175D"/>
    <w:rsid w:val="009A3ABB"/>
    <w:rsid w:val="009A4404"/>
    <w:rsid w:val="009B0AAA"/>
    <w:rsid w:val="009C6D0B"/>
    <w:rsid w:val="009D07E1"/>
    <w:rsid w:val="009D37F6"/>
    <w:rsid w:val="009D6B8E"/>
    <w:rsid w:val="009F021B"/>
    <w:rsid w:val="009F1CB5"/>
    <w:rsid w:val="009F1E38"/>
    <w:rsid w:val="009F2DB8"/>
    <w:rsid w:val="009F387E"/>
    <w:rsid w:val="009F4507"/>
    <w:rsid w:val="009F56EA"/>
    <w:rsid w:val="009F5D42"/>
    <w:rsid w:val="00A050CA"/>
    <w:rsid w:val="00A1290C"/>
    <w:rsid w:val="00A12A48"/>
    <w:rsid w:val="00A25F97"/>
    <w:rsid w:val="00A27C50"/>
    <w:rsid w:val="00A32DA3"/>
    <w:rsid w:val="00A520C0"/>
    <w:rsid w:val="00A716F3"/>
    <w:rsid w:val="00A8096F"/>
    <w:rsid w:val="00A87A65"/>
    <w:rsid w:val="00A92140"/>
    <w:rsid w:val="00A97460"/>
    <w:rsid w:val="00A97871"/>
    <w:rsid w:val="00AA6A2A"/>
    <w:rsid w:val="00AB2941"/>
    <w:rsid w:val="00AB5DFC"/>
    <w:rsid w:val="00AD1967"/>
    <w:rsid w:val="00AD7517"/>
    <w:rsid w:val="00AE0505"/>
    <w:rsid w:val="00AE0A95"/>
    <w:rsid w:val="00AE2E3E"/>
    <w:rsid w:val="00AE33DA"/>
    <w:rsid w:val="00AE3EFB"/>
    <w:rsid w:val="00AF05BD"/>
    <w:rsid w:val="00AF2486"/>
    <w:rsid w:val="00B00218"/>
    <w:rsid w:val="00B01B17"/>
    <w:rsid w:val="00B05195"/>
    <w:rsid w:val="00B06E98"/>
    <w:rsid w:val="00B13CF8"/>
    <w:rsid w:val="00B16F8D"/>
    <w:rsid w:val="00B3222D"/>
    <w:rsid w:val="00B37B82"/>
    <w:rsid w:val="00B52BF3"/>
    <w:rsid w:val="00B55005"/>
    <w:rsid w:val="00B55473"/>
    <w:rsid w:val="00B55DAA"/>
    <w:rsid w:val="00B62732"/>
    <w:rsid w:val="00B72080"/>
    <w:rsid w:val="00B7599F"/>
    <w:rsid w:val="00B77514"/>
    <w:rsid w:val="00B83D60"/>
    <w:rsid w:val="00B86DD7"/>
    <w:rsid w:val="00B936D5"/>
    <w:rsid w:val="00BA6D55"/>
    <w:rsid w:val="00BC00BD"/>
    <w:rsid w:val="00BC0BA9"/>
    <w:rsid w:val="00BC3E5C"/>
    <w:rsid w:val="00BE1180"/>
    <w:rsid w:val="00C037C5"/>
    <w:rsid w:val="00C26420"/>
    <w:rsid w:val="00C26C17"/>
    <w:rsid w:val="00C32107"/>
    <w:rsid w:val="00C330BA"/>
    <w:rsid w:val="00C33F37"/>
    <w:rsid w:val="00C422E7"/>
    <w:rsid w:val="00C57F2E"/>
    <w:rsid w:val="00C6287D"/>
    <w:rsid w:val="00C677D3"/>
    <w:rsid w:val="00C82493"/>
    <w:rsid w:val="00C855C7"/>
    <w:rsid w:val="00C8738D"/>
    <w:rsid w:val="00C92814"/>
    <w:rsid w:val="00CA14EC"/>
    <w:rsid w:val="00CB236F"/>
    <w:rsid w:val="00CC5485"/>
    <w:rsid w:val="00CD3235"/>
    <w:rsid w:val="00CD670F"/>
    <w:rsid w:val="00CE2986"/>
    <w:rsid w:val="00D0451F"/>
    <w:rsid w:val="00D1070B"/>
    <w:rsid w:val="00D12831"/>
    <w:rsid w:val="00D207F7"/>
    <w:rsid w:val="00D27F72"/>
    <w:rsid w:val="00D377E0"/>
    <w:rsid w:val="00D45862"/>
    <w:rsid w:val="00D45FEF"/>
    <w:rsid w:val="00D47465"/>
    <w:rsid w:val="00D50D51"/>
    <w:rsid w:val="00D614B8"/>
    <w:rsid w:val="00D616C7"/>
    <w:rsid w:val="00D62AF0"/>
    <w:rsid w:val="00D95EC0"/>
    <w:rsid w:val="00D961AD"/>
    <w:rsid w:val="00D97CD7"/>
    <w:rsid w:val="00DA0242"/>
    <w:rsid w:val="00DA2B72"/>
    <w:rsid w:val="00DA4D16"/>
    <w:rsid w:val="00DA6979"/>
    <w:rsid w:val="00DA72E8"/>
    <w:rsid w:val="00DB005B"/>
    <w:rsid w:val="00DB10B4"/>
    <w:rsid w:val="00DB47DB"/>
    <w:rsid w:val="00DB74DB"/>
    <w:rsid w:val="00DC1441"/>
    <w:rsid w:val="00DC78CD"/>
    <w:rsid w:val="00DD173B"/>
    <w:rsid w:val="00DD5F6A"/>
    <w:rsid w:val="00DE08E9"/>
    <w:rsid w:val="00DE0A1D"/>
    <w:rsid w:val="00DF3CF3"/>
    <w:rsid w:val="00DF4731"/>
    <w:rsid w:val="00DF493C"/>
    <w:rsid w:val="00DF741F"/>
    <w:rsid w:val="00DF7453"/>
    <w:rsid w:val="00DF7A36"/>
    <w:rsid w:val="00E01309"/>
    <w:rsid w:val="00E03758"/>
    <w:rsid w:val="00E0585D"/>
    <w:rsid w:val="00E076C6"/>
    <w:rsid w:val="00E12114"/>
    <w:rsid w:val="00E233C2"/>
    <w:rsid w:val="00E300CF"/>
    <w:rsid w:val="00E30DE9"/>
    <w:rsid w:val="00E42C3B"/>
    <w:rsid w:val="00E4726B"/>
    <w:rsid w:val="00E52691"/>
    <w:rsid w:val="00E552B3"/>
    <w:rsid w:val="00E55A9D"/>
    <w:rsid w:val="00E613BA"/>
    <w:rsid w:val="00E70C31"/>
    <w:rsid w:val="00E745C8"/>
    <w:rsid w:val="00E76F2D"/>
    <w:rsid w:val="00E84470"/>
    <w:rsid w:val="00E84C72"/>
    <w:rsid w:val="00E86608"/>
    <w:rsid w:val="00E876C5"/>
    <w:rsid w:val="00EB0744"/>
    <w:rsid w:val="00EC6870"/>
    <w:rsid w:val="00EC7510"/>
    <w:rsid w:val="00EC7DBE"/>
    <w:rsid w:val="00EC7F1F"/>
    <w:rsid w:val="00ED3EAF"/>
    <w:rsid w:val="00ED4D89"/>
    <w:rsid w:val="00ED68D2"/>
    <w:rsid w:val="00EE3A5B"/>
    <w:rsid w:val="00EF61FC"/>
    <w:rsid w:val="00F03442"/>
    <w:rsid w:val="00F071F7"/>
    <w:rsid w:val="00F138A6"/>
    <w:rsid w:val="00F14737"/>
    <w:rsid w:val="00F222CC"/>
    <w:rsid w:val="00F45416"/>
    <w:rsid w:val="00F47306"/>
    <w:rsid w:val="00F47705"/>
    <w:rsid w:val="00F47F21"/>
    <w:rsid w:val="00F6000B"/>
    <w:rsid w:val="00F608BD"/>
    <w:rsid w:val="00F61840"/>
    <w:rsid w:val="00F668D5"/>
    <w:rsid w:val="00F7195B"/>
    <w:rsid w:val="00F738CB"/>
    <w:rsid w:val="00F73FDA"/>
    <w:rsid w:val="00F7539B"/>
    <w:rsid w:val="00F8452B"/>
    <w:rsid w:val="00F94534"/>
    <w:rsid w:val="00F9644A"/>
    <w:rsid w:val="00FB6CEB"/>
    <w:rsid w:val="00FC0724"/>
    <w:rsid w:val="00FC76B8"/>
    <w:rsid w:val="00FD779D"/>
    <w:rsid w:val="00FE4A66"/>
    <w:rsid w:val="00FE58F0"/>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DF35BBC2-A00F-4839-991D-A530D38B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8DECC-4211-42E9-B331-40782B7C8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8</cp:revision>
  <cp:lastPrinted>2020-08-04T14:23:00Z</cp:lastPrinted>
  <dcterms:created xsi:type="dcterms:W3CDTF">2020-07-21T14:29:00Z</dcterms:created>
  <dcterms:modified xsi:type="dcterms:W3CDTF">2020-08-04T14:24:00Z</dcterms:modified>
</cp:coreProperties>
</file>