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840F4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  <w:bookmarkStart w:id="0" w:name="_GoBack"/>
      <w:bookmarkEnd w:id="0"/>
      <w:r>
        <w:rPr>
          <w:b/>
          <w:bCs/>
        </w:rPr>
        <w:t xml:space="preserve">   </w:t>
      </w:r>
      <w:r w:rsidRPr="00B0129A">
        <w:rPr>
          <w:b/>
          <w:bCs/>
        </w:rPr>
        <w:t>CITY OF ROCKY RIVER</w:t>
      </w:r>
    </w:p>
    <w:p w14:paraId="27F08012" w14:textId="77777777" w:rsidR="0076065D" w:rsidRPr="00B0129A" w:rsidRDefault="0076065D">
      <w:pPr>
        <w:tabs>
          <w:tab w:val="left" w:pos="-1080"/>
          <w:tab w:val="left" w:pos="-720"/>
          <w:tab w:val="left" w:pos="-180"/>
        </w:tabs>
        <w:jc w:val="center"/>
      </w:pPr>
    </w:p>
    <w:p w14:paraId="1FB8553D" w14:textId="3B702BF7" w:rsidR="0076065D" w:rsidRPr="00B0129A" w:rsidRDefault="00991666" w:rsidP="00A507D2">
      <w:pPr>
        <w:tabs>
          <w:tab w:val="left" w:pos="-1080"/>
          <w:tab w:val="left" w:pos="-720"/>
          <w:tab w:val="left" w:pos="-180"/>
        </w:tabs>
        <w:jc w:val="center"/>
        <w:rPr>
          <w:b/>
          <w:bCs/>
        </w:rPr>
      </w:pPr>
      <w:r>
        <w:rPr>
          <w:b/>
          <w:bCs/>
        </w:rPr>
        <w:t>March</w:t>
      </w:r>
      <w:r w:rsidR="00685A94">
        <w:rPr>
          <w:b/>
          <w:bCs/>
        </w:rPr>
        <w:t xml:space="preserve"> 15, 2021</w:t>
      </w:r>
    </w:p>
    <w:p w14:paraId="4C4EFD3E" w14:textId="77777777" w:rsidR="00A507D2" w:rsidRPr="00B0129A" w:rsidRDefault="00A507D2" w:rsidP="00A507D2">
      <w:pPr>
        <w:tabs>
          <w:tab w:val="left" w:pos="-1080"/>
          <w:tab w:val="left" w:pos="-720"/>
          <w:tab w:val="left" w:pos="-180"/>
        </w:tabs>
        <w:jc w:val="center"/>
      </w:pPr>
    </w:p>
    <w:p w14:paraId="7DAACF43" w14:textId="44E80042" w:rsidR="0076065D" w:rsidRPr="00991666" w:rsidRDefault="0076065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proofErr w:type="gramStart"/>
      <w:r w:rsidRPr="00991666">
        <w:rPr>
          <w:sz w:val="22"/>
          <w:szCs w:val="22"/>
        </w:rPr>
        <w:t>The Special Meeting of Council was called to order by Mr. Moran, President of Council,</w:t>
      </w:r>
      <w:proofErr w:type="gramEnd"/>
      <w:r w:rsidRPr="00991666">
        <w:rPr>
          <w:sz w:val="22"/>
          <w:szCs w:val="22"/>
        </w:rPr>
        <w:t xml:space="preserve"> </w:t>
      </w:r>
      <w:r w:rsidR="00B0129A" w:rsidRPr="00991666">
        <w:rPr>
          <w:sz w:val="22"/>
          <w:szCs w:val="22"/>
        </w:rPr>
        <w:t>at 7:00</w:t>
      </w:r>
      <w:r w:rsidR="00A507D2" w:rsidRPr="00991666">
        <w:rPr>
          <w:sz w:val="22"/>
          <w:szCs w:val="22"/>
        </w:rPr>
        <w:t xml:space="preserve"> pm</w:t>
      </w:r>
      <w:r w:rsidR="009F1CB5" w:rsidRPr="00991666">
        <w:rPr>
          <w:sz w:val="22"/>
          <w:szCs w:val="22"/>
        </w:rPr>
        <w:t xml:space="preserve"> </w:t>
      </w:r>
      <w:r w:rsidR="00685A94" w:rsidRPr="00991666">
        <w:rPr>
          <w:sz w:val="22"/>
          <w:szCs w:val="22"/>
        </w:rPr>
        <w:t>via Zoom</w:t>
      </w:r>
      <w:r w:rsidR="00DF741F" w:rsidRPr="00991666">
        <w:rPr>
          <w:sz w:val="22"/>
          <w:szCs w:val="22"/>
        </w:rPr>
        <w:t>.</w:t>
      </w:r>
    </w:p>
    <w:p w14:paraId="1CDE2FD5" w14:textId="77777777" w:rsidR="007E244D" w:rsidRPr="00991666" w:rsidRDefault="007E244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30E7D4B5" w14:textId="77777777" w:rsidR="00B0129A" w:rsidRPr="00991666" w:rsidRDefault="0076065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>Council Members Pres</w:t>
      </w:r>
      <w:r w:rsidR="002C6EBC" w:rsidRPr="00991666">
        <w:rPr>
          <w:sz w:val="22"/>
          <w:szCs w:val="22"/>
        </w:rPr>
        <w:t xml:space="preserve">ent:  </w:t>
      </w:r>
      <w:r w:rsidR="00B0129A" w:rsidRPr="00991666">
        <w:rPr>
          <w:sz w:val="22"/>
          <w:szCs w:val="22"/>
        </w:rPr>
        <w:t xml:space="preserve">Mr. Hunt, </w:t>
      </w:r>
      <w:r w:rsidR="009F1CB5" w:rsidRPr="00991666">
        <w:rPr>
          <w:sz w:val="22"/>
          <w:szCs w:val="22"/>
        </w:rPr>
        <w:t>Mr. Shepherd,</w:t>
      </w:r>
      <w:r w:rsidR="00BA3828" w:rsidRPr="00991666">
        <w:rPr>
          <w:sz w:val="22"/>
          <w:szCs w:val="22"/>
        </w:rPr>
        <w:t xml:space="preserve"> </w:t>
      </w:r>
      <w:r w:rsidR="00B0129A" w:rsidRPr="00991666">
        <w:rPr>
          <w:sz w:val="22"/>
          <w:szCs w:val="22"/>
        </w:rPr>
        <w:t xml:space="preserve">Mr. O’Donnell, </w:t>
      </w:r>
      <w:r w:rsidR="006E104C" w:rsidRPr="00991666">
        <w:rPr>
          <w:sz w:val="22"/>
          <w:szCs w:val="22"/>
        </w:rPr>
        <w:t>Mr. Furry</w:t>
      </w:r>
      <w:r w:rsidR="00666EB2" w:rsidRPr="00991666">
        <w:rPr>
          <w:sz w:val="22"/>
          <w:szCs w:val="22"/>
        </w:rPr>
        <w:t>,</w:t>
      </w:r>
      <w:r w:rsidR="00BA3828" w:rsidRPr="00991666">
        <w:rPr>
          <w:sz w:val="22"/>
          <w:szCs w:val="22"/>
        </w:rPr>
        <w:t xml:space="preserve"> </w:t>
      </w:r>
    </w:p>
    <w:p w14:paraId="01A2BFE9" w14:textId="352626C7" w:rsidR="0015201D" w:rsidRPr="00991666" w:rsidRDefault="00B0129A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="00685A94" w:rsidRPr="00991666">
        <w:rPr>
          <w:sz w:val="22"/>
          <w:szCs w:val="22"/>
        </w:rPr>
        <w:t>Mrs. Morris</w:t>
      </w:r>
      <w:r w:rsidR="00BA3828" w:rsidRPr="00991666">
        <w:rPr>
          <w:sz w:val="22"/>
          <w:szCs w:val="22"/>
        </w:rPr>
        <w:t xml:space="preserve">, </w:t>
      </w:r>
      <w:r w:rsidRPr="00991666">
        <w:rPr>
          <w:sz w:val="22"/>
          <w:szCs w:val="22"/>
        </w:rPr>
        <w:t xml:space="preserve">Mr. Klym, </w:t>
      </w:r>
      <w:r w:rsidR="003D696B" w:rsidRPr="00991666">
        <w:rPr>
          <w:sz w:val="22"/>
          <w:szCs w:val="22"/>
        </w:rPr>
        <w:t>Mr. Moran</w:t>
      </w:r>
    </w:p>
    <w:p w14:paraId="2AAD2ED0" w14:textId="38306DD4" w:rsidR="0076065D" w:rsidRPr="00991666" w:rsidRDefault="0076065D" w:rsidP="00302561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   </w:t>
      </w:r>
    </w:p>
    <w:p w14:paraId="50E99E8E" w14:textId="2E7EEE49" w:rsidR="0076065D" w:rsidRPr="00991666" w:rsidRDefault="0076065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>Administration:</w:t>
      </w:r>
      <w:r w:rsidR="00685A94" w:rsidRPr="00991666">
        <w:rPr>
          <w:sz w:val="22"/>
          <w:szCs w:val="22"/>
        </w:rPr>
        <w:t xml:space="preserve">  Mayor Bobst, </w:t>
      </w:r>
      <w:r w:rsidR="00B0129A" w:rsidRPr="00991666">
        <w:rPr>
          <w:sz w:val="22"/>
          <w:szCs w:val="22"/>
        </w:rPr>
        <w:t>Mr. Thomas</w:t>
      </w:r>
      <w:r w:rsidR="00685A94" w:rsidRPr="00991666">
        <w:rPr>
          <w:sz w:val="22"/>
          <w:szCs w:val="22"/>
        </w:rPr>
        <w:t>, Mr. Snyder</w:t>
      </w:r>
    </w:p>
    <w:p w14:paraId="2D7481E2" w14:textId="77777777" w:rsidR="002C6EBC" w:rsidRPr="00991666" w:rsidRDefault="002C6EBC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4AF9A969" w14:textId="65E1E759" w:rsidR="00AB2941" w:rsidRPr="00991666" w:rsidRDefault="006F5226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>Law Director:  Mr. Bemer</w:t>
      </w:r>
    </w:p>
    <w:p w14:paraId="10957862" w14:textId="77777777" w:rsidR="0010773D" w:rsidRPr="00991666" w:rsidRDefault="0010773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513809D6" w14:textId="6DF25395" w:rsidR="0010773D" w:rsidRPr="00991666" w:rsidRDefault="0010773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The meeting </w:t>
      </w:r>
      <w:proofErr w:type="gramStart"/>
      <w:r w:rsidRPr="00991666">
        <w:rPr>
          <w:sz w:val="22"/>
          <w:szCs w:val="22"/>
        </w:rPr>
        <w:t>was opened</w:t>
      </w:r>
      <w:proofErr w:type="gramEnd"/>
      <w:r w:rsidRPr="00991666">
        <w:rPr>
          <w:sz w:val="22"/>
          <w:szCs w:val="22"/>
        </w:rPr>
        <w:t xml:space="preserve"> with the Pledge of Allegiance.</w:t>
      </w:r>
    </w:p>
    <w:p w14:paraId="29C0D9D1" w14:textId="77777777" w:rsidR="00F60EDB" w:rsidRPr="00991666" w:rsidRDefault="00F60EDB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17F233FB" w14:textId="77777777" w:rsidR="00F60EDB" w:rsidRPr="00991666" w:rsidRDefault="00F60EDB" w:rsidP="00F60EDB">
      <w:pPr>
        <w:widowControl/>
        <w:autoSpaceDE/>
        <w:autoSpaceDN/>
        <w:adjustRightInd/>
        <w:ind w:right="90"/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MOTION:</w:t>
      </w:r>
    </w:p>
    <w:p w14:paraId="41C0ED64" w14:textId="77777777" w:rsidR="00F60EDB" w:rsidRPr="00991666" w:rsidRDefault="00F60EDB" w:rsidP="00F60EDB">
      <w:pPr>
        <w:widowControl/>
        <w:autoSpaceDE/>
        <w:autoSpaceDN/>
        <w:adjustRightInd/>
        <w:ind w:right="90"/>
        <w:rPr>
          <w:b/>
          <w:sz w:val="22"/>
          <w:szCs w:val="22"/>
        </w:rPr>
      </w:pPr>
    </w:p>
    <w:p w14:paraId="215FDA90" w14:textId="56AD7348" w:rsidR="00F60EDB" w:rsidRPr="00991666" w:rsidRDefault="00F60EDB" w:rsidP="00F60EDB">
      <w:pPr>
        <w:widowControl/>
        <w:autoSpaceDE/>
        <w:autoSpaceDN/>
        <w:adjustRightInd/>
        <w:ind w:right="90"/>
        <w:rPr>
          <w:sz w:val="22"/>
          <w:szCs w:val="22"/>
        </w:rPr>
      </w:pPr>
      <w:r w:rsidRPr="00991666">
        <w:rPr>
          <w:sz w:val="22"/>
          <w:szCs w:val="22"/>
        </w:rPr>
        <w:t xml:space="preserve">Moved by Mr. Moran, seconded by Mr. O’Donnell, that the reading of the minutes of the Legislative Meeting of February </w:t>
      </w:r>
      <w:proofErr w:type="gramStart"/>
      <w:r w:rsidRPr="00991666">
        <w:rPr>
          <w:sz w:val="22"/>
          <w:szCs w:val="22"/>
        </w:rPr>
        <w:t>22</w:t>
      </w:r>
      <w:r w:rsidRPr="00991666">
        <w:rPr>
          <w:sz w:val="22"/>
          <w:szCs w:val="22"/>
          <w:vertAlign w:val="superscript"/>
        </w:rPr>
        <w:t>nd</w:t>
      </w:r>
      <w:proofErr w:type="gramEnd"/>
      <w:r w:rsidRPr="00991666">
        <w:rPr>
          <w:sz w:val="22"/>
          <w:szCs w:val="22"/>
        </w:rPr>
        <w:t xml:space="preserve"> be waived and that the minutes be accepted as submitted.  </w:t>
      </w:r>
    </w:p>
    <w:p w14:paraId="7946F7CA" w14:textId="10642BCF" w:rsidR="001D1CC3" w:rsidRDefault="00F60EDB" w:rsidP="00F60EDB">
      <w:pPr>
        <w:widowControl/>
        <w:autoSpaceDE/>
        <w:autoSpaceDN/>
        <w:adjustRightInd/>
        <w:ind w:right="90"/>
        <w:rPr>
          <w:sz w:val="22"/>
          <w:szCs w:val="22"/>
        </w:rPr>
      </w:pPr>
      <w:r w:rsidRPr="00991666">
        <w:rPr>
          <w:sz w:val="22"/>
          <w:szCs w:val="22"/>
        </w:rPr>
        <w:t>Vote:</w:t>
      </w:r>
      <w:r w:rsidRPr="00991666">
        <w:rPr>
          <w:sz w:val="22"/>
          <w:szCs w:val="22"/>
        </w:rPr>
        <w:tab/>
        <w:t>Hunt – aye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  <w:t>Shepherd – aye</w:t>
      </w:r>
      <w:r w:rsidRPr="00991666">
        <w:rPr>
          <w:sz w:val="22"/>
          <w:szCs w:val="22"/>
        </w:rPr>
        <w:tab/>
      </w:r>
      <w:r w:rsidR="001D1CC3">
        <w:rPr>
          <w:sz w:val="22"/>
          <w:szCs w:val="22"/>
        </w:rPr>
        <w:tab/>
      </w:r>
      <w:r w:rsidRPr="00991666">
        <w:rPr>
          <w:sz w:val="22"/>
          <w:szCs w:val="22"/>
        </w:rPr>
        <w:t>O’Donnell – aye</w:t>
      </w:r>
      <w:r w:rsidRPr="00991666">
        <w:rPr>
          <w:sz w:val="22"/>
          <w:szCs w:val="22"/>
        </w:rPr>
        <w:tab/>
        <w:t>Furry – aye</w:t>
      </w:r>
      <w:r w:rsidRPr="00991666">
        <w:rPr>
          <w:sz w:val="22"/>
          <w:szCs w:val="22"/>
        </w:rPr>
        <w:tab/>
      </w:r>
    </w:p>
    <w:p w14:paraId="302B54B4" w14:textId="486C3BF3" w:rsidR="00F60EDB" w:rsidRPr="00991666" w:rsidRDefault="004933F4" w:rsidP="001D1CC3">
      <w:pPr>
        <w:widowControl/>
        <w:autoSpaceDE/>
        <w:autoSpaceDN/>
        <w:adjustRightInd/>
        <w:ind w:right="90" w:firstLine="720"/>
        <w:rPr>
          <w:sz w:val="22"/>
          <w:szCs w:val="22"/>
        </w:rPr>
      </w:pPr>
      <w:r w:rsidRPr="00991666">
        <w:rPr>
          <w:sz w:val="22"/>
          <w:szCs w:val="22"/>
        </w:rPr>
        <w:t>Morris – aye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  <w:t>Klym – abstain</w:t>
      </w:r>
      <w:r w:rsidRPr="00991666">
        <w:rPr>
          <w:sz w:val="22"/>
          <w:szCs w:val="22"/>
        </w:rPr>
        <w:tab/>
      </w:r>
      <w:r w:rsidR="001D1CC3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>Moran – aye</w:t>
      </w:r>
    </w:p>
    <w:p w14:paraId="095D57D5" w14:textId="1A8615E8" w:rsidR="00F60EDB" w:rsidRPr="00991666" w:rsidRDefault="004933F4" w:rsidP="00F60EDB">
      <w:pPr>
        <w:widowControl/>
        <w:autoSpaceDE/>
        <w:autoSpaceDN/>
        <w:adjustRightInd/>
        <w:ind w:right="90"/>
        <w:rPr>
          <w:b/>
          <w:sz w:val="22"/>
          <w:szCs w:val="22"/>
        </w:rPr>
      </w:pPr>
      <w:r w:rsidRPr="00991666">
        <w:rPr>
          <w:sz w:val="22"/>
          <w:szCs w:val="22"/>
        </w:rPr>
        <w:tab/>
        <w:t>6</w:t>
      </w:r>
      <w:r w:rsidR="00F60EDB" w:rsidRPr="00991666">
        <w:rPr>
          <w:sz w:val="22"/>
          <w:szCs w:val="22"/>
        </w:rPr>
        <w:t xml:space="preserve"> ayes</w:t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>1 abstain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>0 nays</w:t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="00F60EDB" w:rsidRPr="00991666">
        <w:rPr>
          <w:b/>
          <w:sz w:val="22"/>
          <w:szCs w:val="22"/>
        </w:rPr>
        <w:t>PASSED</w:t>
      </w:r>
    </w:p>
    <w:p w14:paraId="4CE69172" w14:textId="77777777" w:rsidR="00F60EDB" w:rsidRPr="00991666" w:rsidRDefault="00F60EDB" w:rsidP="00F60EDB">
      <w:pPr>
        <w:widowControl/>
        <w:autoSpaceDE/>
        <w:autoSpaceDN/>
        <w:adjustRightInd/>
        <w:ind w:right="90"/>
        <w:rPr>
          <w:b/>
          <w:sz w:val="22"/>
          <w:szCs w:val="22"/>
        </w:rPr>
      </w:pPr>
    </w:p>
    <w:p w14:paraId="4466A83E" w14:textId="572C7EA0" w:rsidR="00F60EDB" w:rsidRPr="00991666" w:rsidRDefault="00F60EDB" w:rsidP="00F60EDB">
      <w:pPr>
        <w:widowControl/>
        <w:autoSpaceDE/>
        <w:autoSpaceDN/>
        <w:adjustRightInd/>
        <w:ind w:right="90"/>
        <w:rPr>
          <w:sz w:val="22"/>
          <w:szCs w:val="22"/>
        </w:rPr>
      </w:pPr>
      <w:r w:rsidRPr="00991666">
        <w:rPr>
          <w:sz w:val="22"/>
          <w:szCs w:val="22"/>
        </w:rPr>
        <w:t xml:space="preserve">Moved by Mr. Moran, seconded by Mr. Furry, that the reading of the minutes of the Committee-of-the-Whole Meeting of March </w:t>
      </w:r>
      <w:proofErr w:type="gramStart"/>
      <w:r w:rsidRPr="00991666">
        <w:rPr>
          <w:sz w:val="22"/>
          <w:szCs w:val="22"/>
        </w:rPr>
        <w:t>1</w:t>
      </w:r>
      <w:r w:rsidRPr="00991666">
        <w:rPr>
          <w:sz w:val="22"/>
          <w:szCs w:val="22"/>
          <w:vertAlign w:val="superscript"/>
        </w:rPr>
        <w:t>st</w:t>
      </w:r>
      <w:proofErr w:type="gramEnd"/>
      <w:r w:rsidRPr="00991666">
        <w:rPr>
          <w:sz w:val="22"/>
          <w:szCs w:val="22"/>
        </w:rPr>
        <w:t xml:space="preserve"> be waived and that the minutes be accepted as submitted.  </w:t>
      </w:r>
    </w:p>
    <w:p w14:paraId="087A788C" w14:textId="77777777" w:rsidR="001D1CC3" w:rsidRDefault="00F60EDB" w:rsidP="00F60EDB">
      <w:pPr>
        <w:widowControl/>
        <w:autoSpaceDE/>
        <w:autoSpaceDN/>
        <w:adjustRightInd/>
        <w:ind w:right="90"/>
        <w:rPr>
          <w:sz w:val="22"/>
          <w:szCs w:val="22"/>
        </w:rPr>
      </w:pPr>
      <w:r w:rsidRPr="00991666">
        <w:rPr>
          <w:sz w:val="22"/>
          <w:szCs w:val="22"/>
        </w:rPr>
        <w:t>Vote:</w:t>
      </w:r>
      <w:r w:rsidRPr="00991666">
        <w:rPr>
          <w:sz w:val="22"/>
          <w:szCs w:val="22"/>
        </w:rPr>
        <w:tab/>
        <w:t>Hunt – aye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  <w:t>Shepherd – aye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  <w:t xml:space="preserve">O’Donnell </w:t>
      </w:r>
      <w:r w:rsidR="001D1CC3">
        <w:rPr>
          <w:sz w:val="22"/>
          <w:szCs w:val="22"/>
        </w:rPr>
        <w:t>– aye</w:t>
      </w:r>
      <w:r w:rsidR="001D1CC3">
        <w:rPr>
          <w:sz w:val="22"/>
          <w:szCs w:val="22"/>
        </w:rPr>
        <w:tab/>
        <w:t>Furry – aye</w:t>
      </w:r>
      <w:r w:rsidR="001D1CC3">
        <w:rPr>
          <w:sz w:val="22"/>
          <w:szCs w:val="22"/>
        </w:rPr>
        <w:tab/>
      </w:r>
    </w:p>
    <w:p w14:paraId="4AD2F599" w14:textId="5F7D5B49" w:rsidR="00F60EDB" w:rsidRPr="00991666" w:rsidRDefault="001D1CC3" w:rsidP="001D1CC3">
      <w:pPr>
        <w:widowControl/>
        <w:autoSpaceDE/>
        <w:autoSpaceDN/>
        <w:adjustRightInd/>
        <w:ind w:right="90" w:firstLine="720"/>
        <w:rPr>
          <w:sz w:val="22"/>
          <w:szCs w:val="22"/>
        </w:rPr>
      </w:pPr>
      <w:r>
        <w:rPr>
          <w:sz w:val="22"/>
          <w:szCs w:val="22"/>
        </w:rPr>
        <w:t>Morris – aye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>Klym – abstain</w:t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  <w:t>Moran – aye</w:t>
      </w:r>
    </w:p>
    <w:p w14:paraId="1A24D9CF" w14:textId="227C6B36" w:rsidR="00F60EDB" w:rsidRPr="00991666" w:rsidRDefault="004933F4" w:rsidP="00F60EDB">
      <w:pPr>
        <w:widowControl/>
        <w:autoSpaceDE/>
        <w:autoSpaceDN/>
        <w:adjustRightInd/>
        <w:ind w:right="90"/>
        <w:rPr>
          <w:b/>
          <w:sz w:val="22"/>
          <w:szCs w:val="22"/>
        </w:rPr>
      </w:pPr>
      <w:r w:rsidRPr="00991666">
        <w:rPr>
          <w:sz w:val="22"/>
          <w:szCs w:val="22"/>
        </w:rPr>
        <w:tab/>
        <w:t>7 ayes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>0 nays</w:t>
      </w:r>
      <w:r w:rsidR="00F60EDB"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="00F60EDB" w:rsidRPr="00991666">
        <w:rPr>
          <w:sz w:val="22"/>
          <w:szCs w:val="22"/>
        </w:rPr>
        <w:tab/>
      </w:r>
      <w:r w:rsidR="00F60EDB" w:rsidRPr="00991666">
        <w:rPr>
          <w:b/>
          <w:sz w:val="22"/>
          <w:szCs w:val="22"/>
        </w:rPr>
        <w:t>PASSED</w:t>
      </w:r>
    </w:p>
    <w:p w14:paraId="047D6070" w14:textId="04F44989" w:rsidR="006E104C" w:rsidRPr="00991666" w:rsidRDefault="006E104C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39B36560" w14:textId="2E0B2F38" w:rsidR="004D1B3B" w:rsidRPr="00991666" w:rsidRDefault="004D1B3B" w:rsidP="004D1B3B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>The Special Meeting this evening i</w:t>
      </w:r>
      <w:r w:rsidR="00AE33DA" w:rsidRPr="00991666">
        <w:rPr>
          <w:sz w:val="22"/>
          <w:szCs w:val="22"/>
        </w:rPr>
        <w:t xml:space="preserve">s in regards to </w:t>
      </w:r>
      <w:r w:rsidR="00685A94" w:rsidRPr="00991666">
        <w:rPr>
          <w:sz w:val="22"/>
          <w:szCs w:val="22"/>
        </w:rPr>
        <w:t>Ordinance Nos. 10-21 through 16-21</w:t>
      </w:r>
      <w:r w:rsidR="000F54BB" w:rsidRPr="00991666">
        <w:rPr>
          <w:sz w:val="22"/>
          <w:szCs w:val="22"/>
        </w:rPr>
        <w:t xml:space="preserve">.  </w:t>
      </w:r>
    </w:p>
    <w:p w14:paraId="49D5D7A4" w14:textId="77777777" w:rsidR="002B37A8" w:rsidRPr="00991666" w:rsidRDefault="002B37A8" w:rsidP="00A12BF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12A5DB3A" w14:textId="56B838D6" w:rsidR="00E745C8" w:rsidRPr="00991666" w:rsidRDefault="002D28B3" w:rsidP="00E076C6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AUDIENCE PARTICIPATION: </w:t>
      </w:r>
      <w:r w:rsidR="00E076C6" w:rsidRPr="00991666">
        <w:rPr>
          <w:b/>
          <w:sz w:val="22"/>
          <w:szCs w:val="22"/>
        </w:rPr>
        <w:t>NONE</w:t>
      </w:r>
    </w:p>
    <w:p w14:paraId="1FFB8F11" w14:textId="77777777" w:rsidR="005F5394" w:rsidRPr="00991666" w:rsidRDefault="005F5394" w:rsidP="00E076C6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2CE6281F" w14:textId="77777777" w:rsidR="0056782F" w:rsidRPr="00991666" w:rsidRDefault="0056782F" w:rsidP="0056782F">
      <w:pPr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UNFINISHED BUSINESS:</w:t>
      </w:r>
    </w:p>
    <w:p w14:paraId="149E04EE" w14:textId="77777777" w:rsidR="0056782F" w:rsidRPr="00991666" w:rsidRDefault="0056782F" w:rsidP="0056782F">
      <w:pPr>
        <w:rPr>
          <w:sz w:val="22"/>
          <w:szCs w:val="22"/>
        </w:rPr>
      </w:pPr>
    </w:p>
    <w:p w14:paraId="712F2483" w14:textId="6F9E94D1" w:rsidR="00685A94" w:rsidRPr="00991666" w:rsidRDefault="00685A94" w:rsidP="00685A94">
      <w:pPr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ORDINANCE NO. 10-21 </w:t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="0015115E"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>BY: THOMAS J. HUNT</w:t>
      </w:r>
    </w:p>
    <w:p w14:paraId="3898B199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AN EMERGENCY ORDINANCE AUTHORIZING THE MAYOR TO ENTER INTO</w:t>
      </w:r>
    </w:p>
    <w:p w14:paraId="54E205BC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AN AGREEMENT WITH GDOT DESIGN LLC FOR FURNITURE, FIXTURES</w:t>
      </w:r>
    </w:p>
    <w:p w14:paraId="7E02DE40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AND EQUIPMENT FOR THE POLICE STATION FOR THE CITY OF ROCKY</w:t>
      </w:r>
    </w:p>
    <w:p w14:paraId="4F153F1A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RIVER IN AN AMOUNT NOT TO EXCEED $209,999.97 AS FURTHER</w:t>
      </w:r>
    </w:p>
    <w:p w14:paraId="7D229A0A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DESCRIBED IN EXHIBIT “A”</w:t>
      </w:r>
    </w:p>
    <w:p w14:paraId="470B5D38" w14:textId="0E9A965E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991666">
        <w:rPr>
          <w:b/>
          <w:sz w:val="22"/>
          <w:szCs w:val="22"/>
        </w:rPr>
        <w:t>3</w:t>
      </w:r>
      <w:r w:rsidRPr="00991666">
        <w:rPr>
          <w:b/>
          <w:sz w:val="22"/>
          <w:szCs w:val="22"/>
          <w:vertAlign w:val="superscript"/>
        </w:rPr>
        <w:t>rd</w:t>
      </w:r>
      <w:proofErr w:type="gramEnd"/>
      <w:r w:rsidRPr="00991666">
        <w:rPr>
          <w:b/>
          <w:sz w:val="22"/>
          <w:szCs w:val="22"/>
        </w:rPr>
        <w:t xml:space="preserve"> READING</w:t>
      </w:r>
    </w:p>
    <w:p w14:paraId="3CF36F09" w14:textId="77777777" w:rsidR="0015115E" w:rsidRPr="00991666" w:rsidRDefault="0015115E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4C1ADE40" w14:textId="42EDDB3C" w:rsidR="0079480D" w:rsidRPr="00991666" w:rsidRDefault="0015115E" w:rsidP="00685A94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Hunt said this ordinance </w:t>
      </w:r>
      <w:proofErr w:type="gramStart"/>
      <w:r w:rsidRPr="00991666">
        <w:rPr>
          <w:sz w:val="22"/>
          <w:szCs w:val="22"/>
        </w:rPr>
        <w:t>has been discussed</w:t>
      </w:r>
      <w:proofErr w:type="gramEnd"/>
      <w:r w:rsidRPr="00991666">
        <w:rPr>
          <w:sz w:val="22"/>
          <w:szCs w:val="22"/>
        </w:rPr>
        <w:t xml:space="preserve"> for several weeks.  The contract price is $209,999.97 </w:t>
      </w:r>
      <w:r w:rsidR="004933F4" w:rsidRPr="00991666">
        <w:rPr>
          <w:sz w:val="22"/>
          <w:szCs w:val="22"/>
        </w:rPr>
        <w:t xml:space="preserve">as stated in the title, for </w:t>
      </w:r>
      <w:r w:rsidRPr="00991666">
        <w:rPr>
          <w:sz w:val="22"/>
          <w:szCs w:val="22"/>
        </w:rPr>
        <w:t xml:space="preserve">furniture, fixtures and equipment for the new police station.  There is a contingency </w:t>
      </w:r>
      <w:proofErr w:type="gramStart"/>
      <w:r w:rsidRPr="00991666">
        <w:rPr>
          <w:sz w:val="22"/>
          <w:szCs w:val="22"/>
        </w:rPr>
        <w:t>in the amount of</w:t>
      </w:r>
      <w:proofErr w:type="gramEnd"/>
      <w:r w:rsidRPr="00991666">
        <w:rPr>
          <w:sz w:val="22"/>
          <w:szCs w:val="22"/>
        </w:rPr>
        <w:t xml:space="preserve"> $10,000.00 that Director Snyder answered questions about several weeks ago regarding the potential need for other items </w:t>
      </w:r>
      <w:r w:rsidR="00DA7535" w:rsidRPr="00991666">
        <w:rPr>
          <w:sz w:val="22"/>
          <w:szCs w:val="22"/>
        </w:rPr>
        <w:t xml:space="preserve">needed </w:t>
      </w:r>
      <w:r w:rsidRPr="00991666">
        <w:rPr>
          <w:sz w:val="22"/>
          <w:szCs w:val="22"/>
        </w:rPr>
        <w:t xml:space="preserve">to get the department up and running.  The bid is approximately $45,000 less than the estimate and there are </w:t>
      </w:r>
      <w:proofErr w:type="gramStart"/>
      <w:r w:rsidRPr="00991666">
        <w:rPr>
          <w:sz w:val="22"/>
          <w:szCs w:val="22"/>
        </w:rPr>
        <w:t>no unresolved</w:t>
      </w:r>
      <w:proofErr w:type="gramEnd"/>
      <w:r w:rsidRPr="00991666">
        <w:rPr>
          <w:sz w:val="22"/>
          <w:szCs w:val="22"/>
        </w:rPr>
        <w:t xml:space="preserve"> find</w:t>
      </w:r>
      <w:r w:rsidR="0079480D" w:rsidRPr="00991666">
        <w:rPr>
          <w:sz w:val="22"/>
          <w:szCs w:val="22"/>
        </w:rPr>
        <w:t xml:space="preserve">ings on the </w:t>
      </w:r>
      <w:r w:rsidR="00DA7535" w:rsidRPr="00991666">
        <w:rPr>
          <w:sz w:val="22"/>
          <w:szCs w:val="22"/>
        </w:rPr>
        <w:t>State A</w:t>
      </w:r>
      <w:r w:rsidR="0079480D" w:rsidRPr="00991666">
        <w:rPr>
          <w:sz w:val="22"/>
          <w:szCs w:val="22"/>
        </w:rPr>
        <w:t xml:space="preserve">uditor’s website. </w:t>
      </w:r>
    </w:p>
    <w:p w14:paraId="7EBC8D61" w14:textId="77777777" w:rsidR="0079480D" w:rsidRPr="00991666" w:rsidRDefault="0079480D" w:rsidP="00685A94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2288BF12" w14:textId="72BF6A5C" w:rsidR="0079480D" w:rsidRPr="00991666" w:rsidRDefault="0079480D" w:rsidP="0079480D">
      <w:pPr>
        <w:pStyle w:val="ListParagraph"/>
        <w:numPr>
          <w:ilvl w:val="0"/>
          <w:numId w:val="36"/>
        </w:num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lastRenderedPageBreak/>
        <w:t xml:space="preserve">Councilman Klym asked </w:t>
      </w:r>
      <w:r w:rsidR="004933F4" w:rsidRPr="00991666">
        <w:rPr>
          <w:sz w:val="22"/>
          <w:szCs w:val="22"/>
        </w:rPr>
        <w:t>if the entire amount</w:t>
      </w:r>
      <w:r w:rsidRPr="00991666">
        <w:rPr>
          <w:sz w:val="22"/>
          <w:szCs w:val="22"/>
        </w:rPr>
        <w:t xml:space="preserve"> for</w:t>
      </w:r>
      <w:r w:rsidR="004933F4" w:rsidRPr="00991666">
        <w:rPr>
          <w:sz w:val="22"/>
          <w:szCs w:val="22"/>
        </w:rPr>
        <w:t xml:space="preserve"> this ordinance </w:t>
      </w:r>
      <w:proofErr w:type="gramStart"/>
      <w:r w:rsidRPr="00991666">
        <w:rPr>
          <w:sz w:val="22"/>
          <w:szCs w:val="22"/>
        </w:rPr>
        <w:t>is being covered</w:t>
      </w:r>
      <w:proofErr w:type="gramEnd"/>
      <w:r w:rsidRPr="00991666">
        <w:rPr>
          <w:sz w:val="22"/>
          <w:szCs w:val="22"/>
        </w:rPr>
        <w:t xml:space="preserve"> by a grant or</w:t>
      </w:r>
      <w:r w:rsidR="004933F4" w:rsidRPr="00991666">
        <w:rPr>
          <w:sz w:val="22"/>
          <w:szCs w:val="22"/>
        </w:rPr>
        <w:t xml:space="preserve"> an anonymous donation.  </w:t>
      </w:r>
      <w:r w:rsidRPr="00991666">
        <w:rPr>
          <w:sz w:val="22"/>
          <w:szCs w:val="22"/>
        </w:rPr>
        <w:t xml:space="preserve">Mr. Hunt confirmed that the funds </w:t>
      </w:r>
      <w:proofErr w:type="gramStart"/>
      <w:r w:rsidRPr="00991666">
        <w:rPr>
          <w:sz w:val="22"/>
          <w:szCs w:val="22"/>
        </w:rPr>
        <w:t>are being paid</w:t>
      </w:r>
      <w:proofErr w:type="gramEnd"/>
      <w:r w:rsidRPr="00991666">
        <w:rPr>
          <w:sz w:val="22"/>
          <w:szCs w:val="22"/>
        </w:rPr>
        <w:t xml:space="preserve"> out of the Donation and Bequests Fund and will cover this contract and additional needs for the training room.  </w:t>
      </w:r>
    </w:p>
    <w:p w14:paraId="56900137" w14:textId="77777777" w:rsidR="0079480D" w:rsidRPr="00991666" w:rsidRDefault="0079480D" w:rsidP="0079480D">
      <w:pPr>
        <w:tabs>
          <w:tab w:val="left" w:pos="-1080"/>
          <w:tab w:val="left" w:pos="-720"/>
          <w:tab w:val="left" w:pos="-180"/>
        </w:tabs>
        <w:ind w:left="360"/>
        <w:rPr>
          <w:sz w:val="22"/>
          <w:szCs w:val="22"/>
        </w:rPr>
      </w:pPr>
    </w:p>
    <w:p w14:paraId="61F78462" w14:textId="0D17A581" w:rsidR="0015115E" w:rsidRPr="00991666" w:rsidRDefault="0079480D" w:rsidP="00685A94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Hunt </w:t>
      </w:r>
      <w:r w:rsidR="00F60EDB" w:rsidRPr="00991666">
        <w:rPr>
          <w:sz w:val="22"/>
          <w:szCs w:val="22"/>
        </w:rPr>
        <w:t xml:space="preserve">moved </w:t>
      </w:r>
      <w:r w:rsidR="001D1CC3">
        <w:rPr>
          <w:sz w:val="22"/>
          <w:szCs w:val="22"/>
        </w:rPr>
        <w:t xml:space="preserve">for passage </w:t>
      </w:r>
      <w:r w:rsidR="00F60EDB" w:rsidRPr="00991666">
        <w:rPr>
          <w:sz w:val="22"/>
          <w:szCs w:val="22"/>
        </w:rPr>
        <w:t>O</w:t>
      </w:r>
      <w:r w:rsidRPr="00991666">
        <w:rPr>
          <w:sz w:val="22"/>
          <w:szCs w:val="22"/>
        </w:rPr>
        <w:t>rdinance No.10-21, seconded by Mr. Furry.</w:t>
      </w:r>
    </w:p>
    <w:p w14:paraId="6C7FB225" w14:textId="766B0004" w:rsidR="0079480D" w:rsidRPr="00991666" w:rsidRDefault="0079480D" w:rsidP="0079480D">
      <w:pPr>
        <w:ind w:right="90"/>
        <w:rPr>
          <w:sz w:val="22"/>
          <w:szCs w:val="22"/>
        </w:rPr>
      </w:pPr>
      <w:r w:rsidRPr="00991666">
        <w:rPr>
          <w:sz w:val="22"/>
          <w:szCs w:val="22"/>
        </w:rPr>
        <w:t>Vote:</w:t>
      </w:r>
      <w:r w:rsidRPr="00991666">
        <w:rPr>
          <w:sz w:val="22"/>
          <w:szCs w:val="22"/>
        </w:rPr>
        <w:tab/>
        <w:t>Hunt – aye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  <w:t xml:space="preserve">Shepherd – aye </w:t>
      </w:r>
      <w:r w:rsidRPr="00991666">
        <w:rPr>
          <w:sz w:val="22"/>
          <w:szCs w:val="22"/>
        </w:rPr>
        <w:tab/>
      </w:r>
      <w:r w:rsidR="001D1CC3">
        <w:rPr>
          <w:sz w:val="22"/>
          <w:szCs w:val="22"/>
        </w:rPr>
        <w:tab/>
      </w:r>
      <w:r w:rsidRPr="00991666">
        <w:rPr>
          <w:sz w:val="22"/>
          <w:szCs w:val="22"/>
        </w:rPr>
        <w:t xml:space="preserve">O’Donnell </w:t>
      </w:r>
      <w:proofErr w:type="gramStart"/>
      <w:r w:rsidRPr="00991666">
        <w:rPr>
          <w:sz w:val="22"/>
          <w:szCs w:val="22"/>
        </w:rPr>
        <w:t>–  aye</w:t>
      </w:r>
      <w:proofErr w:type="gramEnd"/>
      <w:r w:rsidRPr="00991666">
        <w:rPr>
          <w:sz w:val="22"/>
          <w:szCs w:val="22"/>
        </w:rPr>
        <w:tab/>
        <w:t>Furry - aye</w:t>
      </w:r>
    </w:p>
    <w:p w14:paraId="79E22B27" w14:textId="77777777" w:rsidR="0079480D" w:rsidRPr="00991666" w:rsidRDefault="0079480D" w:rsidP="0079480D">
      <w:pPr>
        <w:ind w:right="90" w:firstLine="720"/>
        <w:rPr>
          <w:sz w:val="22"/>
          <w:szCs w:val="22"/>
        </w:rPr>
      </w:pPr>
      <w:r w:rsidRPr="00991666">
        <w:rPr>
          <w:sz w:val="22"/>
          <w:szCs w:val="22"/>
        </w:rPr>
        <w:t>Morris – aye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proofErr w:type="gramStart"/>
      <w:r w:rsidRPr="00991666">
        <w:rPr>
          <w:sz w:val="22"/>
          <w:szCs w:val="22"/>
        </w:rPr>
        <w:t>Klym – aye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  <w:t>Moran</w:t>
      </w:r>
      <w:proofErr w:type="gramEnd"/>
      <w:r w:rsidRPr="00991666">
        <w:rPr>
          <w:sz w:val="22"/>
          <w:szCs w:val="22"/>
        </w:rPr>
        <w:t xml:space="preserve"> - aye</w:t>
      </w:r>
    </w:p>
    <w:p w14:paraId="356C2E30" w14:textId="749E5ECA" w:rsidR="0079480D" w:rsidRPr="00991666" w:rsidRDefault="0079480D" w:rsidP="0079480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ab/>
        <w:t>7 ayes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  <w:t>0 nays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b/>
          <w:sz w:val="22"/>
          <w:szCs w:val="22"/>
        </w:rPr>
        <w:t>PASSED</w:t>
      </w:r>
    </w:p>
    <w:p w14:paraId="02F68617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1A03F8B9" w14:textId="4682C79E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RESOLUTION NO. 11-21 </w:t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  <w:t>BY: MICHAEL P. O’DONNELL</w:t>
      </w:r>
    </w:p>
    <w:p w14:paraId="2569A0B5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 RESOLUTION AUTHORIZING THE CERTIFICATION OF UNPAID</w:t>
      </w:r>
    </w:p>
    <w:p w14:paraId="60470EE0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PROPERTY MAINTENANCE COSTS TO THE CUYAHOGA COUNTY FISCAL</w:t>
      </w:r>
    </w:p>
    <w:p w14:paraId="2112A063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OFFICER FOR COLLECTION IN ACCORDANCE WITH THE LAWS OF THE</w:t>
      </w:r>
    </w:p>
    <w:p w14:paraId="629FB6DA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STATE OF OHIO AND AS FURTHER DESCRIBED IN THE ATTACHED</w:t>
      </w:r>
    </w:p>
    <w:p w14:paraId="2436AE93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EXHIBIT “A”</w:t>
      </w:r>
    </w:p>
    <w:p w14:paraId="422AE71A" w14:textId="701E536F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991666">
        <w:rPr>
          <w:b/>
          <w:sz w:val="22"/>
          <w:szCs w:val="22"/>
        </w:rPr>
        <w:t>2</w:t>
      </w:r>
      <w:r w:rsidRPr="00991666">
        <w:rPr>
          <w:b/>
          <w:sz w:val="22"/>
          <w:szCs w:val="22"/>
          <w:vertAlign w:val="superscript"/>
        </w:rPr>
        <w:t>nd</w:t>
      </w:r>
      <w:proofErr w:type="gramEnd"/>
      <w:r w:rsidRPr="00991666">
        <w:rPr>
          <w:b/>
          <w:sz w:val="22"/>
          <w:szCs w:val="22"/>
        </w:rPr>
        <w:t xml:space="preserve"> READING</w:t>
      </w:r>
    </w:p>
    <w:p w14:paraId="10A138A4" w14:textId="77777777" w:rsidR="006F321F" w:rsidRPr="00991666" w:rsidRDefault="006F321F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1406B16A" w14:textId="03DCD8AC" w:rsidR="006F321F" w:rsidRPr="00991666" w:rsidRDefault="006F321F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sz w:val="22"/>
          <w:szCs w:val="22"/>
        </w:rPr>
        <w:t>Mr. O’Donnell stated that this is a resolution to certify the special assessments on Exhibit A to the County Fiscal Officer on unpaid property maintenance costs as of December 31, 2020.  The city has provided maintenance services for the three properties listed on Exhibit A</w:t>
      </w:r>
      <w:r w:rsidR="00A6050D" w:rsidRPr="00991666">
        <w:rPr>
          <w:sz w:val="22"/>
          <w:szCs w:val="22"/>
        </w:rPr>
        <w:t xml:space="preserve">.  The owners have been billed </w:t>
      </w:r>
      <w:r w:rsidRPr="00991666">
        <w:rPr>
          <w:sz w:val="22"/>
          <w:szCs w:val="22"/>
        </w:rPr>
        <w:t>totaling $917.00</w:t>
      </w:r>
      <w:r w:rsidR="00A6050D" w:rsidRPr="00991666">
        <w:rPr>
          <w:sz w:val="22"/>
          <w:szCs w:val="22"/>
        </w:rPr>
        <w:t xml:space="preserve"> and payment was due in early March</w:t>
      </w:r>
      <w:r w:rsidRPr="00991666">
        <w:rPr>
          <w:sz w:val="22"/>
          <w:szCs w:val="22"/>
        </w:rPr>
        <w:t>.  This will allow the city to collect this money by placing a lien on the individual property owner</w:t>
      </w:r>
      <w:r w:rsidR="00926C50" w:rsidRPr="00991666">
        <w:rPr>
          <w:sz w:val="22"/>
          <w:szCs w:val="22"/>
        </w:rPr>
        <w:t>’</w:t>
      </w:r>
      <w:r w:rsidRPr="00991666">
        <w:rPr>
          <w:sz w:val="22"/>
          <w:szCs w:val="22"/>
        </w:rPr>
        <w:t xml:space="preserve">s tax bill.  </w:t>
      </w:r>
      <w:r w:rsidR="00A6050D" w:rsidRPr="00991666">
        <w:rPr>
          <w:sz w:val="22"/>
          <w:szCs w:val="22"/>
        </w:rPr>
        <w:t xml:space="preserve">Mr. O’Donnell will see passage at next </w:t>
      </w:r>
      <w:proofErr w:type="gramStart"/>
      <w:r w:rsidR="00A6050D" w:rsidRPr="00991666">
        <w:rPr>
          <w:sz w:val="22"/>
          <w:szCs w:val="22"/>
        </w:rPr>
        <w:t>week’s</w:t>
      </w:r>
      <w:proofErr w:type="gramEnd"/>
      <w:r w:rsidR="00A6050D" w:rsidRPr="00991666">
        <w:rPr>
          <w:sz w:val="22"/>
          <w:szCs w:val="22"/>
        </w:rPr>
        <w:t xml:space="preserve"> meeting. </w:t>
      </w:r>
    </w:p>
    <w:p w14:paraId="6AA42E01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02F0B202" w14:textId="5937DA6E" w:rsidR="00685A94" w:rsidRPr="00991666" w:rsidRDefault="001D1CC3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NEW BUSINESS:</w:t>
      </w:r>
    </w:p>
    <w:p w14:paraId="3785CDE1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66E996DE" w14:textId="233811B3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RESOLUTION NO. 12-21 </w:t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  <w:t>BY: JOHN B. SHEPHERD</w:t>
      </w:r>
    </w:p>
    <w:p w14:paraId="2A4DBFEF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 RESOLUTION AUTHORIZING THE MAYOR TO RENEW OUR AGREEMENT</w:t>
      </w:r>
    </w:p>
    <w:p w14:paraId="03C8F2EB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WITH NORTHEAST OHIO PUBLIC ENERGY COUNCIL (NOPEC) FOR THE</w:t>
      </w:r>
    </w:p>
    <w:p w14:paraId="4F1BD299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NOPEC 2021 ENERGIZED COMMUNITY GRANT AS FURTHER DESCRIBED IN</w:t>
      </w:r>
    </w:p>
    <w:p w14:paraId="796B1E61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EXHIBIT “A”</w:t>
      </w:r>
    </w:p>
    <w:p w14:paraId="57EB85D4" w14:textId="2E66C713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991666">
        <w:rPr>
          <w:b/>
          <w:sz w:val="22"/>
          <w:szCs w:val="22"/>
        </w:rPr>
        <w:t>1</w:t>
      </w:r>
      <w:r w:rsidRPr="00991666">
        <w:rPr>
          <w:b/>
          <w:sz w:val="22"/>
          <w:szCs w:val="22"/>
          <w:vertAlign w:val="superscript"/>
        </w:rPr>
        <w:t>st</w:t>
      </w:r>
      <w:proofErr w:type="gramEnd"/>
      <w:r w:rsidRPr="00991666">
        <w:rPr>
          <w:b/>
          <w:sz w:val="22"/>
          <w:szCs w:val="22"/>
        </w:rPr>
        <w:t xml:space="preserve"> READING</w:t>
      </w:r>
    </w:p>
    <w:p w14:paraId="0D308AE4" w14:textId="77777777" w:rsidR="00A6050D" w:rsidRPr="00991666" w:rsidRDefault="00A6050D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1A4CFA9D" w14:textId="16370BD7" w:rsidR="00A6050D" w:rsidRPr="00991666" w:rsidRDefault="00A6050D" w:rsidP="00685A94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Shepherd will defer discussion of this resolution to the Committee-of-the-Whole Meeting immediately following this Special Meeting.  </w:t>
      </w:r>
    </w:p>
    <w:p w14:paraId="6D4A1C13" w14:textId="77777777" w:rsidR="006F321F" w:rsidRPr="00991666" w:rsidRDefault="006F321F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017A05AA" w14:textId="11316AB1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ORDINANCE NO. 13-21 </w:t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  <w:t>BY: JOHN B. SHEPHERD</w:t>
      </w:r>
    </w:p>
    <w:p w14:paraId="4137F099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AN EMERGENCY ORDINANCE AUTHORIZING THE MAYOR AND THE</w:t>
      </w:r>
    </w:p>
    <w:p w14:paraId="1A15ED03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SAFETY-SERVICE DIRECTOR TO ENTER INTO A CONTRACT WITH</w:t>
      </w:r>
    </w:p>
    <w:p w14:paraId="56323958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CHAGRIN VALLEY PAVING, INC. FOR THE RESURFACING OF US 6A RAMPS</w:t>
      </w:r>
    </w:p>
    <w:p w14:paraId="5FCEDA14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C &amp; D AT A COST NOT TO EXCEED $232,273.00 AS FURTHER DESCRIBED IN</w:t>
      </w:r>
    </w:p>
    <w:p w14:paraId="1D912DCD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EXHIBIT “A”</w:t>
      </w:r>
    </w:p>
    <w:p w14:paraId="6367B773" w14:textId="099BF99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991666">
        <w:rPr>
          <w:b/>
          <w:sz w:val="22"/>
          <w:szCs w:val="22"/>
        </w:rPr>
        <w:t>1</w:t>
      </w:r>
      <w:r w:rsidRPr="00991666">
        <w:rPr>
          <w:b/>
          <w:sz w:val="22"/>
          <w:szCs w:val="22"/>
          <w:vertAlign w:val="superscript"/>
        </w:rPr>
        <w:t>st</w:t>
      </w:r>
      <w:proofErr w:type="gramEnd"/>
      <w:r w:rsidRPr="00991666">
        <w:rPr>
          <w:b/>
          <w:sz w:val="22"/>
          <w:szCs w:val="22"/>
        </w:rPr>
        <w:t xml:space="preserve"> READING</w:t>
      </w:r>
    </w:p>
    <w:p w14:paraId="5F866994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4786A867" w14:textId="0FF8598B" w:rsidR="00A6050D" w:rsidRPr="00991666" w:rsidRDefault="00A6050D" w:rsidP="00A6050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Shepherd will defer discussion of this ordinance to the Committee-of-the-Whole Meeting immediately following this Special Meeting.  </w:t>
      </w:r>
    </w:p>
    <w:p w14:paraId="428D4422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1CF59903" w14:textId="407B9F5F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ORDINANCE NO. 14-21 </w:t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  <w:t>BY: JOHN B. SHEPHERD</w:t>
      </w:r>
    </w:p>
    <w:p w14:paraId="14FBC097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AN EMERGENCY ORDINANCE AUTHORIZING THE MAYOR TO ENTER INTO</w:t>
      </w:r>
    </w:p>
    <w:p w14:paraId="191812AF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 CONTRACT WITH DLZ OHIO, INC. FOR CONSTRUCTION MANAGEMENT</w:t>
      </w:r>
    </w:p>
    <w:p w14:paraId="4B919565" w14:textId="6C808250" w:rsidR="00685A94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SERVICES FOR THE RESURFACING OF US 6A RAMPS C &amp; D IN AN AMOUNT</w:t>
      </w:r>
    </w:p>
    <w:p w14:paraId="19141C5E" w14:textId="77777777" w:rsidR="001D1CC3" w:rsidRPr="00991666" w:rsidRDefault="001D1CC3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2B1D2B05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lastRenderedPageBreak/>
        <w:t>NOT TO EXCEED $32,965.00 AS FURTHER DESCRIBED IN EXHIBIT “A”</w:t>
      </w:r>
    </w:p>
    <w:p w14:paraId="687898F9" w14:textId="315BD4E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991666">
        <w:rPr>
          <w:b/>
          <w:sz w:val="22"/>
          <w:szCs w:val="22"/>
        </w:rPr>
        <w:t>1</w:t>
      </w:r>
      <w:r w:rsidRPr="00991666">
        <w:rPr>
          <w:b/>
          <w:sz w:val="22"/>
          <w:szCs w:val="22"/>
          <w:vertAlign w:val="superscript"/>
        </w:rPr>
        <w:t>st</w:t>
      </w:r>
      <w:proofErr w:type="gramEnd"/>
      <w:r w:rsidRPr="00991666">
        <w:rPr>
          <w:b/>
          <w:sz w:val="22"/>
          <w:szCs w:val="22"/>
        </w:rPr>
        <w:t xml:space="preserve"> READING</w:t>
      </w:r>
    </w:p>
    <w:p w14:paraId="0123924D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52FA4B44" w14:textId="77777777" w:rsidR="00A6050D" w:rsidRPr="00991666" w:rsidRDefault="00A6050D" w:rsidP="00A6050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Shepherd will defer discussion of this ordinance to the Committee-of-the-Whole Meeting immediately following this Special Meeting.  </w:t>
      </w:r>
    </w:p>
    <w:p w14:paraId="4CB0401B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759173C0" w14:textId="20982520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ORDINANCE NO. 15-21 </w:t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  <w:t>BY: DAVID W. FURRY</w:t>
      </w:r>
    </w:p>
    <w:p w14:paraId="68129125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AN EMERGENCY ORDINANCE AUTHORIZING THE MAYOR TO ENTER INTO</w:t>
      </w:r>
    </w:p>
    <w:p w14:paraId="2B573726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 CONTRACT BETWEEN THE CITY OF ROCKY RIVER AND HAZEN AND</w:t>
      </w:r>
    </w:p>
    <w:p w14:paraId="4BEB6633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SAWYER FOR PROFESSIONAL CONSULTING SANITARY ENGINEERING</w:t>
      </w:r>
    </w:p>
    <w:p w14:paraId="20BC919D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SERVICES FOR CEPT AND FINAL CLARIFIER CAPITAL IMPROVEMENT FOR</w:t>
      </w:r>
    </w:p>
    <w:p w14:paraId="7D2AFAC4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THE ROCKY RIVER WASTEWATER TREATMENT PLANT IN AN AMOUNT</w:t>
      </w:r>
    </w:p>
    <w:p w14:paraId="74E31D06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NOT TO EXCEED $2,903,559.00 INCLUDING, AS AUTHORIZED, TASK 400 –</w:t>
      </w:r>
    </w:p>
    <w:p w14:paraId="47DD57B4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CONSTRUCTION ADMINISTRATION SERVICES AS FURTHER DESCRIBED IN</w:t>
      </w:r>
    </w:p>
    <w:p w14:paraId="117A7D38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EXHIBIT “A”</w:t>
      </w:r>
    </w:p>
    <w:p w14:paraId="7E5E6254" w14:textId="3CFAD251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991666">
        <w:rPr>
          <w:b/>
          <w:sz w:val="22"/>
          <w:szCs w:val="22"/>
        </w:rPr>
        <w:t>1</w:t>
      </w:r>
      <w:r w:rsidRPr="00991666">
        <w:rPr>
          <w:b/>
          <w:sz w:val="22"/>
          <w:szCs w:val="22"/>
          <w:vertAlign w:val="superscript"/>
        </w:rPr>
        <w:t>st</w:t>
      </w:r>
      <w:proofErr w:type="gramEnd"/>
      <w:r w:rsidRPr="00991666">
        <w:rPr>
          <w:b/>
          <w:sz w:val="22"/>
          <w:szCs w:val="22"/>
        </w:rPr>
        <w:t xml:space="preserve"> READING</w:t>
      </w:r>
    </w:p>
    <w:p w14:paraId="1C76A66F" w14:textId="77777777" w:rsidR="002546F0" w:rsidRPr="00991666" w:rsidRDefault="002546F0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1C7DD1C2" w14:textId="5EDFDEBB" w:rsidR="002546F0" w:rsidRPr="00991666" w:rsidRDefault="002546F0" w:rsidP="002546F0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Furry will defer discussion of this ordinance to the Committee-of-the-Whole Meeting immediately following this Special Meeting.  </w:t>
      </w:r>
    </w:p>
    <w:p w14:paraId="7760BFB1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05EF234F" w14:textId="55A6E0A9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ORDINANCE NO. 16-21 </w:t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</w:r>
      <w:r w:rsidRPr="00991666">
        <w:rPr>
          <w:b/>
          <w:sz w:val="22"/>
          <w:szCs w:val="22"/>
        </w:rPr>
        <w:tab/>
        <w:t>BY: MICHAEL P. O’DONNELL</w:t>
      </w:r>
    </w:p>
    <w:p w14:paraId="422A4BAA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AN ORDINANCE AUTHORIZING THE DIRECTOR OF FINANCE TO PAY THE</w:t>
      </w:r>
    </w:p>
    <w:p w14:paraId="6BA59AE9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CITY OF CLEVELAND, DIVISION OF WATER FOR WATER METER</w:t>
      </w:r>
    </w:p>
    <w:p w14:paraId="4B34DAE6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 xml:space="preserve">READINGS NEEDED BY THE CITY OF ROCKY </w:t>
      </w:r>
      <w:proofErr w:type="gramStart"/>
      <w:r w:rsidRPr="00991666">
        <w:rPr>
          <w:b/>
          <w:sz w:val="22"/>
          <w:szCs w:val="22"/>
        </w:rPr>
        <w:t>RIVER IN THE AMOUNT OF</w:t>
      </w:r>
      <w:proofErr w:type="gramEnd"/>
    </w:p>
    <w:p w14:paraId="45BE85F1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$33,251.16, FOR THE PERIOD FROM MARCH 1, 2020 TO FEBRUARY 28, 2021 AS</w:t>
      </w:r>
    </w:p>
    <w:p w14:paraId="392546F8" w14:textId="77777777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FURTHER DESCRIBED IN THE ATTACHED EXHIBIT “A”</w:t>
      </w:r>
    </w:p>
    <w:p w14:paraId="01EE5B79" w14:textId="63FCB585" w:rsidR="00685A94" w:rsidRPr="00991666" w:rsidRDefault="00685A94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proofErr w:type="gramStart"/>
      <w:r w:rsidRPr="00991666">
        <w:rPr>
          <w:b/>
          <w:sz w:val="22"/>
          <w:szCs w:val="22"/>
        </w:rPr>
        <w:t>1</w:t>
      </w:r>
      <w:r w:rsidRPr="00991666">
        <w:rPr>
          <w:b/>
          <w:sz w:val="22"/>
          <w:szCs w:val="22"/>
          <w:vertAlign w:val="superscript"/>
        </w:rPr>
        <w:t>st</w:t>
      </w:r>
      <w:proofErr w:type="gramEnd"/>
      <w:r w:rsidRPr="00991666">
        <w:rPr>
          <w:b/>
          <w:sz w:val="22"/>
          <w:szCs w:val="22"/>
        </w:rPr>
        <w:t xml:space="preserve"> READING</w:t>
      </w:r>
    </w:p>
    <w:p w14:paraId="377A15FF" w14:textId="77777777" w:rsidR="002546F0" w:rsidRPr="00991666" w:rsidRDefault="002546F0" w:rsidP="00685A94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</w:p>
    <w:p w14:paraId="381330EF" w14:textId="4D5C2030" w:rsidR="00685A94" w:rsidRPr="00991666" w:rsidRDefault="002546F0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O’Donnell </w:t>
      </w:r>
      <w:proofErr w:type="gramStart"/>
      <w:r w:rsidRPr="00991666">
        <w:rPr>
          <w:sz w:val="22"/>
          <w:szCs w:val="22"/>
        </w:rPr>
        <w:t>said</w:t>
      </w:r>
      <w:proofErr w:type="gramEnd"/>
      <w:r w:rsidRPr="00991666">
        <w:rPr>
          <w:sz w:val="22"/>
          <w:szCs w:val="22"/>
        </w:rPr>
        <w:t xml:space="preserve"> as this is a new ordinance, he will defer discussion of this ordinance to the Committee-of-the-Whole Meeting immediately following this Special Meeting.  </w:t>
      </w:r>
    </w:p>
    <w:p w14:paraId="624BAC53" w14:textId="77777777" w:rsidR="002546F0" w:rsidRPr="00991666" w:rsidRDefault="002546F0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0C1ED2A8" w14:textId="15843D18" w:rsidR="002546F0" w:rsidRPr="00991666" w:rsidRDefault="002546F0" w:rsidP="00DE0A1D">
      <w:pPr>
        <w:tabs>
          <w:tab w:val="left" w:pos="-1080"/>
          <w:tab w:val="left" w:pos="-720"/>
          <w:tab w:val="left" w:pos="-180"/>
        </w:tabs>
        <w:rPr>
          <w:b/>
          <w:sz w:val="22"/>
          <w:szCs w:val="22"/>
        </w:rPr>
      </w:pPr>
      <w:r w:rsidRPr="00991666">
        <w:rPr>
          <w:b/>
          <w:sz w:val="22"/>
          <w:szCs w:val="22"/>
        </w:rPr>
        <w:t>PUBLIC COMMENT: NONE</w:t>
      </w:r>
    </w:p>
    <w:p w14:paraId="3ABAC3DE" w14:textId="77777777" w:rsidR="002546F0" w:rsidRPr="00991666" w:rsidRDefault="002546F0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418FF880" w14:textId="502B032C" w:rsidR="00C3519D" w:rsidRDefault="00C3519D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 xml:space="preserve">Mr. Moran </w:t>
      </w:r>
      <w:r w:rsidR="000A0B65" w:rsidRPr="00991666">
        <w:rPr>
          <w:sz w:val="22"/>
          <w:szCs w:val="22"/>
        </w:rPr>
        <w:t>adjourned the Special Meeting at 7:15 p.m.</w:t>
      </w:r>
    </w:p>
    <w:p w14:paraId="1D25993C" w14:textId="175084E5" w:rsidR="00991666" w:rsidRDefault="00991666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0706FFB7" w14:textId="30EBD529" w:rsidR="00991666" w:rsidRDefault="00991666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625D44FB" w14:textId="77777777" w:rsidR="00991666" w:rsidRPr="00991666" w:rsidRDefault="00991666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</w:p>
    <w:p w14:paraId="66465CDA" w14:textId="46E7C3BB" w:rsidR="00DE0A1D" w:rsidRPr="00991666" w:rsidRDefault="00072A39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>_____</w:t>
      </w:r>
      <w:r w:rsidR="00DE0A1D" w:rsidRPr="00991666">
        <w:rPr>
          <w:sz w:val="22"/>
          <w:szCs w:val="22"/>
        </w:rPr>
        <w:t>________</w:t>
      </w:r>
      <w:r w:rsidR="00795186" w:rsidRPr="00991666">
        <w:rPr>
          <w:sz w:val="22"/>
          <w:szCs w:val="22"/>
        </w:rPr>
        <w:t xml:space="preserve">__________                  </w:t>
      </w:r>
      <w:r w:rsidR="00DE0A1D" w:rsidRPr="00991666">
        <w:rPr>
          <w:sz w:val="22"/>
          <w:szCs w:val="22"/>
        </w:rPr>
        <w:t>_____________________________</w:t>
      </w:r>
    </w:p>
    <w:p w14:paraId="3464F276" w14:textId="63C91F50" w:rsidR="00DE0A1D" w:rsidRPr="00991666" w:rsidRDefault="00171E49" w:rsidP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>James W. Moran</w:t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ab/>
      </w:r>
      <w:r w:rsidR="006A715E" w:rsidRPr="00991666">
        <w:rPr>
          <w:sz w:val="22"/>
          <w:szCs w:val="22"/>
        </w:rPr>
        <w:t>Susan G. Pease</w:t>
      </w:r>
    </w:p>
    <w:p w14:paraId="2D354B02" w14:textId="0C921E26" w:rsidR="0076065D" w:rsidRPr="00991666" w:rsidRDefault="00DE0A1D">
      <w:pPr>
        <w:tabs>
          <w:tab w:val="left" w:pos="-1080"/>
          <w:tab w:val="left" w:pos="-720"/>
          <w:tab w:val="left" w:pos="-180"/>
        </w:tabs>
        <w:rPr>
          <w:sz w:val="22"/>
          <w:szCs w:val="22"/>
        </w:rPr>
      </w:pPr>
      <w:r w:rsidRPr="00991666">
        <w:rPr>
          <w:sz w:val="22"/>
          <w:szCs w:val="22"/>
        </w:rPr>
        <w:t>President</w:t>
      </w:r>
      <w:r w:rsidR="002348C5" w:rsidRPr="00991666">
        <w:rPr>
          <w:sz w:val="22"/>
          <w:szCs w:val="22"/>
        </w:rPr>
        <w:t xml:space="preserve"> of Council</w:t>
      </w:r>
      <w:r w:rsidR="002348C5" w:rsidRPr="00991666">
        <w:rPr>
          <w:sz w:val="22"/>
          <w:szCs w:val="22"/>
        </w:rPr>
        <w:tab/>
      </w:r>
      <w:r w:rsidR="002348C5" w:rsidRPr="00991666">
        <w:rPr>
          <w:sz w:val="22"/>
          <w:szCs w:val="22"/>
        </w:rPr>
        <w:tab/>
      </w:r>
      <w:r w:rsidR="002348C5" w:rsidRPr="00991666">
        <w:rPr>
          <w:sz w:val="22"/>
          <w:szCs w:val="22"/>
        </w:rPr>
        <w:tab/>
      </w:r>
      <w:r w:rsidR="002348C5" w:rsidRPr="00991666">
        <w:rPr>
          <w:sz w:val="22"/>
          <w:szCs w:val="22"/>
        </w:rPr>
        <w:tab/>
      </w:r>
      <w:r w:rsidRPr="00991666">
        <w:rPr>
          <w:sz w:val="22"/>
          <w:szCs w:val="22"/>
        </w:rPr>
        <w:t>Clerk of Council</w:t>
      </w:r>
    </w:p>
    <w:sectPr w:rsidR="0076065D" w:rsidRPr="00991666" w:rsidSect="0076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360" w:left="1440" w:header="144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87698" w14:textId="77777777" w:rsidR="00292500" w:rsidRDefault="00292500" w:rsidP="0076065D">
      <w:r>
        <w:separator/>
      </w:r>
    </w:p>
  </w:endnote>
  <w:endnote w:type="continuationSeparator" w:id="0">
    <w:p w14:paraId="7E142AFE" w14:textId="77777777" w:rsidR="00292500" w:rsidRDefault="00292500" w:rsidP="0076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CB3CE" w14:textId="77777777" w:rsidR="00991666" w:rsidRDefault="00991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3AC1" w14:textId="77777777" w:rsidR="002546F0" w:rsidRDefault="002546F0"/>
  <w:p w14:paraId="5E2ED062" w14:textId="77777777" w:rsidR="002546F0" w:rsidRDefault="002546F0">
    <w:pPr>
      <w:ind w:right="-72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44FD2A60" w14:textId="77777777" w:rsidR="002546F0" w:rsidRDefault="002546F0">
    <w:pPr>
      <w:ind w:right="-720"/>
      <w:jc w:val="right"/>
      <w:rPr>
        <w:sz w:val="12"/>
        <w:szCs w:val="12"/>
      </w:rPr>
    </w:pPr>
    <w:r>
      <w:rPr>
        <w:sz w:val="12"/>
        <w:szCs w:val="12"/>
      </w:rPr>
      <w:t>Special Meeting</w:t>
    </w:r>
  </w:p>
  <w:p w14:paraId="3F4F787F" w14:textId="005A7C34" w:rsidR="002546F0" w:rsidRDefault="002546F0" w:rsidP="00A12BFD">
    <w:pPr>
      <w:ind w:left="8640" w:right="-720"/>
      <w:rPr>
        <w:sz w:val="12"/>
        <w:szCs w:val="12"/>
      </w:rPr>
    </w:pPr>
    <w:r>
      <w:rPr>
        <w:sz w:val="12"/>
        <w:szCs w:val="12"/>
      </w:rPr>
      <w:t xml:space="preserve">  </w:t>
    </w:r>
    <w:r w:rsidR="000A0B65">
      <w:rPr>
        <w:sz w:val="12"/>
        <w:szCs w:val="12"/>
      </w:rPr>
      <w:t xml:space="preserve">                    March 15, 2021</w:t>
    </w:r>
  </w:p>
  <w:p w14:paraId="66CE6EE2" w14:textId="30DA37AD" w:rsidR="002546F0" w:rsidRDefault="002546F0">
    <w:pPr>
      <w:ind w:right="-720"/>
      <w:jc w:val="right"/>
      <w:rPr>
        <w:sz w:val="18"/>
        <w:szCs w:val="18"/>
      </w:rPr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9C11BF">
      <w:rPr>
        <w:noProof/>
        <w:sz w:val="12"/>
        <w:szCs w:val="12"/>
      </w:rPr>
      <w:t>3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0A0B65">
      <w:rPr>
        <w:sz w:val="12"/>
        <w:szCs w:val="12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EDCB5" w14:textId="77777777" w:rsidR="00991666" w:rsidRDefault="00991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6756C" w14:textId="77777777" w:rsidR="00292500" w:rsidRDefault="00292500" w:rsidP="0076065D">
      <w:r>
        <w:separator/>
      </w:r>
    </w:p>
  </w:footnote>
  <w:footnote w:type="continuationSeparator" w:id="0">
    <w:p w14:paraId="0D2081F9" w14:textId="77777777" w:rsidR="00292500" w:rsidRDefault="00292500" w:rsidP="0076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2B898" w14:textId="77777777" w:rsidR="00991666" w:rsidRDefault="00991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444F" w14:textId="433ADCC0" w:rsidR="00991666" w:rsidRDefault="009916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31E9F" w14:textId="77777777" w:rsidR="00991666" w:rsidRDefault="00991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ACAD8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7376B9"/>
    <w:multiLevelType w:val="hybridMultilevel"/>
    <w:tmpl w:val="26D4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C4065"/>
    <w:multiLevelType w:val="hybridMultilevel"/>
    <w:tmpl w:val="5070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F6433"/>
    <w:multiLevelType w:val="hybridMultilevel"/>
    <w:tmpl w:val="8F984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C7D50"/>
    <w:multiLevelType w:val="hybridMultilevel"/>
    <w:tmpl w:val="7D20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D3E"/>
    <w:multiLevelType w:val="hybridMultilevel"/>
    <w:tmpl w:val="9D14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F655A"/>
    <w:multiLevelType w:val="hybridMultilevel"/>
    <w:tmpl w:val="15DAB2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FB0FC3"/>
    <w:multiLevelType w:val="hybridMultilevel"/>
    <w:tmpl w:val="B58C3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D1B8F"/>
    <w:multiLevelType w:val="hybridMultilevel"/>
    <w:tmpl w:val="B5B6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02A5B"/>
    <w:multiLevelType w:val="hybridMultilevel"/>
    <w:tmpl w:val="90F0E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33FB"/>
    <w:multiLevelType w:val="hybridMultilevel"/>
    <w:tmpl w:val="E0D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1319A"/>
    <w:multiLevelType w:val="hybridMultilevel"/>
    <w:tmpl w:val="3DDE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70D23"/>
    <w:multiLevelType w:val="hybridMultilevel"/>
    <w:tmpl w:val="C6F8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A085D"/>
    <w:multiLevelType w:val="hybridMultilevel"/>
    <w:tmpl w:val="047A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51920"/>
    <w:multiLevelType w:val="hybridMultilevel"/>
    <w:tmpl w:val="3168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958FE"/>
    <w:multiLevelType w:val="hybridMultilevel"/>
    <w:tmpl w:val="892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53CC9"/>
    <w:multiLevelType w:val="hybridMultilevel"/>
    <w:tmpl w:val="6B10A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D595C"/>
    <w:multiLevelType w:val="hybridMultilevel"/>
    <w:tmpl w:val="0400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BB9"/>
    <w:multiLevelType w:val="hybridMultilevel"/>
    <w:tmpl w:val="5C02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C5448"/>
    <w:multiLevelType w:val="hybridMultilevel"/>
    <w:tmpl w:val="1EECA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F2124"/>
    <w:multiLevelType w:val="hybridMultilevel"/>
    <w:tmpl w:val="42D0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45A7D"/>
    <w:multiLevelType w:val="hybridMultilevel"/>
    <w:tmpl w:val="54607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C0153"/>
    <w:multiLevelType w:val="hybridMultilevel"/>
    <w:tmpl w:val="9E84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12FA6"/>
    <w:multiLevelType w:val="hybridMultilevel"/>
    <w:tmpl w:val="8022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82CCD"/>
    <w:multiLevelType w:val="hybridMultilevel"/>
    <w:tmpl w:val="D93A32E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8E05529"/>
    <w:multiLevelType w:val="hybridMultilevel"/>
    <w:tmpl w:val="7D92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AD77C7"/>
    <w:multiLevelType w:val="hybridMultilevel"/>
    <w:tmpl w:val="72DE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079E"/>
    <w:multiLevelType w:val="hybridMultilevel"/>
    <w:tmpl w:val="AC46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B51C8"/>
    <w:multiLevelType w:val="hybridMultilevel"/>
    <w:tmpl w:val="7E5A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00C4C"/>
    <w:multiLevelType w:val="hybridMultilevel"/>
    <w:tmpl w:val="C58C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D7890"/>
    <w:multiLevelType w:val="hybridMultilevel"/>
    <w:tmpl w:val="FA14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41F0"/>
    <w:multiLevelType w:val="hybridMultilevel"/>
    <w:tmpl w:val="90488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154FB6"/>
    <w:multiLevelType w:val="hybridMultilevel"/>
    <w:tmpl w:val="640CA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87F1A"/>
    <w:multiLevelType w:val="hybridMultilevel"/>
    <w:tmpl w:val="BA42F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C5AB1"/>
    <w:multiLevelType w:val="hybridMultilevel"/>
    <w:tmpl w:val="0F1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D1AF7"/>
    <w:multiLevelType w:val="hybridMultilevel"/>
    <w:tmpl w:val="45E48D1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6"/>
  </w:num>
  <w:num w:numId="3">
    <w:abstractNumId w:val="11"/>
  </w:num>
  <w:num w:numId="4">
    <w:abstractNumId w:val="26"/>
  </w:num>
  <w:num w:numId="5">
    <w:abstractNumId w:val="24"/>
  </w:num>
  <w:num w:numId="6">
    <w:abstractNumId w:val="16"/>
  </w:num>
  <w:num w:numId="7">
    <w:abstractNumId w:val="30"/>
  </w:num>
  <w:num w:numId="8">
    <w:abstractNumId w:val="32"/>
  </w:num>
  <w:num w:numId="9">
    <w:abstractNumId w:val="37"/>
  </w:num>
  <w:num w:numId="10">
    <w:abstractNumId w:val="14"/>
  </w:num>
  <w:num w:numId="11">
    <w:abstractNumId w:val="21"/>
  </w:num>
  <w:num w:numId="12">
    <w:abstractNumId w:val="13"/>
  </w:num>
  <w:num w:numId="13">
    <w:abstractNumId w:val="20"/>
  </w:num>
  <w:num w:numId="14">
    <w:abstractNumId w:val="17"/>
  </w:num>
  <w:num w:numId="15">
    <w:abstractNumId w:val="22"/>
  </w:num>
  <w:num w:numId="16">
    <w:abstractNumId w:val="28"/>
  </w:num>
  <w:num w:numId="17">
    <w:abstractNumId w:val="18"/>
  </w:num>
  <w:num w:numId="18">
    <w:abstractNumId w:val="19"/>
  </w:num>
  <w:num w:numId="19">
    <w:abstractNumId w:val="33"/>
  </w:num>
  <w:num w:numId="20">
    <w:abstractNumId w:val="35"/>
  </w:num>
  <w:num w:numId="21">
    <w:abstractNumId w:val="31"/>
  </w:num>
  <w:num w:numId="22">
    <w:abstractNumId w:val="7"/>
  </w:num>
  <w:num w:numId="23">
    <w:abstractNumId w:val="3"/>
  </w:num>
  <w:num w:numId="24">
    <w:abstractNumId w:val="6"/>
  </w:num>
  <w:num w:numId="25">
    <w:abstractNumId w:val="15"/>
  </w:num>
  <w:num w:numId="26">
    <w:abstractNumId w:val="5"/>
  </w:num>
  <w:num w:numId="27">
    <w:abstractNumId w:val="12"/>
  </w:num>
  <w:num w:numId="28">
    <w:abstractNumId w:val="25"/>
  </w:num>
  <w:num w:numId="29">
    <w:abstractNumId w:val="4"/>
  </w:num>
  <w:num w:numId="30">
    <w:abstractNumId w:val="9"/>
  </w:num>
  <w:num w:numId="31">
    <w:abstractNumId w:val="8"/>
  </w:num>
  <w:num w:numId="32">
    <w:abstractNumId w:val="27"/>
  </w:num>
  <w:num w:numId="33">
    <w:abstractNumId w:val="23"/>
  </w:num>
  <w:num w:numId="34">
    <w:abstractNumId w:val="29"/>
  </w:num>
  <w:num w:numId="35">
    <w:abstractNumId w:val="10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5D"/>
    <w:rsid w:val="00002B83"/>
    <w:rsid w:val="00005E61"/>
    <w:rsid w:val="000138C5"/>
    <w:rsid w:val="00017EB9"/>
    <w:rsid w:val="00026836"/>
    <w:rsid w:val="0004626F"/>
    <w:rsid w:val="00046D48"/>
    <w:rsid w:val="00051AC6"/>
    <w:rsid w:val="00051AF3"/>
    <w:rsid w:val="00057101"/>
    <w:rsid w:val="00072A39"/>
    <w:rsid w:val="0007413B"/>
    <w:rsid w:val="00074C21"/>
    <w:rsid w:val="0007504D"/>
    <w:rsid w:val="00081C2C"/>
    <w:rsid w:val="00082170"/>
    <w:rsid w:val="00082229"/>
    <w:rsid w:val="00086998"/>
    <w:rsid w:val="00091FB4"/>
    <w:rsid w:val="000968AB"/>
    <w:rsid w:val="000A0B65"/>
    <w:rsid w:val="000A5F27"/>
    <w:rsid w:val="000A7225"/>
    <w:rsid w:val="000B14A2"/>
    <w:rsid w:val="000B2B8B"/>
    <w:rsid w:val="000B3BC5"/>
    <w:rsid w:val="000B4974"/>
    <w:rsid w:val="000B4FCB"/>
    <w:rsid w:val="000C11CF"/>
    <w:rsid w:val="000C5B1A"/>
    <w:rsid w:val="000E1C19"/>
    <w:rsid w:val="000E27DE"/>
    <w:rsid w:val="000E6D9C"/>
    <w:rsid w:val="000F19F9"/>
    <w:rsid w:val="000F54BB"/>
    <w:rsid w:val="001019CD"/>
    <w:rsid w:val="0010773D"/>
    <w:rsid w:val="001128B3"/>
    <w:rsid w:val="00115D23"/>
    <w:rsid w:val="00120C6C"/>
    <w:rsid w:val="0012678C"/>
    <w:rsid w:val="001343D5"/>
    <w:rsid w:val="00135B1C"/>
    <w:rsid w:val="0015115E"/>
    <w:rsid w:val="0015201D"/>
    <w:rsid w:val="0015735E"/>
    <w:rsid w:val="00166F75"/>
    <w:rsid w:val="001706A0"/>
    <w:rsid w:val="00171E49"/>
    <w:rsid w:val="00175C97"/>
    <w:rsid w:val="00177809"/>
    <w:rsid w:val="00182781"/>
    <w:rsid w:val="00190403"/>
    <w:rsid w:val="001932E9"/>
    <w:rsid w:val="001A13C5"/>
    <w:rsid w:val="001A1F86"/>
    <w:rsid w:val="001A334B"/>
    <w:rsid w:val="001D1CC3"/>
    <w:rsid w:val="001D4915"/>
    <w:rsid w:val="001D5747"/>
    <w:rsid w:val="001D652B"/>
    <w:rsid w:val="001E035B"/>
    <w:rsid w:val="001F3015"/>
    <w:rsid w:val="001F6C5F"/>
    <w:rsid w:val="001F752B"/>
    <w:rsid w:val="00201D50"/>
    <w:rsid w:val="00211633"/>
    <w:rsid w:val="00215997"/>
    <w:rsid w:val="00225E54"/>
    <w:rsid w:val="00231C88"/>
    <w:rsid w:val="002348C5"/>
    <w:rsid w:val="002354AD"/>
    <w:rsid w:val="00235FF4"/>
    <w:rsid w:val="00244CEC"/>
    <w:rsid w:val="002546F0"/>
    <w:rsid w:val="00257B99"/>
    <w:rsid w:val="00263B97"/>
    <w:rsid w:val="002645CB"/>
    <w:rsid w:val="00266A87"/>
    <w:rsid w:val="00273DE2"/>
    <w:rsid w:val="002848BF"/>
    <w:rsid w:val="00292500"/>
    <w:rsid w:val="0029376E"/>
    <w:rsid w:val="0029528A"/>
    <w:rsid w:val="002A41CB"/>
    <w:rsid w:val="002B37A8"/>
    <w:rsid w:val="002B4581"/>
    <w:rsid w:val="002B48FA"/>
    <w:rsid w:val="002C1D6B"/>
    <w:rsid w:val="002C3E1C"/>
    <w:rsid w:val="002C3EB8"/>
    <w:rsid w:val="002C6EBC"/>
    <w:rsid w:val="002D28B3"/>
    <w:rsid w:val="002D335B"/>
    <w:rsid w:val="002D3D8D"/>
    <w:rsid w:val="002D5648"/>
    <w:rsid w:val="002E04E0"/>
    <w:rsid w:val="002E14B6"/>
    <w:rsid w:val="002E18D1"/>
    <w:rsid w:val="002E246A"/>
    <w:rsid w:val="002F3EA3"/>
    <w:rsid w:val="002F7629"/>
    <w:rsid w:val="00302561"/>
    <w:rsid w:val="0030453F"/>
    <w:rsid w:val="00305306"/>
    <w:rsid w:val="003132B1"/>
    <w:rsid w:val="00315C86"/>
    <w:rsid w:val="003179D4"/>
    <w:rsid w:val="00327516"/>
    <w:rsid w:val="00332166"/>
    <w:rsid w:val="00334615"/>
    <w:rsid w:val="00334A27"/>
    <w:rsid w:val="0034204E"/>
    <w:rsid w:val="003472D4"/>
    <w:rsid w:val="00354365"/>
    <w:rsid w:val="003636E2"/>
    <w:rsid w:val="00365AAB"/>
    <w:rsid w:val="00371F2B"/>
    <w:rsid w:val="003767E1"/>
    <w:rsid w:val="003771D2"/>
    <w:rsid w:val="003841EA"/>
    <w:rsid w:val="00386AFB"/>
    <w:rsid w:val="00391018"/>
    <w:rsid w:val="00392875"/>
    <w:rsid w:val="003A4B02"/>
    <w:rsid w:val="003A5D4C"/>
    <w:rsid w:val="003C4E3C"/>
    <w:rsid w:val="003D0A61"/>
    <w:rsid w:val="003D219E"/>
    <w:rsid w:val="003D4D33"/>
    <w:rsid w:val="003D4EC9"/>
    <w:rsid w:val="003D696B"/>
    <w:rsid w:val="003D6DFE"/>
    <w:rsid w:val="003E3DD7"/>
    <w:rsid w:val="003F2278"/>
    <w:rsid w:val="003F2BD6"/>
    <w:rsid w:val="003F6807"/>
    <w:rsid w:val="004017CB"/>
    <w:rsid w:val="0040569E"/>
    <w:rsid w:val="004069EC"/>
    <w:rsid w:val="004119D5"/>
    <w:rsid w:val="00414389"/>
    <w:rsid w:val="00415D9B"/>
    <w:rsid w:val="00417663"/>
    <w:rsid w:val="004259EC"/>
    <w:rsid w:val="00432D29"/>
    <w:rsid w:val="004427B7"/>
    <w:rsid w:val="00445C84"/>
    <w:rsid w:val="004546A2"/>
    <w:rsid w:val="00460239"/>
    <w:rsid w:val="00474797"/>
    <w:rsid w:val="00477006"/>
    <w:rsid w:val="00477766"/>
    <w:rsid w:val="00481432"/>
    <w:rsid w:val="00483867"/>
    <w:rsid w:val="00484F11"/>
    <w:rsid w:val="0048510B"/>
    <w:rsid w:val="00485D82"/>
    <w:rsid w:val="0048797B"/>
    <w:rsid w:val="00491938"/>
    <w:rsid w:val="004921CF"/>
    <w:rsid w:val="004933F4"/>
    <w:rsid w:val="004952B4"/>
    <w:rsid w:val="00495844"/>
    <w:rsid w:val="004A0C9D"/>
    <w:rsid w:val="004A15DE"/>
    <w:rsid w:val="004A341A"/>
    <w:rsid w:val="004A6101"/>
    <w:rsid w:val="004A7EDE"/>
    <w:rsid w:val="004B06CA"/>
    <w:rsid w:val="004B2921"/>
    <w:rsid w:val="004C03BF"/>
    <w:rsid w:val="004C35E3"/>
    <w:rsid w:val="004C3BC6"/>
    <w:rsid w:val="004C6DF9"/>
    <w:rsid w:val="004D0373"/>
    <w:rsid w:val="004D1B3B"/>
    <w:rsid w:val="004D2965"/>
    <w:rsid w:val="004D7256"/>
    <w:rsid w:val="004D7F5E"/>
    <w:rsid w:val="005017C6"/>
    <w:rsid w:val="00502837"/>
    <w:rsid w:val="0050415E"/>
    <w:rsid w:val="00504955"/>
    <w:rsid w:val="005058F1"/>
    <w:rsid w:val="005200BA"/>
    <w:rsid w:val="00521850"/>
    <w:rsid w:val="00524FC9"/>
    <w:rsid w:val="00525530"/>
    <w:rsid w:val="005327C5"/>
    <w:rsid w:val="0053584F"/>
    <w:rsid w:val="00542DD9"/>
    <w:rsid w:val="00544228"/>
    <w:rsid w:val="00545337"/>
    <w:rsid w:val="00545EC3"/>
    <w:rsid w:val="00555480"/>
    <w:rsid w:val="005606A0"/>
    <w:rsid w:val="0056551D"/>
    <w:rsid w:val="0056782F"/>
    <w:rsid w:val="00567EFA"/>
    <w:rsid w:val="005712FD"/>
    <w:rsid w:val="00572C1B"/>
    <w:rsid w:val="005752F6"/>
    <w:rsid w:val="005A0EE2"/>
    <w:rsid w:val="005B678D"/>
    <w:rsid w:val="005C22F2"/>
    <w:rsid w:val="005C3FAF"/>
    <w:rsid w:val="005D026E"/>
    <w:rsid w:val="005D16D7"/>
    <w:rsid w:val="005D4E89"/>
    <w:rsid w:val="005D7BEF"/>
    <w:rsid w:val="005F0A5F"/>
    <w:rsid w:val="005F5394"/>
    <w:rsid w:val="00600834"/>
    <w:rsid w:val="00600C91"/>
    <w:rsid w:val="00612341"/>
    <w:rsid w:val="00615E66"/>
    <w:rsid w:val="00616C70"/>
    <w:rsid w:val="00616CCD"/>
    <w:rsid w:val="006226D9"/>
    <w:rsid w:val="00626B9A"/>
    <w:rsid w:val="00631CA5"/>
    <w:rsid w:val="00633A6E"/>
    <w:rsid w:val="00635E05"/>
    <w:rsid w:val="0063745C"/>
    <w:rsid w:val="00641247"/>
    <w:rsid w:val="00643732"/>
    <w:rsid w:val="006554B1"/>
    <w:rsid w:val="00657549"/>
    <w:rsid w:val="00666614"/>
    <w:rsid w:val="00666EB2"/>
    <w:rsid w:val="006674C6"/>
    <w:rsid w:val="00667E60"/>
    <w:rsid w:val="0067284F"/>
    <w:rsid w:val="00673B4F"/>
    <w:rsid w:val="0067424A"/>
    <w:rsid w:val="00674F4C"/>
    <w:rsid w:val="00681B99"/>
    <w:rsid w:val="00685A94"/>
    <w:rsid w:val="0068614B"/>
    <w:rsid w:val="00694A61"/>
    <w:rsid w:val="0069695B"/>
    <w:rsid w:val="006A0BC6"/>
    <w:rsid w:val="006A0C9E"/>
    <w:rsid w:val="006A264D"/>
    <w:rsid w:val="006A4604"/>
    <w:rsid w:val="006A487A"/>
    <w:rsid w:val="006A715E"/>
    <w:rsid w:val="006B4079"/>
    <w:rsid w:val="006B46B2"/>
    <w:rsid w:val="006B4AE7"/>
    <w:rsid w:val="006B5933"/>
    <w:rsid w:val="006C1FE5"/>
    <w:rsid w:val="006D46FB"/>
    <w:rsid w:val="006D4BBF"/>
    <w:rsid w:val="006E104C"/>
    <w:rsid w:val="006E6B06"/>
    <w:rsid w:val="006E7E45"/>
    <w:rsid w:val="006F1C0A"/>
    <w:rsid w:val="006F321F"/>
    <w:rsid w:val="006F46F3"/>
    <w:rsid w:val="006F5226"/>
    <w:rsid w:val="007049A9"/>
    <w:rsid w:val="0071258C"/>
    <w:rsid w:val="007144CA"/>
    <w:rsid w:val="0071519B"/>
    <w:rsid w:val="00720458"/>
    <w:rsid w:val="00726B6D"/>
    <w:rsid w:val="0073723B"/>
    <w:rsid w:val="00740BF0"/>
    <w:rsid w:val="007445C1"/>
    <w:rsid w:val="00747F5D"/>
    <w:rsid w:val="00747F9E"/>
    <w:rsid w:val="0075363A"/>
    <w:rsid w:val="00753795"/>
    <w:rsid w:val="00756DFF"/>
    <w:rsid w:val="00757766"/>
    <w:rsid w:val="0076065D"/>
    <w:rsid w:val="00764C37"/>
    <w:rsid w:val="007659C7"/>
    <w:rsid w:val="00765EC9"/>
    <w:rsid w:val="007672EE"/>
    <w:rsid w:val="00773D32"/>
    <w:rsid w:val="00777DD3"/>
    <w:rsid w:val="00792945"/>
    <w:rsid w:val="0079480D"/>
    <w:rsid w:val="00794A71"/>
    <w:rsid w:val="00795035"/>
    <w:rsid w:val="00795186"/>
    <w:rsid w:val="007A6931"/>
    <w:rsid w:val="007B3941"/>
    <w:rsid w:val="007B4BFB"/>
    <w:rsid w:val="007C1D74"/>
    <w:rsid w:val="007D01F8"/>
    <w:rsid w:val="007D3672"/>
    <w:rsid w:val="007D45E3"/>
    <w:rsid w:val="007E064C"/>
    <w:rsid w:val="007E134C"/>
    <w:rsid w:val="007E244D"/>
    <w:rsid w:val="007E42AB"/>
    <w:rsid w:val="007E4A8C"/>
    <w:rsid w:val="007E5D02"/>
    <w:rsid w:val="007F1EED"/>
    <w:rsid w:val="007F5C67"/>
    <w:rsid w:val="00814259"/>
    <w:rsid w:val="0081568E"/>
    <w:rsid w:val="008172CC"/>
    <w:rsid w:val="00821051"/>
    <w:rsid w:val="00831A2D"/>
    <w:rsid w:val="00860EB4"/>
    <w:rsid w:val="00861E99"/>
    <w:rsid w:val="00861F61"/>
    <w:rsid w:val="008656FC"/>
    <w:rsid w:val="008718EF"/>
    <w:rsid w:val="00872F83"/>
    <w:rsid w:val="00873520"/>
    <w:rsid w:val="00880C95"/>
    <w:rsid w:val="00885953"/>
    <w:rsid w:val="00890F59"/>
    <w:rsid w:val="008910FE"/>
    <w:rsid w:val="00891380"/>
    <w:rsid w:val="008A3917"/>
    <w:rsid w:val="008A43C6"/>
    <w:rsid w:val="008A4B2E"/>
    <w:rsid w:val="008A6920"/>
    <w:rsid w:val="008A6BD7"/>
    <w:rsid w:val="008A7DE7"/>
    <w:rsid w:val="008B66FA"/>
    <w:rsid w:val="008C3ACF"/>
    <w:rsid w:val="008C52F3"/>
    <w:rsid w:val="008C5F53"/>
    <w:rsid w:val="008C6E7B"/>
    <w:rsid w:val="008C7B7A"/>
    <w:rsid w:val="008D1D9D"/>
    <w:rsid w:val="008D2C65"/>
    <w:rsid w:val="008D44B2"/>
    <w:rsid w:val="008D495D"/>
    <w:rsid w:val="008D7811"/>
    <w:rsid w:val="008D7A77"/>
    <w:rsid w:val="008E19C1"/>
    <w:rsid w:val="008E26C5"/>
    <w:rsid w:val="00905A44"/>
    <w:rsid w:val="0090654E"/>
    <w:rsid w:val="00926C50"/>
    <w:rsid w:val="009307D4"/>
    <w:rsid w:val="00937156"/>
    <w:rsid w:val="00943FB6"/>
    <w:rsid w:val="00944A27"/>
    <w:rsid w:val="00946603"/>
    <w:rsid w:val="00960CC2"/>
    <w:rsid w:val="00961B14"/>
    <w:rsid w:val="009630DA"/>
    <w:rsid w:val="0097009A"/>
    <w:rsid w:val="00970464"/>
    <w:rsid w:val="00975E3A"/>
    <w:rsid w:val="00977621"/>
    <w:rsid w:val="00981A7A"/>
    <w:rsid w:val="0098301A"/>
    <w:rsid w:val="0098520F"/>
    <w:rsid w:val="00991666"/>
    <w:rsid w:val="00992747"/>
    <w:rsid w:val="00993579"/>
    <w:rsid w:val="00996597"/>
    <w:rsid w:val="0099704C"/>
    <w:rsid w:val="009A175D"/>
    <w:rsid w:val="009A3ABB"/>
    <w:rsid w:val="009A4404"/>
    <w:rsid w:val="009B0AAA"/>
    <w:rsid w:val="009C11BF"/>
    <w:rsid w:val="009C6D0B"/>
    <w:rsid w:val="009D07E1"/>
    <w:rsid w:val="009D37F6"/>
    <w:rsid w:val="009D6B8E"/>
    <w:rsid w:val="009E1C30"/>
    <w:rsid w:val="009E3C3A"/>
    <w:rsid w:val="009F021B"/>
    <w:rsid w:val="009F1CB5"/>
    <w:rsid w:val="009F1E38"/>
    <w:rsid w:val="009F2DB8"/>
    <w:rsid w:val="009F4507"/>
    <w:rsid w:val="009F56EA"/>
    <w:rsid w:val="009F5D42"/>
    <w:rsid w:val="00A050CA"/>
    <w:rsid w:val="00A12A48"/>
    <w:rsid w:val="00A12BFD"/>
    <w:rsid w:val="00A15EE6"/>
    <w:rsid w:val="00A25F97"/>
    <w:rsid w:val="00A27C50"/>
    <w:rsid w:val="00A32DA3"/>
    <w:rsid w:val="00A35E1F"/>
    <w:rsid w:val="00A507D2"/>
    <w:rsid w:val="00A520C0"/>
    <w:rsid w:val="00A6007C"/>
    <w:rsid w:val="00A604FA"/>
    <w:rsid w:val="00A6050D"/>
    <w:rsid w:val="00A716F3"/>
    <w:rsid w:val="00A8096F"/>
    <w:rsid w:val="00A87A65"/>
    <w:rsid w:val="00A92140"/>
    <w:rsid w:val="00A97460"/>
    <w:rsid w:val="00A97871"/>
    <w:rsid w:val="00AA6A2A"/>
    <w:rsid w:val="00AA6FDE"/>
    <w:rsid w:val="00AB2941"/>
    <w:rsid w:val="00AB5DFC"/>
    <w:rsid w:val="00AD1967"/>
    <w:rsid w:val="00AD7517"/>
    <w:rsid w:val="00AE0505"/>
    <w:rsid w:val="00AE0A95"/>
    <w:rsid w:val="00AE33DA"/>
    <w:rsid w:val="00AE3EFB"/>
    <w:rsid w:val="00AF05BD"/>
    <w:rsid w:val="00AF2486"/>
    <w:rsid w:val="00B00218"/>
    <w:rsid w:val="00B0129A"/>
    <w:rsid w:val="00B01B17"/>
    <w:rsid w:val="00B05195"/>
    <w:rsid w:val="00B06E98"/>
    <w:rsid w:val="00B13CF8"/>
    <w:rsid w:val="00B16F8D"/>
    <w:rsid w:val="00B22DCF"/>
    <w:rsid w:val="00B3222D"/>
    <w:rsid w:val="00B37B82"/>
    <w:rsid w:val="00B45E92"/>
    <w:rsid w:val="00B52BF3"/>
    <w:rsid w:val="00B55005"/>
    <w:rsid w:val="00B55473"/>
    <w:rsid w:val="00B55DAA"/>
    <w:rsid w:val="00B62732"/>
    <w:rsid w:val="00B72080"/>
    <w:rsid w:val="00B72A0D"/>
    <w:rsid w:val="00B7599F"/>
    <w:rsid w:val="00B77514"/>
    <w:rsid w:val="00B83D60"/>
    <w:rsid w:val="00B84A71"/>
    <w:rsid w:val="00B86DD7"/>
    <w:rsid w:val="00B936D5"/>
    <w:rsid w:val="00BA3828"/>
    <w:rsid w:val="00BA6D55"/>
    <w:rsid w:val="00BC00BD"/>
    <w:rsid w:val="00BC0BA9"/>
    <w:rsid w:val="00BC3E5C"/>
    <w:rsid w:val="00BE1180"/>
    <w:rsid w:val="00C037C5"/>
    <w:rsid w:val="00C26420"/>
    <w:rsid w:val="00C32107"/>
    <w:rsid w:val="00C3519D"/>
    <w:rsid w:val="00C422E7"/>
    <w:rsid w:val="00C57F2E"/>
    <w:rsid w:val="00C6287D"/>
    <w:rsid w:val="00C677D3"/>
    <w:rsid w:val="00C73DF8"/>
    <w:rsid w:val="00C82493"/>
    <w:rsid w:val="00C855C7"/>
    <w:rsid w:val="00C8738D"/>
    <w:rsid w:val="00C92814"/>
    <w:rsid w:val="00CA14EC"/>
    <w:rsid w:val="00CB132C"/>
    <w:rsid w:val="00CB236F"/>
    <w:rsid w:val="00CC072C"/>
    <w:rsid w:val="00CC5485"/>
    <w:rsid w:val="00CD3235"/>
    <w:rsid w:val="00CD670F"/>
    <w:rsid w:val="00CE2986"/>
    <w:rsid w:val="00CE39A5"/>
    <w:rsid w:val="00D04044"/>
    <w:rsid w:val="00D0451F"/>
    <w:rsid w:val="00D1070B"/>
    <w:rsid w:val="00D12831"/>
    <w:rsid w:val="00D207F7"/>
    <w:rsid w:val="00D27F72"/>
    <w:rsid w:val="00D3157D"/>
    <w:rsid w:val="00D377E0"/>
    <w:rsid w:val="00D45862"/>
    <w:rsid w:val="00D45FEF"/>
    <w:rsid w:val="00D47465"/>
    <w:rsid w:val="00D50D51"/>
    <w:rsid w:val="00D57515"/>
    <w:rsid w:val="00D614B8"/>
    <w:rsid w:val="00D616C7"/>
    <w:rsid w:val="00D62AF0"/>
    <w:rsid w:val="00D930A1"/>
    <w:rsid w:val="00D95EC0"/>
    <w:rsid w:val="00D961AD"/>
    <w:rsid w:val="00D97CD7"/>
    <w:rsid w:val="00DA0242"/>
    <w:rsid w:val="00DA2B72"/>
    <w:rsid w:val="00DA4D16"/>
    <w:rsid w:val="00DA6979"/>
    <w:rsid w:val="00DA72E8"/>
    <w:rsid w:val="00DA7535"/>
    <w:rsid w:val="00DB005B"/>
    <w:rsid w:val="00DB10B4"/>
    <w:rsid w:val="00DB4070"/>
    <w:rsid w:val="00DB47DB"/>
    <w:rsid w:val="00DB74DB"/>
    <w:rsid w:val="00DB7D21"/>
    <w:rsid w:val="00DC1441"/>
    <w:rsid w:val="00DC78CD"/>
    <w:rsid w:val="00DD173B"/>
    <w:rsid w:val="00DE08E9"/>
    <w:rsid w:val="00DE0A1D"/>
    <w:rsid w:val="00DF3CF3"/>
    <w:rsid w:val="00DF4731"/>
    <w:rsid w:val="00DF493C"/>
    <w:rsid w:val="00DF741F"/>
    <w:rsid w:val="00DF7453"/>
    <w:rsid w:val="00DF7A36"/>
    <w:rsid w:val="00E0007C"/>
    <w:rsid w:val="00E01309"/>
    <w:rsid w:val="00E03758"/>
    <w:rsid w:val="00E0585D"/>
    <w:rsid w:val="00E076C6"/>
    <w:rsid w:val="00E12114"/>
    <w:rsid w:val="00E233C2"/>
    <w:rsid w:val="00E300CF"/>
    <w:rsid w:val="00E30DE9"/>
    <w:rsid w:val="00E346EE"/>
    <w:rsid w:val="00E42C3B"/>
    <w:rsid w:val="00E4726B"/>
    <w:rsid w:val="00E52691"/>
    <w:rsid w:val="00E552B3"/>
    <w:rsid w:val="00E55A9D"/>
    <w:rsid w:val="00E613BA"/>
    <w:rsid w:val="00E70C31"/>
    <w:rsid w:val="00E72BAD"/>
    <w:rsid w:val="00E745C8"/>
    <w:rsid w:val="00E76F2D"/>
    <w:rsid w:val="00E84470"/>
    <w:rsid w:val="00E84C72"/>
    <w:rsid w:val="00E86608"/>
    <w:rsid w:val="00E876C5"/>
    <w:rsid w:val="00EB19FF"/>
    <w:rsid w:val="00EC6870"/>
    <w:rsid w:val="00EC7510"/>
    <w:rsid w:val="00EC7DBE"/>
    <w:rsid w:val="00EC7F1F"/>
    <w:rsid w:val="00ED3EAF"/>
    <w:rsid w:val="00ED4D89"/>
    <w:rsid w:val="00ED68D2"/>
    <w:rsid w:val="00EE3A5B"/>
    <w:rsid w:val="00EE6CBD"/>
    <w:rsid w:val="00EF61FC"/>
    <w:rsid w:val="00F01718"/>
    <w:rsid w:val="00F03442"/>
    <w:rsid w:val="00F071F7"/>
    <w:rsid w:val="00F138A6"/>
    <w:rsid w:val="00F14737"/>
    <w:rsid w:val="00F15539"/>
    <w:rsid w:val="00F222CC"/>
    <w:rsid w:val="00F2470C"/>
    <w:rsid w:val="00F45416"/>
    <w:rsid w:val="00F47306"/>
    <w:rsid w:val="00F47705"/>
    <w:rsid w:val="00F47F21"/>
    <w:rsid w:val="00F6000B"/>
    <w:rsid w:val="00F608BD"/>
    <w:rsid w:val="00F60EDB"/>
    <w:rsid w:val="00F61840"/>
    <w:rsid w:val="00F668D5"/>
    <w:rsid w:val="00F7195B"/>
    <w:rsid w:val="00F738CB"/>
    <w:rsid w:val="00F73FDA"/>
    <w:rsid w:val="00F7539B"/>
    <w:rsid w:val="00F8452B"/>
    <w:rsid w:val="00F94534"/>
    <w:rsid w:val="00F9644A"/>
    <w:rsid w:val="00FB16F7"/>
    <w:rsid w:val="00FB6CEB"/>
    <w:rsid w:val="00FC0724"/>
    <w:rsid w:val="00FC76B8"/>
    <w:rsid w:val="00FD779D"/>
    <w:rsid w:val="00FE3685"/>
    <w:rsid w:val="00FE4A66"/>
    <w:rsid w:val="00FE58F0"/>
    <w:rsid w:val="00FF39B1"/>
    <w:rsid w:val="00F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E3CB4D"/>
  <w14:defaultImageDpi w14:val="0"/>
  <w15:docId w15:val="{7DC07D83-3363-4375-9403-7AE9F214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645C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45C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45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26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D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2DA3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259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9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59EC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9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59EC"/>
    <w:rPr>
      <w:rFonts w:ascii="Times New Roman" w:hAnsi="Times New Roman"/>
      <w:b/>
      <w:bCs/>
    </w:rPr>
  </w:style>
  <w:style w:type="paragraph" w:styleId="PlainText">
    <w:name w:val="Plain Text"/>
    <w:basedOn w:val="Normal"/>
    <w:link w:val="PlainTextChar"/>
    <w:rsid w:val="00AD1967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D196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2D398-05CD-4F7E-AEB4-410E47E7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10</cp:revision>
  <cp:lastPrinted>2021-03-23T18:08:00Z</cp:lastPrinted>
  <dcterms:created xsi:type="dcterms:W3CDTF">2021-03-16T14:51:00Z</dcterms:created>
  <dcterms:modified xsi:type="dcterms:W3CDTF">2021-03-23T18:08:00Z</dcterms:modified>
</cp:coreProperties>
</file>