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33" w:rsidRDefault="00CA7133" w:rsidP="00572A3A">
      <w:pPr>
        <w:spacing w:line="208" w:lineRule="auto"/>
        <w:jc w:val="center"/>
        <w:rPr>
          <w:b/>
          <w:bCs/>
        </w:rPr>
      </w:pPr>
    </w:p>
    <w:p w:rsidR="00D8204D" w:rsidRDefault="00D8204D" w:rsidP="00572A3A">
      <w:pPr>
        <w:spacing w:line="208" w:lineRule="auto"/>
        <w:jc w:val="center"/>
        <w:rPr>
          <w:b/>
          <w:bCs/>
        </w:rPr>
      </w:pPr>
    </w:p>
    <w:p w:rsidR="00661561" w:rsidRPr="002E6C11" w:rsidRDefault="00661561" w:rsidP="00572A3A">
      <w:pPr>
        <w:spacing w:line="208" w:lineRule="auto"/>
        <w:jc w:val="center"/>
        <w:rPr>
          <w:b/>
          <w:bCs/>
        </w:rPr>
      </w:pPr>
      <w:r w:rsidRPr="002E6C11">
        <w:rPr>
          <w:b/>
          <w:bCs/>
        </w:rPr>
        <w:t>NOTICE OF A SPECIAL MEETING</w:t>
      </w:r>
    </w:p>
    <w:p w:rsidR="00726B5B" w:rsidRPr="00B509EF" w:rsidRDefault="00726B5B">
      <w:pPr>
        <w:spacing w:line="208" w:lineRule="auto"/>
        <w:jc w:val="center"/>
        <w:rPr>
          <w:b/>
          <w:sz w:val="22"/>
          <w:szCs w:val="22"/>
          <w:u w:val="single"/>
        </w:rPr>
      </w:pPr>
    </w:p>
    <w:p w:rsidR="00F06068" w:rsidRPr="002E6C11" w:rsidRDefault="00B4714B" w:rsidP="00B4714B">
      <w:pPr>
        <w:rPr>
          <w:rFonts w:ascii="Arial" w:hAnsi="Arial" w:cs="Arial"/>
          <w:color w:val="39394D"/>
        </w:rPr>
      </w:pPr>
      <w:r w:rsidRPr="002E6C11">
        <w:t>Council President Moran has called a Special Meeting of the Rocky River</w:t>
      </w:r>
      <w:r w:rsidR="00BF3C2D" w:rsidRPr="002E6C11">
        <w:t xml:space="preserve"> City Council for Monday, June 21</w:t>
      </w:r>
      <w:r w:rsidRPr="002E6C11">
        <w:t xml:space="preserve">, </w:t>
      </w:r>
      <w:r w:rsidR="002E6C11" w:rsidRPr="002E6C11">
        <w:t>2021 Immediately Following the CIC Meeting in</w:t>
      </w:r>
      <w:r w:rsidR="00D8204D" w:rsidRPr="002E6C11">
        <w:t xml:space="preserve"> the David J. Cook Council Chambers </w:t>
      </w:r>
      <w:r w:rsidRPr="002E6C11">
        <w:t>to hear and consider the following ordinances</w:t>
      </w:r>
      <w:r w:rsidR="00C74C2D" w:rsidRPr="002E6C11">
        <w:t xml:space="preserve">. </w:t>
      </w:r>
    </w:p>
    <w:p w:rsidR="00CE7984" w:rsidRPr="00B4714B" w:rsidRDefault="00CE7984" w:rsidP="00C74C2D">
      <w:pPr>
        <w:rPr>
          <w:rFonts w:ascii="Arial" w:hAnsi="Arial" w:cs="Arial"/>
          <w:color w:val="39394D"/>
          <w:sz w:val="22"/>
          <w:szCs w:val="22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5755E7" w:rsidRPr="00B509EF" w:rsidTr="005755E7">
        <w:trPr>
          <w:tblCellSpacing w:w="0" w:type="dxa"/>
          <w:jc w:val="center"/>
        </w:trPr>
        <w:tc>
          <w:tcPr>
            <w:tcW w:w="0" w:type="auto"/>
          </w:tcPr>
          <w:p w:rsidR="005755E7" w:rsidRPr="00B509EF" w:rsidRDefault="005755E7" w:rsidP="005755E7">
            <w:pPr>
              <w:widowControl/>
              <w:autoSpaceDE/>
              <w:autoSpaceDN/>
              <w:adjustRightInd/>
              <w:rPr>
                <w:rFonts w:ascii="Arial" w:hAnsi="Arial" w:cs="Arial"/>
                <w:color w:val="39394D"/>
                <w:sz w:val="22"/>
                <w:szCs w:val="22"/>
              </w:rPr>
            </w:pPr>
          </w:p>
        </w:tc>
      </w:tr>
    </w:tbl>
    <w:p w:rsidR="00A34305" w:rsidRDefault="00BF3C2D" w:rsidP="003C4AE7">
      <w:pPr>
        <w:ind w:right="36"/>
        <w:rPr>
          <w:b/>
        </w:rPr>
      </w:pPr>
      <w:r>
        <w:rPr>
          <w:b/>
        </w:rPr>
        <w:t>O</w:t>
      </w:r>
      <w:r w:rsidR="00A34305">
        <w:rPr>
          <w:b/>
        </w:rPr>
        <w:t>RDINANCE NO. 40-21</w:t>
      </w:r>
      <w:r w:rsidR="00A67585">
        <w:rPr>
          <w:b/>
        </w:rPr>
        <w:tab/>
      </w:r>
      <w:r w:rsidR="00A67585">
        <w:rPr>
          <w:b/>
        </w:rPr>
        <w:tab/>
      </w:r>
      <w:r w:rsidR="00A67585">
        <w:rPr>
          <w:b/>
        </w:rPr>
        <w:tab/>
      </w:r>
      <w:r w:rsidR="00A67585">
        <w:rPr>
          <w:b/>
        </w:rPr>
        <w:tab/>
      </w:r>
      <w:r w:rsidR="00A67585">
        <w:rPr>
          <w:b/>
        </w:rPr>
        <w:tab/>
        <w:t>BY: JAMES W. MORAN</w:t>
      </w:r>
    </w:p>
    <w:p w:rsidR="00A67585" w:rsidRDefault="00A67585" w:rsidP="003C4AE7">
      <w:pPr>
        <w:ind w:right="36"/>
        <w:rPr>
          <w:b/>
        </w:rPr>
      </w:pPr>
      <w:r>
        <w:rPr>
          <w:b/>
        </w:rPr>
        <w:t>AN EMERGENCY ORDINANCE AUTHORIZING THE SAFETY SERVICE DIRECTOR TO PURCHASE AND INSTALL ONE (1) EMERGENCY GENERATOR FOR THE CITY OF ROCKY RIVER CIVIC CENTER, AT A COST NOT TO EXCEED $216,919.00, AS DESCRIBED IN EXHIBIT “A”</w:t>
      </w:r>
    </w:p>
    <w:p w:rsidR="002E6C11" w:rsidRDefault="00BF3C2D" w:rsidP="003C4AE7">
      <w:pPr>
        <w:ind w:right="36"/>
        <w:rPr>
          <w:b/>
        </w:rPr>
      </w:pPr>
      <w:proofErr w:type="gramStart"/>
      <w:r>
        <w:rPr>
          <w:b/>
        </w:rPr>
        <w:t>3</w:t>
      </w:r>
      <w:r w:rsidRPr="00BF3C2D">
        <w:rPr>
          <w:b/>
          <w:vertAlign w:val="superscript"/>
        </w:rPr>
        <w:t>rd</w:t>
      </w:r>
      <w:proofErr w:type="gramEnd"/>
      <w:r w:rsidR="00A67585">
        <w:rPr>
          <w:b/>
        </w:rPr>
        <w:t xml:space="preserve"> READING</w:t>
      </w:r>
      <w:r w:rsidR="00B33828">
        <w:rPr>
          <w:b/>
        </w:rPr>
        <w:tab/>
      </w:r>
      <w:r w:rsidR="00B33828">
        <w:rPr>
          <w:b/>
        </w:rPr>
        <w:tab/>
      </w:r>
      <w:r w:rsidR="00B33828">
        <w:rPr>
          <w:b/>
        </w:rPr>
        <w:tab/>
      </w:r>
      <w:r w:rsidR="00B33828">
        <w:rPr>
          <w:b/>
        </w:rPr>
        <w:tab/>
      </w:r>
      <w:r w:rsidR="00B33828">
        <w:rPr>
          <w:b/>
        </w:rPr>
        <w:tab/>
      </w:r>
      <w:r w:rsidR="00B33828">
        <w:rPr>
          <w:b/>
        </w:rPr>
        <w:tab/>
      </w:r>
      <w:r w:rsidR="00B33828">
        <w:rPr>
          <w:b/>
        </w:rPr>
        <w:tab/>
      </w:r>
      <w:r w:rsidR="00B33828">
        <w:rPr>
          <w:b/>
        </w:rPr>
        <w:tab/>
        <w:t>PASSED</w:t>
      </w:r>
      <w:bookmarkStart w:id="0" w:name="_GoBack"/>
      <w:bookmarkEnd w:id="0"/>
    </w:p>
    <w:p w:rsidR="002E6C11" w:rsidRDefault="002E6C11" w:rsidP="003C4AE7">
      <w:pPr>
        <w:ind w:right="36"/>
        <w:rPr>
          <w:b/>
        </w:rPr>
      </w:pPr>
    </w:p>
    <w:p w:rsidR="002E6C11" w:rsidRDefault="002E6C11" w:rsidP="003C4AE7">
      <w:pPr>
        <w:ind w:right="36"/>
        <w:rPr>
          <w:b/>
        </w:rPr>
      </w:pPr>
      <w:r>
        <w:rPr>
          <w:b/>
        </w:rPr>
        <w:t>ORDINANCE NO. 41-21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BY: JAMES W. MORAN</w:t>
      </w:r>
    </w:p>
    <w:p w:rsidR="002E6C11" w:rsidRDefault="002E6C11" w:rsidP="002E6C11">
      <w:pPr>
        <w:ind w:right="36"/>
        <w:rPr>
          <w:b/>
        </w:rPr>
      </w:pPr>
      <w:r w:rsidRPr="002E6C11">
        <w:rPr>
          <w:b/>
        </w:rPr>
        <w:t xml:space="preserve">AN EMERGENCY ORDINANCE AUTHORIZING THE DIRECTOR OF PUBLIC SAFETY SERVICE TO PURCHASE ONE (1) 2022 FORD F-550 LIFT TRUCK FOR THE TRAFFIC DIVISION UNDER THE OHIO COOPERATIVE PURCHASING ACT FROM VALLEY FORD TRUCK, INC., AT A COST NOT TO EXCEED $151,860.00, AS DESCRIBED IN EXHIBIT “A” </w:t>
      </w:r>
    </w:p>
    <w:p w:rsidR="002E6C11" w:rsidRDefault="002E6C11" w:rsidP="002E6C11">
      <w:pPr>
        <w:ind w:right="36"/>
        <w:rPr>
          <w:b/>
        </w:rPr>
      </w:pPr>
      <w:proofErr w:type="gramStart"/>
      <w:r>
        <w:rPr>
          <w:b/>
        </w:rPr>
        <w:t>2</w:t>
      </w:r>
      <w:r w:rsidRPr="002E6C11">
        <w:rPr>
          <w:b/>
          <w:vertAlign w:val="superscript"/>
        </w:rPr>
        <w:t>nd</w:t>
      </w:r>
      <w:proofErr w:type="gramEnd"/>
      <w:r>
        <w:rPr>
          <w:b/>
        </w:rPr>
        <w:t xml:space="preserve"> READING</w:t>
      </w:r>
    </w:p>
    <w:p w:rsidR="002E6C11" w:rsidRDefault="002E6C11" w:rsidP="002E6C11">
      <w:pPr>
        <w:ind w:right="36"/>
        <w:rPr>
          <w:b/>
        </w:rPr>
      </w:pPr>
    </w:p>
    <w:p w:rsidR="002E6C11" w:rsidRPr="002E6C11" w:rsidRDefault="002E6C11" w:rsidP="002E6C11">
      <w:pPr>
        <w:ind w:right="36"/>
        <w:rPr>
          <w:b/>
        </w:rPr>
      </w:pPr>
      <w:r>
        <w:rPr>
          <w:b/>
        </w:rPr>
        <w:t>ORDINANCE NO. 42-21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BY: JAMES W. MORAN</w:t>
      </w:r>
    </w:p>
    <w:p w:rsidR="002E6C11" w:rsidRDefault="002E6C11" w:rsidP="002E6C11">
      <w:pPr>
        <w:ind w:right="36"/>
        <w:rPr>
          <w:b/>
        </w:rPr>
      </w:pPr>
      <w:r w:rsidRPr="002E6C11">
        <w:rPr>
          <w:b/>
        </w:rPr>
        <w:t>AN EMERGENCY ORDINANCE AUTHORIZING THE SAFETY SERVICE DIRECTOR TO PURCHASE RECLAMITE LIQUID ASPHALT PAVEMENT PRESERVATION UNDER THE ODOT COOPERATIVE PURCHASING PROGRAM FROM PAVEMENT TECHNOLOGY, INC., AT A COST NOT TO EXCEED $49,932.61, AS FURTHER DES</w:t>
      </w:r>
      <w:r>
        <w:rPr>
          <w:b/>
        </w:rPr>
        <w:t xml:space="preserve">CRIBED IN EXHIBIT “A” </w:t>
      </w:r>
    </w:p>
    <w:p w:rsidR="002E6C11" w:rsidRDefault="002E6C11" w:rsidP="002E6C11">
      <w:pPr>
        <w:ind w:right="36"/>
        <w:rPr>
          <w:b/>
        </w:rPr>
      </w:pPr>
      <w:proofErr w:type="gramStart"/>
      <w:r>
        <w:rPr>
          <w:b/>
        </w:rPr>
        <w:t>2</w:t>
      </w:r>
      <w:r w:rsidRPr="002E6C11">
        <w:rPr>
          <w:b/>
          <w:vertAlign w:val="superscript"/>
        </w:rPr>
        <w:t>nd</w:t>
      </w:r>
      <w:proofErr w:type="gramEnd"/>
      <w:r>
        <w:rPr>
          <w:b/>
        </w:rPr>
        <w:t xml:space="preserve"> READING</w:t>
      </w:r>
    </w:p>
    <w:p w:rsidR="002E6C11" w:rsidRDefault="002E6C11" w:rsidP="002E6C11">
      <w:pPr>
        <w:ind w:right="36"/>
        <w:rPr>
          <w:b/>
        </w:rPr>
      </w:pPr>
    </w:p>
    <w:p w:rsidR="002E6C11" w:rsidRPr="002E6C11" w:rsidRDefault="002E6C11" w:rsidP="002E6C11">
      <w:pPr>
        <w:ind w:right="36"/>
        <w:rPr>
          <w:b/>
        </w:rPr>
      </w:pPr>
      <w:r>
        <w:rPr>
          <w:b/>
        </w:rPr>
        <w:t>ORDINANCE NO. 43-21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BY: JAMES W. MORAN</w:t>
      </w:r>
    </w:p>
    <w:p w:rsidR="002E6C11" w:rsidRDefault="002E6C11" w:rsidP="002E6C11">
      <w:pPr>
        <w:ind w:right="36"/>
        <w:rPr>
          <w:b/>
        </w:rPr>
      </w:pPr>
      <w:r w:rsidRPr="002E6C11">
        <w:rPr>
          <w:b/>
        </w:rPr>
        <w:t>AN EMERGENCY ORDINANCE AUTHORIZING THE SAFETY SERVICE DIRECTOR TO ENTER INTO A CONTRACT WITH RMH CONCRETE &amp; FOUNDATIONS, INC. TO COMPLETE SITE WORK FOR ELLE’S ENCHANTED PLAYGROUND FOR THE CITY OF ROCKY RIVER, AT A COST NOT TO EXCEED $50,009.20, AS DES</w:t>
      </w:r>
      <w:r>
        <w:rPr>
          <w:b/>
        </w:rPr>
        <w:t xml:space="preserve">CRIBED IN EXHIBIT “A” </w:t>
      </w:r>
    </w:p>
    <w:p w:rsidR="002E6C11" w:rsidRDefault="002E6C11" w:rsidP="002E6C11">
      <w:pPr>
        <w:ind w:right="36"/>
        <w:rPr>
          <w:b/>
        </w:rPr>
      </w:pPr>
      <w:proofErr w:type="gramStart"/>
      <w:r>
        <w:rPr>
          <w:b/>
        </w:rPr>
        <w:t>2</w:t>
      </w:r>
      <w:r w:rsidRPr="002E6C11">
        <w:rPr>
          <w:b/>
          <w:vertAlign w:val="superscript"/>
        </w:rPr>
        <w:t>nd</w:t>
      </w:r>
      <w:proofErr w:type="gramEnd"/>
      <w:r>
        <w:rPr>
          <w:b/>
        </w:rPr>
        <w:t xml:space="preserve"> READING</w:t>
      </w:r>
    </w:p>
    <w:p w:rsidR="002E6C11" w:rsidRDefault="002E6C11" w:rsidP="002E6C11">
      <w:pPr>
        <w:ind w:right="36"/>
        <w:rPr>
          <w:b/>
        </w:rPr>
      </w:pPr>
    </w:p>
    <w:p w:rsidR="002E6C11" w:rsidRDefault="002E6C11" w:rsidP="002E6C11">
      <w:pPr>
        <w:ind w:right="36"/>
        <w:rPr>
          <w:b/>
        </w:rPr>
      </w:pPr>
    </w:p>
    <w:p w:rsidR="002E6C11" w:rsidRDefault="002E6C11" w:rsidP="002E6C11">
      <w:pPr>
        <w:ind w:right="36"/>
        <w:rPr>
          <w:b/>
        </w:rPr>
      </w:pPr>
    </w:p>
    <w:p w:rsidR="002E6C11" w:rsidRPr="002E6C11" w:rsidRDefault="002E6C11" w:rsidP="002E6C11">
      <w:pPr>
        <w:ind w:right="36"/>
        <w:rPr>
          <w:b/>
        </w:rPr>
      </w:pPr>
      <w:r>
        <w:rPr>
          <w:b/>
        </w:rPr>
        <w:lastRenderedPageBreak/>
        <w:t>ORDINANCE NO. 44-21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BY: JAMES W. MORAN</w:t>
      </w:r>
    </w:p>
    <w:p w:rsidR="002E6C11" w:rsidRDefault="002E6C11" w:rsidP="002E6C11">
      <w:pPr>
        <w:ind w:right="36"/>
        <w:rPr>
          <w:b/>
        </w:rPr>
      </w:pPr>
      <w:r w:rsidRPr="002E6C11">
        <w:rPr>
          <w:b/>
        </w:rPr>
        <w:t xml:space="preserve">AN EMERGENCY ORDINANCE AUTHORIZING THE DIRECTOR OF PUBLIC SAFETY SERVICE TO PURCHASE ONE (1) 2022 FORD F-550 DUMP TRUCK WITH PLOW PACKAGE FOR THE RECREATION DEPARTMENT UNDER THE OHIO COOPERATIVE PURCHASING ACT FROM VALLEY FORD TRUCK, INC., AT A COST NOT TO EXCEED $76,785.00, AS DESCRIBED IN EXHIBIT “A” </w:t>
      </w:r>
      <w:r>
        <w:rPr>
          <w:b/>
        </w:rPr>
        <w:t>2</w:t>
      </w:r>
      <w:r w:rsidRPr="002E6C11">
        <w:rPr>
          <w:b/>
          <w:vertAlign w:val="superscript"/>
        </w:rPr>
        <w:t>nd</w:t>
      </w:r>
      <w:r>
        <w:rPr>
          <w:b/>
        </w:rPr>
        <w:t xml:space="preserve"> READING</w:t>
      </w:r>
    </w:p>
    <w:p w:rsidR="002E6C11" w:rsidRDefault="002E6C11" w:rsidP="002E6C11">
      <w:pPr>
        <w:ind w:right="36"/>
        <w:rPr>
          <w:b/>
        </w:rPr>
      </w:pPr>
    </w:p>
    <w:p w:rsidR="002E6C11" w:rsidRPr="003C4AE7" w:rsidRDefault="002E6C11" w:rsidP="002E6C11">
      <w:pPr>
        <w:ind w:right="36"/>
        <w:rPr>
          <w:b/>
        </w:rPr>
      </w:pPr>
    </w:p>
    <w:sectPr w:rsidR="002E6C11" w:rsidRPr="003C4AE7" w:rsidSect="00661561">
      <w:pgSz w:w="12240" w:h="15840"/>
      <w:pgMar w:top="3600" w:right="1440" w:bottom="806" w:left="1890" w:header="3600" w:footer="8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61"/>
    <w:rsid w:val="00006DB5"/>
    <w:rsid w:val="000451D4"/>
    <w:rsid w:val="00064C56"/>
    <w:rsid w:val="00067EB4"/>
    <w:rsid w:val="00081D0B"/>
    <w:rsid w:val="000900DD"/>
    <w:rsid w:val="000B4276"/>
    <w:rsid w:val="000B4FAE"/>
    <w:rsid w:val="000C7FA6"/>
    <w:rsid w:val="000D1EB7"/>
    <w:rsid w:val="00105286"/>
    <w:rsid w:val="00112706"/>
    <w:rsid w:val="00114DB6"/>
    <w:rsid w:val="001F190E"/>
    <w:rsid w:val="001F49F5"/>
    <w:rsid w:val="002104E1"/>
    <w:rsid w:val="00214301"/>
    <w:rsid w:val="0022717E"/>
    <w:rsid w:val="00230DF9"/>
    <w:rsid w:val="00251709"/>
    <w:rsid w:val="002660A1"/>
    <w:rsid w:val="00286F81"/>
    <w:rsid w:val="002D287A"/>
    <w:rsid w:val="002E6C11"/>
    <w:rsid w:val="00313F59"/>
    <w:rsid w:val="00321C48"/>
    <w:rsid w:val="00365EC1"/>
    <w:rsid w:val="003664C9"/>
    <w:rsid w:val="00371963"/>
    <w:rsid w:val="0037593C"/>
    <w:rsid w:val="00384D2F"/>
    <w:rsid w:val="003B1120"/>
    <w:rsid w:val="003B3A1E"/>
    <w:rsid w:val="003B4B42"/>
    <w:rsid w:val="003C4AE7"/>
    <w:rsid w:val="003E63D1"/>
    <w:rsid w:val="00404978"/>
    <w:rsid w:val="0040721E"/>
    <w:rsid w:val="00445F3A"/>
    <w:rsid w:val="0046519E"/>
    <w:rsid w:val="004718F6"/>
    <w:rsid w:val="00480F67"/>
    <w:rsid w:val="00495873"/>
    <w:rsid w:val="004B0728"/>
    <w:rsid w:val="004B5830"/>
    <w:rsid w:val="004C3617"/>
    <w:rsid w:val="004F07EE"/>
    <w:rsid w:val="004F19C6"/>
    <w:rsid w:val="00516F01"/>
    <w:rsid w:val="0052297C"/>
    <w:rsid w:val="005317B7"/>
    <w:rsid w:val="005419A5"/>
    <w:rsid w:val="00561848"/>
    <w:rsid w:val="00572A3A"/>
    <w:rsid w:val="005755E7"/>
    <w:rsid w:val="005863A4"/>
    <w:rsid w:val="00595BB2"/>
    <w:rsid w:val="005A2A3B"/>
    <w:rsid w:val="005E0347"/>
    <w:rsid w:val="005E2DF2"/>
    <w:rsid w:val="00642A60"/>
    <w:rsid w:val="00644F4A"/>
    <w:rsid w:val="006505CF"/>
    <w:rsid w:val="00661561"/>
    <w:rsid w:val="00675861"/>
    <w:rsid w:val="0068255E"/>
    <w:rsid w:val="00686AD0"/>
    <w:rsid w:val="00687252"/>
    <w:rsid w:val="00691A84"/>
    <w:rsid w:val="0069389F"/>
    <w:rsid w:val="006A17F9"/>
    <w:rsid w:val="006A1FE3"/>
    <w:rsid w:val="006A2E62"/>
    <w:rsid w:val="006A37B9"/>
    <w:rsid w:val="006E661E"/>
    <w:rsid w:val="00726B5B"/>
    <w:rsid w:val="00745C5D"/>
    <w:rsid w:val="00760B23"/>
    <w:rsid w:val="007666CC"/>
    <w:rsid w:val="00766794"/>
    <w:rsid w:val="00786F9A"/>
    <w:rsid w:val="007B1242"/>
    <w:rsid w:val="007B272E"/>
    <w:rsid w:val="007E1990"/>
    <w:rsid w:val="007E6402"/>
    <w:rsid w:val="00824466"/>
    <w:rsid w:val="008519B9"/>
    <w:rsid w:val="00852B88"/>
    <w:rsid w:val="00866A70"/>
    <w:rsid w:val="008738F3"/>
    <w:rsid w:val="008830B4"/>
    <w:rsid w:val="008976A9"/>
    <w:rsid w:val="008A1827"/>
    <w:rsid w:val="008A38EE"/>
    <w:rsid w:val="008D6B58"/>
    <w:rsid w:val="009000F7"/>
    <w:rsid w:val="0090400A"/>
    <w:rsid w:val="00976D89"/>
    <w:rsid w:val="00996431"/>
    <w:rsid w:val="009B00EB"/>
    <w:rsid w:val="009B0A91"/>
    <w:rsid w:val="009D392B"/>
    <w:rsid w:val="00A22A43"/>
    <w:rsid w:val="00A25EA7"/>
    <w:rsid w:val="00A34274"/>
    <w:rsid w:val="00A34305"/>
    <w:rsid w:val="00A4162E"/>
    <w:rsid w:val="00A4627C"/>
    <w:rsid w:val="00A63A9B"/>
    <w:rsid w:val="00A67585"/>
    <w:rsid w:val="00A82AC2"/>
    <w:rsid w:val="00AB649D"/>
    <w:rsid w:val="00AE15C3"/>
    <w:rsid w:val="00AE3AB0"/>
    <w:rsid w:val="00B206CD"/>
    <w:rsid w:val="00B33828"/>
    <w:rsid w:val="00B4714B"/>
    <w:rsid w:val="00B509EF"/>
    <w:rsid w:val="00BA0233"/>
    <w:rsid w:val="00BB20A7"/>
    <w:rsid w:val="00BC1F57"/>
    <w:rsid w:val="00BD4CD7"/>
    <w:rsid w:val="00BD61C2"/>
    <w:rsid w:val="00BE4244"/>
    <w:rsid w:val="00BF3C2D"/>
    <w:rsid w:val="00C07CAE"/>
    <w:rsid w:val="00C105B4"/>
    <w:rsid w:val="00C114AF"/>
    <w:rsid w:val="00C12892"/>
    <w:rsid w:val="00C74C2D"/>
    <w:rsid w:val="00C76AF8"/>
    <w:rsid w:val="00C93EAF"/>
    <w:rsid w:val="00CA7133"/>
    <w:rsid w:val="00CD3FAB"/>
    <w:rsid w:val="00CE6D4C"/>
    <w:rsid w:val="00CE7984"/>
    <w:rsid w:val="00D05068"/>
    <w:rsid w:val="00D33A5F"/>
    <w:rsid w:val="00D64FA4"/>
    <w:rsid w:val="00D8204D"/>
    <w:rsid w:val="00D921F0"/>
    <w:rsid w:val="00DA00FC"/>
    <w:rsid w:val="00DB5BA3"/>
    <w:rsid w:val="00DC3A99"/>
    <w:rsid w:val="00DE2F3C"/>
    <w:rsid w:val="00DF74C4"/>
    <w:rsid w:val="00E2545D"/>
    <w:rsid w:val="00E309AF"/>
    <w:rsid w:val="00E455EF"/>
    <w:rsid w:val="00E85E56"/>
    <w:rsid w:val="00EA4FDD"/>
    <w:rsid w:val="00EA692B"/>
    <w:rsid w:val="00EE0E42"/>
    <w:rsid w:val="00EE494F"/>
    <w:rsid w:val="00EF1CAD"/>
    <w:rsid w:val="00F06068"/>
    <w:rsid w:val="00F10768"/>
    <w:rsid w:val="00F1087E"/>
    <w:rsid w:val="00F26BF0"/>
    <w:rsid w:val="00F31BCA"/>
    <w:rsid w:val="00F43E24"/>
    <w:rsid w:val="00F75C39"/>
    <w:rsid w:val="00F7781C"/>
    <w:rsid w:val="00F77E5E"/>
    <w:rsid w:val="00F804AB"/>
    <w:rsid w:val="00FA74C9"/>
    <w:rsid w:val="00FB22AA"/>
    <w:rsid w:val="00FD00FC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E43A7A"/>
  <w14:defaultImageDpi w14:val="0"/>
  <w15:docId w15:val="{1D8E51F0-4EBA-422E-A221-A9AEE0F4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3B4B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4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rsid w:val="00F1087E"/>
    <w:pPr>
      <w:widowControl/>
      <w:overflowPunct w:val="0"/>
      <w:textAlignment w:val="baseline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1087E"/>
    <w:rPr>
      <w:rFonts w:ascii="Courier New" w:hAnsi="Courier New"/>
    </w:rPr>
  </w:style>
  <w:style w:type="paragraph" w:styleId="BodyText3">
    <w:name w:val="Body Text 3"/>
    <w:basedOn w:val="Normal"/>
    <w:link w:val="BodyText3Char"/>
    <w:rsid w:val="006E661E"/>
    <w:pPr>
      <w:ind w:right="-432"/>
    </w:pPr>
  </w:style>
  <w:style w:type="character" w:customStyle="1" w:styleId="BodyText3Char">
    <w:name w:val="Body Text 3 Char"/>
    <w:basedOn w:val="DefaultParagraphFont"/>
    <w:link w:val="BodyText3"/>
    <w:rsid w:val="006E661E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76D89"/>
    <w:rPr>
      <w:color w:val="0563C1"/>
      <w:u w:val="single"/>
    </w:rPr>
  </w:style>
  <w:style w:type="table" w:styleId="TableGrid">
    <w:name w:val="Table Grid"/>
    <w:basedOn w:val="TableNormal"/>
    <w:uiPriority w:val="39"/>
    <w:rsid w:val="0090400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7D373-B58F-4808-A373-F9BEE0D9E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5</cp:revision>
  <cp:lastPrinted>2021-06-22T15:34:00Z</cp:lastPrinted>
  <dcterms:created xsi:type="dcterms:W3CDTF">2021-06-15T18:40:00Z</dcterms:created>
  <dcterms:modified xsi:type="dcterms:W3CDTF">2021-06-22T15:35:00Z</dcterms:modified>
</cp:coreProperties>
</file>