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CD5" w:rsidRPr="00B0129A" w:rsidRDefault="00294CD5" w:rsidP="00294CD5">
      <w:pPr>
        <w:tabs>
          <w:tab w:val="left" w:pos="-1080"/>
          <w:tab w:val="left" w:pos="-720"/>
          <w:tab w:val="left" w:pos="-180"/>
        </w:tabs>
      </w:pPr>
      <w:proofErr w:type="gramStart"/>
      <w:r w:rsidRPr="00B0129A">
        <w:t>The Special Meeting of Council was called to order by Mr. Moran, President of Council,</w:t>
      </w:r>
      <w:proofErr w:type="gramEnd"/>
      <w:r w:rsidRPr="00B0129A">
        <w:t xml:space="preserve"> at 7:00 p</w:t>
      </w:r>
      <w:r>
        <w:t>.</w:t>
      </w:r>
      <w:r w:rsidRPr="00B0129A">
        <w:t>m</w:t>
      </w:r>
      <w:r>
        <w:t>.</w:t>
      </w:r>
      <w:r>
        <w:t xml:space="preserve"> in the David J. Cook Council Chambers to hear and consider the following ordinances</w:t>
      </w:r>
      <w:r w:rsidRPr="00B0129A">
        <w:t>.</w:t>
      </w:r>
    </w:p>
    <w:p w:rsidR="00294CD5" w:rsidRPr="00B0129A" w:rsidRDefault="00294CD5" w:rsidP="00294CD5">
      <w:pPr>
        <w:tabs>
          <w:tab w:val="left" w:pos="-1080"/>
          <w:tab w:val="left" w:pos="-720"/>
          <w:tab w:val="left" w:pos="-180"/>
        </w:tabs>
      </w:pPr>
    </w:p>
    <w:p w:rsidR="00294CD5" w:rsidRPr="00B0129A" w:rsidRDefault="00294CD5" w:rsidP="00294CD5">
      <w:pPr>
        <w:tabs>
          <w:tab w:val="left" w:pos="-1080"/>
          <w:tab w:val="left" w:pos="-720"/>
          <w:tab w:val="left" w:pos="-180"/>
        </w:tabs>
      </w:pPr>
      <w:r w:rsidRPr="00B0129A">
        <w:t xml:space="preserve">Council Members Present:  Mr. Hunt, Mr. Shepherd, Mr. O’Donnell, Mr. Furry, </w:t>
      </w:r>
    </w:p>
    <w:p w:rsidR="00294CD5" w:rsidRPr="00B0129A" w:rsidRDefault="00294CD5" w:rsidP="00294CD5">
      <w:pPr>
        <w:tabs>
          <w:tab w:val="left" w:pos="-1080"/>
          <w:tab w:val="left" w:pos="-720"/>
          <w:tab w:val="left" w:pos="-180"/>
        </w:tabs>
      </w:pPr>
      <w:r w:rsidRPr="00B0129A">
        <w:tab/>
      </w:r>
      <w:r w:rsidRPr="00B0129A">
        <w:tab/>
      </w:r>
      <w:r w:rsidRPr="00B0129A">
        <w:tab/>
      </w:r>
      <w:r w:rsidRPr="00B0129A">
        <w:tab/>
      </w:r>
      <w:r>
        <w:t>Mrs. Morris</w:t>
      </w:r>
      <w:r w:rsidRPr="00B0129A">
        <w:t>, Mr. Klym, Mr. Moran</w:t>
      </w:r>
    </w:p>
    <w:p w:rsidR="00294CD5" w:rsidRPr="00B0129A" w:rsidRDefault="00294CD5" w:rsidP="00294CD5">
      <w:pPr>
        <w:tabs>
          <w:tab w:val="left" w:pos="-1080"/>
          <w:tab w:val="left" w:pos="-720"/>
          <w:tab w:val="left" w:pos="-180"/>
        </w:tabs>
      </w:pPr>
      <w:r w:rsidRPr="00B0129A">
        <w:t xml:space="preserve">   </w:t>
      </w:r>
    </w:p>
    <w:p w:rsidR="00294CD5" w:rsidRPr="00B0129A" w:rsidRDefault="00294CD5" w:rsidP="00294CD5">
      <w:pPr>
        <w:tabs>
          <w:tab w:val="left" w:pos="-1080"/>
          <w:tab w:val="left" w:pos="-720"/>
          <w:tab w:val="left" w:pos="-180"/>
        </w:tabs>
      </w:pPr>
      <w:r w:rsidRPr="00B0129A">
        <w:t>Administration:</w:t>
      </w:r>
      <w:r>
        <w:t xml:space="preserve">  Mayor Bobst, </w:t>
      </w:r>
      <w:r w:rsidRPr="00B0129A">
        <w:t>Mr. Thomas</w:t>
      </w:r>
      <w:r>
        <w:t>, Mr. Snyder</w:t>
      </w:r>
    </w:p>
    <w:p w:rsidR="00294CD5" w:rsidRPr="00B0129A" w:rsidRDefault="00294CD5" w:rsidP="00294CD5">
      <w:pPr>
        <w:tabs>
          <w:tab w:val="left" w:pos="-1080"/>
          <w:tab w:val="left" w:pos="-720"/>
          <w:tab w:val="left" w:pos="-180"/>
        </w:tabs>
      </w:pPr>
    </w:p>
    <w:p w:rsidR="00294CD5" w:rsidRPr="00B0129A" w:rsidRDefault="00294CD5" w:rsidP="00294CD5">
      <w:pPr>
        <w:tabs>
          <w:tab w:val="left" w:pos="-1080"/>
          <w:tab w:val="left" w:pos="-720"/>
          <w:tab w:val="left" w:pos="-180"/>
        </w:tabs>
      </w:pPr>
      <w:r w:rsidRPr="00B0129A">
        <w:t>Law Director:  Mr. Bemer</w:t>
      </w:r>
    </w:p>
    <w:p w:rsidR="00294CD5" w:rsidRPr="00B0129A" w:rsidRDefault="00294CD5" w:rsidP="00294CD5">
      <w:pPr>
        <w:tabs>
          <w:tab w:val="left" w:pos="-1080"/>
          <w:tab w:val="left" w:pos="-720"/>
          <w:tab w:val="left" w:pos="-180"/>
        </w:tabs>
      </w:pPr>
    </w:p>
    <w:p w:rsidR="00294CD5" w:rsidRDefault="00294CD5" w:rsidP="00294CD5">
      <w:pPr>
        <w:tabs>
          <w:tab w:val="left" w:pos="-1080"/>
          <w:tab w:val="left" w:pos="-720"/>
          <w:tab w:val="left" w:pos="-180"/>
        </w:tabs>
      </w:pPr>
      <w:r w:rsidRPr="00B0129A">
        <w:t xml:space="preserve">The meeting </w:t>
      </w:r>
      <w:proofErr w:type="gramStart"/>
      <w:r w:rsidRPr="00B0129A">
        <w:t>was opened</w:t>
      </w:r>
      <w:proofErr w:type="gramEnd"/>
      <w:r w:rsidRPr="00B0129A">
        <w:t xml:space="preserve"> with the Pledge of Allegiance.</w:t>
      </w:r>
    </w:p>
    <w:p w:rsidR="00294CD5" w:rsidRDefault="00294CD5" w:rsidP="00294CD5">
      <w:pPr>
        <w:tabs>
          <w:tab w:val="left" w:pos="-1080"/>
          <w:tab w:val="left" w:pos="-720"/>
          <w:tab w:val="left" w:pos="-180"/>
        </w:tabs>
      </w:pPr>
    </w:p>
    <w:p w:rsidR="00294CD5" w:rsidRPr="000B4FAE" w:rsidRDefault="00294CD5" w:rsidP="00294CD5">
      <w:pPr>
        <w:spacing w:line="208" w:lineRule="auto"/>
        <w:jc w:val="center"/>
        <w:rPr>
          <w:b/>
          <w:bCs/>
          <w:u w:val="single"/>
        </w:rPr>
      </w:pPr>
      <w:r w:rsidRPr="000B4FAE">
        <w:rPr>
          <w:b/>
          <w:bCs/>
          <w:u w:val="single"/>
        </w:rPr>
        <w:t>OATH OF OFFICE FOR POLICE OFFICER</w:t>
      </w:r>
      <w:r>
        <w:rPr>
          <w:b/>
          <w:bCs/>
          <w:u w:val="single"/>
        </w:rPr>
        <w:t xml:space="preserve"> </w:t>
      </w:r>
      <w:r w:rsidRPr="000B4FAE">
        <w:rPr>
          <w:b/>
          <w:bCs/>
          <w:u w:val="single"/>
        </w:rPr>
        <w:t>PAVIA TO SERGEANT</w:t>
      </w:r>
    </w:p>
    <w:p w:rsidR="00294CD5" w:rsidRPr="00B0129A" w:rsidRDefault="00294CD5" w:rsidP="00294CD5">
      <w:pPr>
        <w:tabs>
          <w:tab w:val="left" w:pos="-1080"/>
          <w:tab w:val="left" w:pos="-720"/>
          <w:tab w:val="left" w:pos="-180"/>
        </w:tabs>
      </w:pPr>
    </w:p>
    <w:p w:rsidR="00294CD5" w:rsidRPr="00B0129A" w:rsidRDefault="00294CD5" w:rsidP="00294CD5">
      <w:pPr>
        <w:tabs>
          <w:tab w:val="left" w:pos="-1080"/>
          <w:tab w:val="left" w:pos="-720"/>
          <w:tab w:val="left" w:pos="-180"/>
        </w:tabs>
      </w:pPr>
    </w:p>
    <w:p w:rsidR="00294CD5" w:rsidRPr="00B0129A" w:rsidRDefault="00294CD5" w:rsidP="00294CD5">
      <w:pPr>
        <w:tabs>
          <w:tab w:val="left" w:pos="-1080"/>
          <w:tab w:val="left" w:pos="-720"/>
          <w:tab w:val="left" w:pos="-180"/>
        </w:tabs>
        <w:rPr>
          <w:b/>
        </w:rPr>
      </w:pPr>
      <w:r w:rsidRPr="00B0129A">
        <w:rPr>
          <w:b/>
        </w:rPr>
        <w:t>AUDIENCE PARTICIPATION: NONE</w:t>
      </w:r>
    </w:p>
    <w:p w:rsidR="00294CD5" w:rsidRPr="00B0129A" w:rsidRDefault="00294CD5" w:rsidP="00294CD5">
      <w:pPr>
        <w:tabs>
          <w:tab w:val="left" w:pos="-1080"/>
          <w:tab w:val="left" w:pos="-720"/>
          <w:tab w:val="left" w:pos="-180"/>
        </w:tabs>
        <w:rPr>
          <w:b/>
        </w:rPr>
      </w:pPr>
    </w:p>
    <w:p w:rsidR="00294CD5" w:rsidRPr="00294CD5" w:rsidRDefault="00294CD5" w:rsidP="00C74C2D">
      <w:pPr>
        <w:rPr>
          <w:b/>
        </w:rPr>
      </w:pPr>
      <w:r w:rsidRPr="00B0129A">
        <w:rPr>
          <w:b/>
        </w:rPr>
        <w:t>UNFINISHED BUSINESS:</w:t>
      </w:r>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5755E7" w:rsidRPr="00B509EF" w:rsidTr="005755E7">
        <w:trPr>
          <w:tblCellSpacing w:w="0" w:type="dxa"/>
          <w:jc w:val="center"/>
        </w:trPr>
        <w:tc>
          <w:tcPr>
            <w:tcW w:w="0" w:type="auto"/>
          </w:tcPr>
          <w:p w:rsidR="005755E7" w:rsidRPr="00B509EF" w:rsidRDefault="005755E7" w:rsidP="005755E7">
            <w:pPr>
              <w:widowControl/>
              <w:autoSpaceDE/>
              <w:autoSpaceDN/>
              <w:adjustRightInd/>
              <w:rPr>
                <w:rFonts w:ascii="Arial" w:hAnsi="Arial" w:cs="Arial"/>
                <w:color w:val="39394D"/>
                <w:sz w:val="22"/>
                <w:szCs w:val="22"/>
              </w:rPr>
            </w:pPr>
          </w:p>
        </w:tc>
      </w:tr>
    </w:tbl>
    <w:p w:rsidR="0090400A" w:rsidRPr="0090400A" w:rsidRDefault="003C4AE7" w:rsidP="0090400A">
      <w:pPr>
        <w:pStyle w:val="PlainText"/>
        <w:rPr>
          <w:rFonts w:ascii="Times New Roman" w:hAnsi="Times New Roman"/>
          <w:b/>
          <w:sz w:val="24"/>
          <w:szCs w:val="24"/>
        </w:rPr>
      </w:pPr>
      <w:r>
        <w:rPr>
          <w:rFonts w:ascii="Times New Roman" w:hAnsi="Times New Roman"/>
          <w:b/>
          <w:sz w:val="24"/>
          <w:szCs w:val="24"/>
        </w:rPr>
        <w:t>ORDINANCE NO. 33</w:t>
      </w:r>
      <w:r w:rsidR="0090400A" w:rsidRPr="0090400A">
        <w:rPr>
          <w:rFonts w:ascii="Times New Roman" w:hAnsi="Times New Roman"/>
          <w:b/>
          <w:sz w:val="24"/>
          <w:szCs w:val="24"/>
        </w:rPr>
        <w:t>-21</w:t>
      </w:r>
      <w:r w:rsidR="0090400A" w:rsidRPr="0090400A">
        <w:rPr>
          <w:rFonts w:ascii="Times New Roman" w:hAnsi="Times New Roman"/>
          <w:b/>
          <w:sz w:val="24"/>
          <w:szCs w:val="24"/>
        </w:rPr>
        <w:tab/>
      </w:r>
      <w:r w:rsidR="0090400A" w:rsidRPr="0090400A">
        <w:rPr>
          <w:rFonts w:ascii="Times New Roman" w:hAnsi="Times New Roman"/>
          <w:b/>
          <w:sz w:val="24"/>
          <w:szCs w:val="24"/>
        </w:rPr>
        <w:tab/>
      </w:r>
      <w:r w:rsidR="0090400A" w:rsidRPr="0090400A">
        <w:rPr>
          <w:rFonts w:ascii="Times New Roman" w:hAnsi="Times New Roman"/>
          <w:b/>
          <w:sz w:val="24"/>
          <w:szCs w:val="24"/>
        </w:rPr>
        <w:tab/>
      </w:r>
      <w:r w:rsidR="0090400A" w:rsidRPr="0090400A">
        <w:rPr>
          <w:rFonts w:ascii="Times New Roman" w:hAnsi="Times New Roman"/>
          <w:b/>
          <w:sz w:val="24"/>
          <w:szCs w:val="24"/>
        </w:rPr>
        <w:tab/>
      </w:r>
      <w:r w:rsidR="0090400A" w:rsidRPr="0090400A">
        <w:rPr>
          <w:rFonts w:ascii="Times New Roman" w:hAnsi="Times New Roman"/>
          <w:b/>
          <w:sz w:val="24"/>
          <w:szCs w:val="24"/>
        </w:rPr>
        <w:tab/>
      </w:r>
      <w:r>
        <w:rPr>
          <w:rFonts w:ascii="Times New Roman" w:hAnsi="Times New Roman"/>
          <w:b/>
          <w:sz w:val="24"/>
          <w:szCs w:val="24"/>
        </w:rPr>
        <w:t>BY: JOHN B. SHEPHERD</w:t>
      </w: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 xml:space="preserve">AN EMERGENCY ORDINANCE AUTHORIZING THE MAYOR AND SAFETY SERVICE DIRECTOR TO ENTER INTO A CONTRACT WITH FABRIZI TRUCKING AND PAVING COMPANY, INC., FOR PHASE ONE OF THE 2020 ROCKY RIVER SEWER IMPROVEMENTS PROJECT FOR MOREWOOD PARKWAY STORM SEWER, SANITARY SEWER, WATER MAIN AND PAVEMENT REPLACEMENT IN AN AMOUNT NOT TO EXCEED $4,092,957.48 AS FURTHER DESCRIBED IN EXHIBIT “A” </w:t>
      </w:r>
    </w:p>
    <w:p w:rsidR="001D02A7" w:rsidRDefault="008976A9" w:rsidP="0090400A">
      <w:pPr>
        <w:pStyle w:val="PlainText"/>
        <w:rPr>
          <w:rFonts w:ascii="Times New Roman" w:hAnsi="Times New Roman"/>
          <w:b/>
          <w:sz w:val="24"/>
          <w:szCs w:val="24"/>
        </w:rPr>
      </w:pPr>
      <w:proofErr w:type="gramStart"/>
      <w:r w:rsidRPr="0090400A">
        <w:rPr>
          <w:rFonts w:ascii="Times New Roman" w:hAnsi="Times New Roman"/>
          <w:b/>
          <w:sz w:val="24"/>
          <w:szCs w:val="24"/>
        </w:rPr>
        <w:t>3</w:t>
      </w:r>
      <w:r w:rsidRPr="0090400A">
        <w:rPr>
          <w:rFonts w:ascii="Times New Roman" w:hAnsi="Times New Roman"/>
          <w:b/>
          <w:sz w:val="24"/>
          <w:szCs w:val="24"/>
          <w:vertAlign w:val="superscript"/>
        </w:rPr>
        <w:t>rd</w:t>
      </w:r>
      <w:proofErr w:type="gramEnd"/>
      <w:r w:rsidRPr="0090400A">
        <w:rPr>
          <w:rFonts w:ascii="Times New Roman" w:hAnsi="Times New Roman"/>
          <w:b/>
          <w:sz w:val="24"/>
          <w:szCs w:val="24"/>
          <w:vertAlign w:val="superscript"/>
        </w:rPr>
        <w:t xml:space="preserve"> </w:t>
      </w:r>
      <w:r w:rsidRPr="0090400A">
        <w:rPr>
          <w:rFonts w:ascii="Times New Roman" w:hAnsi="Times New Roman"/>
          <w:b/>
          <w:sz w:val="24"/>
          <w:szCs w:val="24"/>
        </w:rPr>
        <w:t>READ</w:t>
      </w:r>
      <w:r>
        <w:rPr>
          <w:rFonts w:ascii="Times New Roman" w:hAnsi="Times New Roman"/>
          <w:b/>
          <w:sz w:val="24"/>
          <w:szCs w:val="24"/>
        </w:rPr>
        <w:t>ING</w:t>
      </w:r>
    </w:p>
    <w:p w:rsidR="001D02A7" w:rsidRDefault="001D02A7" w:rsidP="0090400A">
      <w:pPr>
        <w:pStyle w:val="PlainText"/>
        <w:rPr>
          <w:rFonts w:ascii="Times New Roman" w:hAnsi="Times New Roman"/>
          <w:b/>
          <w:sz w:val="24"/>
          <w:szCs w:val="24"/>
        </w:rPr>
      </w:pPr>
    </w:p>
    <w:p w:rsidR="001D02A7" w:rsidRPr="00F97AC9" w:rsidRDefault="001D02A7" w:rsidP="001D02A7">
      <w:pPr>
        <w:tabs>
          <w:tab w:val="left" w:pos="-1080"/>
          <w:tab w:val="left" w:pos="-720"/>
          <w:tab w:val="left" w:pos="-180"/>
        </w:tabs>
        <w:rPr>
          <w:sz w:val="22"/>
          <w:szCs w:val="22"/>
        </w:rPr>
      </w:pPr>
      <w:r w:rsidRPr="00F97AC9">
        <w:rPr>
          <w:sz w:val="22"/>
          <w:szCs w:val="22"/>
        </w:rPr>
        <w:t xml:space="preserve">Mr. Shepherd said this is a major project for </w:t>
      </w:r>
      <w:proofErr w:type="spellStart"/>
      <w:r w:rsidRPr="00F97AC9">
        <w:rPr>
          <w:sz w:val="22"/>
          <w:szCs w:val="22"/>
        </w:rPr>
        <w:t>Morewood</w:t>
      </w:r>
      <w:proofErr w:type="spellEnd"/>
      <w:r w:rsidRPr="00F97AC9">
        <w:rPr>
          <w:sz w:val="22"/>
          <w:szCs w:val="22"/>
        </w:rPr>
        <w:t xml:space="preserve"> that starts at </w:t>
      </w:r>
      <w:proofErr w:type="spellStart"/>
      <w:r w:rsidRPr="00F97AC9">
        <w:rPr>
          <w:sz w:val="22"/>
          <w:szCs w:val="22"/>
        </w:rPr>
        <w:t>Wagar</w:t>
      </w:r>
      <w:proofErr w:type="spellEnd"/>
      <w:r w:rsidRPr="00F97AC9">
        <w:rPr>
          <w:sz w:val="22"/>
          <w:szCs w:val="22"/>
        </w:rPr>
        <w:t xml:space="preserve"> heading east to the railroad tracks.  Like most major sewer projects this entails correcting the sewers for inverted sewers, curb repair, repaving and waterlines </w:t>
      </w:r>
      <w:proofErr w:type="gramStart"/>
      <w:r w:rsidRPr="00F97AC9">
        <w:rPr>
          <w:sz w:val="22"/>
          <w:szCs w:val="22"/>
        </w:rPr>
        <w:t>are being replaced</w:t>
      </w:r>
      <w:proofErr w:type="gramEnd"/>
      <w:r w:rsidRPr="00F97AC9">
        <w:rPr>
          <w:sz w:val="22"/>
          <w:szCs w:val="22"/>
        </w:rPr>
        <w:t xml:space="preserve">.  Possibly new tree lawn trees </w:t>
      </w:r>
      <w:proofErr w:type="gramStart"/>
      <w:r w:rsidRPr="00F97AC9">
        <w:rPr>
          <w:sz w:val="22"/>
          <w:szCs w:val="22"/>
        </w:rPr>
        <w:t>will be planted</w:t>
      </w:r>
      <w:proofErr w:type="gramEnd"/>
      <w:r w:rsidRPr="00F97AC9">
        <w:rPr>
          <w:sz w:val="22"/>
          <w:szCs w:val="22"/>
        </w:rPr>
        <w:t xml:space="preserve">.  </w:t>
      </w:r>
    </w:p>
    <w:p w:rsidR="001D02A7" w:rsidRPr="00F97AC9" w:rsidRDefault="001D02A7" w:rsidP="001D02A7">
      <w:pPr>
        <w:tabs>
          <w:tab w:val="left" w:pos="-1080"/>
          <w:tab w:val="left" w:pos="-720"/>
          <w:tab w:val="left" w:pos="-180"/>
        </w:tabs>
        <w:rPr>
          <w:sz w:val="22"/>
          <w:szCs w:val="22"/>
        </w:rPr>
      </w:pPr>
    </w:p>
    <w:p w:rsidR="001D02A7" w:rsidRPr="00F97AC9" w:rsidRDefault="001D02A7" w:rsidP="001D02A7">
      <w:pPr>
        <w:pStyle w:val="ListParagraph"/>
        <w:numPr>
          <w:ilvl w:val="0"/>
          <w:numId w:val="1"/>
        </w:numPr>
        <w:tabs>
          <w:tab w:val="left" w:pos="-1080"/>
          <w:tab w:val="left" w:pos="-720"/>
          <w:tab w:val="left" w:pos="-180"/>
        </w:tabs>
        <w:rPr>
          <w:sz w:val="22"/>
          <w:szCs w:val="22"/>
        </w:rPr>
      </w:pPr>
      <w:r w:rsidRPr="00F97AC9">
        <w:rPr>
          <w:sz w:val="22"/>
          <w:szCs w:val="22"/>
        </w:rPr>
        <w:t xml:space="preserve">Mr. Furry asked if it </w:t>
      </w:r>
      <w:proofErr w:type="gramStart"/>
      <w:r w:rsidRPr="00F97AC9">
        <w:rPr>
          <w:sz w:val="22"/>
          <w:szCs w:val="22"/>
        </w:rPr>
        <w:t>should be referenced</w:t>
      </w:r>
      <w:proofErr w:type="gramEnd"/>
      <w:r w:rsidRPr="00F97AC9">
        <w:rPr>
          <w:sz w:val="22"/>
          <w:szCs w:val="22"/>
        </w:rPr>
        <w:t xml:space="preserve"> in the body of the ordinance regarding the Cleveland Water Department reimbursement amount.  The Mayor stated that amount </w:t>
      </w:r>
      <w:proofErr w:type="gramStart"/>
      <w:r w:rsidRPr="00F97AC9">
        <w:rPr>
          <w:sz w:val="22"/>
          <w:szCs w:val="22"/>
        </w:rPr>
        <w:t>is not known</w:t>
      </w:r>
      <w:proofErr w:type="gramEnd"/>
      <w:r w:rsidRPr="00F97AC9">
        <w:rPr>
          <w:sz w:val="22"/>
          <w:szCs w:val="22"/>
        </w:rPr>
        <w:t xml:space="preserve"> until the end of the project.  Mr. Shepherd said the water reimbursement is not included in the text of the ordinance.  Mr. Shepherd will summarize the funding on the third read.</w:t>
      </w:r>
    </w:p>
    <w:p w:rsidR="0090400A" w:rsidRDefault="008976A9" w:rsidP="0090400A">
      <w:pPr>
        <w:pStyle w:val="PlainTex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3C4AE7">
        <w:rPr>
          <w:rFonts w:ascii="Times New Roman" w:hAnsi="Times New Roman"/>
          <w:b/>
          <w:sz w:val="24"/>
          <w:szCs w:val="24"/>
        </w:rPr>
        <w:tab/>
      </w:r>
      <w:r w:rsidR="003C4AE7">
        <w:rPr>
          <w:rFonts w:ascii="Times New Roman" w:hAnsi="Times New Roman"/>
          <w:b/>
          <w:sz w:val="24"/>
          <w:szCs w:val="24"/>
        </w:rPr>
        <w:tab/>
      </w:r>
      <w:r w:rsidR="003C4AE7">
        <w:rPr>
          <w:rFonts w:ascii="Times New Roman" w:hAnsi="Times New Roman"/>
          <w:b/>
          <w:sz w:val="24"/>
          <w:szCs w:val="24"/>
        </w:rPr>
        <w:tab/>
      </w:r>
    </w:p>
    <w:p w:rsidR="0090400A" w:rsidRDefault="0090400A" w:rsidP="0090400A">
      <w:pPr>
        <w:pStyle w:val="PlainText"/>
        <w:rPr>
          <w:rFonts w:ascii="Times New Roman" w:hAnsi="Times New Roman"/>
          <w:b/>
          <w:sz w:val="24"/>
          <w:szCs w:val="24"/>
        </w:rPr>
      </w:pPr>
    </w:p>
    <w:p w:rsidR="0090400A" w:rsidRPr="0090400A" w:rsidRDefault="003C4AE7" w:rsidP="0090400A">
      <w:pPr>
        <w:pStyle w:val="PlainText"/>
        <w:rPr>
          <w:rFonts w:ascii="Times New Roman" w:hAnsi="Times New Roman"/>
          <w:b/>
          <w:sz w:val="24"/>
          <w:szCs w:val="24"/>
        </w:rPr>
      </w:pPr>
      <w:r>
        <w:rPr>
          <w:rFonts w:ascii="Times New Roman" w:hAnsi="Times New Roman"/>
          <w:b/>
          <w:sz w:val="24"/>
          <w:szCs w:val="24"/>
        </w:rPr>
        <w:lastRenderedPageBreak/>
        <w:t>ORDINANCE NO. 3</w:t>
      </w:r>
      <w:r w:rsidR="008976A9">
        <w:rPr>
          <w:rFonts w:ascii="Times New Roman" w:hAnsi="Times New Roman"/>
          <w:b/>
          <w:sz w:val="24"/>
          <w:szCs w:val="24"/>
        </w:rPr>
        <w:t>4</w:t>
      </w:r>
      <w:r w:rsidR="0090400A">
        <w:rPr>
          <w:rFonts w:ascii="Times New Roman" w:hAnsi="Times New Roman"/>
          <w:b/>
          <w:sz w:val="24"/>
          <w:szCs w:val="24"/>
        </w:rPr>
        <w:t>-21</w:t>
      </w:r>
      <w:r w:rsidR="0090400A">
        <w:rPr>
          <w:rFonts w:ascii="Times New Roman" w:hAnsi="Times New Roman"/>
          <w:b/>
          <w:sz w:val="24"/>
          <w:szCs w:val="24"/>
        </w:rPr>
        <w:tab/>
      </w:r>
      <w:r w:rsidR="0090400A">
        <w:rPr>
          <w:rFonts w:ascii="Times New Roman" w:hAnsi="Times New Roman"/>
          <w:b/>
          <w:sz w:val="24"/>
          <w:szCs w:val="24"/>
        </w:rPr>
        <w:tab/>
      </w:r>
      <w:r w:rsidR="0090400A">
        <w:rPr>
          <w:rFonts w:ascii="Times New Roman" w:hAnsi="Times New Roman"/>
          <w:b/>
          <w:sz w:val="24"/>
          <w:szCs w:val="24"/>
        </w:rPr>
        <w:tab/>
      </w:r>
      <w:r w:rsidR="0090400A">
        <w:rPr>
          <w:rFonts w:ascii="Times New Roman" w:hAnsi="Times New Roman"/>
          <w:b/>
          <w:sz w:val="24"/>
          <w:szCs w:val="24"/>
        </w:rPr>
        <w:tab/>
      </w:r>
      <w:r>
        <w:rPr>
          <w:rFonts w:ascii="Times New Roman" w:hAnsi="Times New Roman"/>
          <w:b/>
          <w:sz w:val="24"/>
          <w:szCs w:val="24"/>
        </w:rPr>
        <w:tab/>
        <w:t>BY: JAMES W. MORAN</w:t>
      </w:r>
    </w:p>
    <w:p w:rsidR="003C4AE7" w:rsidRDefault="003C4AE7" w:rsidP="003C4AE7">
      <w:pPr>
        <w:pStyle w:val="PlainText"/>
        <w:rPr>
          <w:rFonts w:ascii="Times New Roman" w:hAnsi="Times New Roman"/>
          <w:b/>
          <w:sz w:val="24"/>
          <w:szCs w:val="24"/>
        </w:rPr>
      </w:pPr>
      <w:r w:rsidRPr="003C4AE7">
        <w:rPr>
          <w:rFonts w:ascii="Times New Roman" w:hAnsi="Times New Roman"/>
          <w:b/>
          <w:sz w:val="24"/>
          <w:szCs w:val="24"/>
        </w:rPr>
        <w:t>AN EMERGENCY RESOLUTION REQUESTING THAT THE CITY OF ROCKY AN EMERGENCY ORDINANCE PROVIDING FOR THE COMPENSATION OF COUNCILMEMBERS OF THE CITY OF ROCKY RIVER FOR THE YEARS COMMENCING JANUARY 1, 2022 AND ENDING DECEMBER 31, 2023</w:t>
      </w:r>
    </w:p>
    <w:p w:rsidR="003C4AE7" w:rsidRPr="003C4AE7" w:rsidRDefault="003C4AE7" w:rsidP="003C4AE7">
      <w:pPr>
        <w:pStyle w:val="PlainText"/>
        <w:rPr>
          <w:rFonts w:ascii="Times New Roman" w:hAnsi="Times New Roman"/>
          <w:b/>
          <w:sz w:val="24"/>
          <w:szCs w:val="24"/>
        </w:rPr>
      </w:pPr>
      <w:proofErr w:type="gramStart"/>
      <w:r>
        <w:rPr>
          <w:rFonts w:ascii="Times New Roman" w:hAnsi="Times New Roman"/>
          <w:b/>
          <w:sz w:val="24"/>
          <w:szCs w:val="24"/>
        </w:rPr>
        <w:t>2</w:t>
      </w:r>
      <w:r w:rsidRPr="003C4AE7">
        <w:rPr>
          <w:rFonts w:ascii="Times New Roman" w:hAnsi="Times New Roman"/>
          <w:b/>
          <w:sz w:val="24"/>
          <w:szCs w:val="24"/>
          <w:vertAlign w:val="superscript"/>
        </w:rPr>
        <w:t>nd</w:t>
      </w:r>
      <w:proofErr w:type="gramEnd"/>
      <w:r>
        <w:rPr>
          <w:rFonts w:ascii="Times New Roman" w:hAnsi="Times New Roman"/>
          <w:b/>
          <w:sz w:val="24"/>
          <w:szCs w:val="24"/>
        </w:rPr>
        <w:t xml:space="preserve"> READING</w:t>
      </w:r>
    </w:p>
    <w:p w:rsidR="003C4AE7" w:rsidRDefault="003C4AE7" w:rsidP="003C4AE7">
      <w:pPr>
        <w:pStyle w:val="PlainText"/>
        <w:rPr>
          <w:rFonts w:ascii="Times New Roman" w:hAnsi="Times New Roman"/>
          <w:sz w:val="24"/>
          <w:szCs w:val="24"/>
        </w:rPr>
      </w:pPr>
    </w:p>
    <w:p w:rsidR="001D02A7" w:rsidRPr="00F97AC9" w:rsidRDefault="001D02A7" w:rsidP="001D02A7">
      <w:pPr>
        <w:tabs>
          <w:tab w:val="left" w:pos="-1080"/>
          <w:tab w:val="left" w:pos="-720"/>
          <w:tab w:val="left" w:pos="-180"/>
        </w:tabs>
        <w:rPr>
          <w:sz w:val="22"/>
          <w:szCs w:val="22"/>
        </w:rPr>
      </w:pPr>
      <w:r w:rsidRPr="00F97AC9">
        <w:rPr>
          <w:sz w:val="22"/>
          <w:szCs w:val="22"/>
        </w:rPr>
        <w:t>Mr. Moran stated that this ordinance is the compensation for the position of a Councilmember.  The la</w:t>
      </w:r>
      <w:r>
        <w:rPr>
          <w:sz w:val="22"/>
          <w:szCs w:val="22"/>
        </w:rPr>
        <w:t>st increase was in 2020 and this compensation</w:t>
      </w:r>
      <w:r w:rsidRPr="00F97AC9">
        <w:rPr>
          <w:sz w:val="22"/>
          <w:szCs w:val="22"/>
        </w:rPr>
        <w:t xml:space="preserve"> </w:t>
      </w:r>
      <w:proofErr w:type="gramStart"/>
      <w:r w:rsidRPr="00F97AC9">
        <w:rPr>
          <w:sz w:val="22"/>
          <w:szCs w:val="22"/>
        </w:rPr>
        <w:t>will be held</w:t>
      </w:r>
      <w:proofErr w:type="gramEnd"/>
      <w:r w:rsidRPr="00F97AC9">
        <w:rPr>
          <w:sz w:val="22"/>
          <w:szCs w:val="22"/>
        </w:rPr>
        <w:t xml:space="preserve"> at this same level.  This </w:t>
      </w:r>
      <w:proofErr w:type="gramStart"/>
      <w:r w:rsidRPr="00F97AC9">
        <w:rPr>
          <w:sz w:val="22"/>
          <w:szCs w:val="22"/>
        </w:rPr>
        <w:t>will be discussed</w:t>
      </w:r>
      <w:proofErr w:type="gramEnd"/>
      <w:r w:rsidRPr="00F97AC9">
        <w:rPr>
          <w:sz w:val="22"/>
          <w:szCs w:val="22"/>
        </w:rPr>
        <w:t xml:space="preserve"> further at the next meeting. </w:t>
      </w:r>
    </w:p>
    <w:p w:rsidR="001D02A7" w:rsidRDefault="001D02A7" w:rsidP="003C4AE7">
      <w:pPr>
        <w:pStyle w:val="PlainText"/>
        <w:rPr>
          <w:rFonts w:ascii="Times New Roman" w:hAnsi="Times New Roman"/>
          <w:sz w:val="24"/>
          <w:szCs w:val="24"/>
        </w:rPr>
      </w:pP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ORDINANCE NO. 35-21</w:t>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t>BY: JAMES W. MORAN</w:t>
      </w: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AN EMERGENCY ORDINANCE PROVIDING FOR THE COMPENSATION OF THE PRESIDENT OF COUNCIL OF THE CITY OF ROCKY RIVER FOR THE YEARS COMMENCING JANUARY 1, 2022 AND ENDING DECEMBER 31, 2023</w:t>
      </w:r>
    </w:p>
    <w:p w:rsidR="003C4AE7" w:rsidRDefault="003C4AE7" w:rsidP="003C4AE7">
      <w:pPr>
        <w:pStyle w:val="PlainText"/>
        <w:rPr>
          <w:rFonts w:ascii="Times New Roman" w:hAnsi="Times New Roman"/>
          <w:b/>
          <w:sz w:val="24"/>
          <w:szCs w:val="24"/>
        </w:rPr>
      </w:pPr>
      <w:proofErr w:type="gramStart"/>
      <w:r>
        <w:rPr>
          <w:rFonts w:ascii="Times New Roman" w:hAnsi="Times New Roman"/>
          <w:b/>
          <w:sz w:val="24"/>
          <w:szCs w:val="24"/>
        </w:rPr>
        <w:t>2</w:t>
      </w:r>
      <w:r w:rsidRPr="003C4AE7">
        <w:rPr>
          <w:rFonts w:ascii="Times New Roman" w:hAnsi="Times New Roman"/>
          <w:b/>
          <w:sz w:val="24"/>
          <w:szCs w:val="24"/>
          <w:vertAlign w:val="superscript"/>
        </w:rPr>
        <w:t>nd</w:t>
      </w:r>
      <w:proofErr w:type="gramEnd"/>
      <w:r>
        <w:rPr>
          <w:rFonts w:ascii="Times New Roman" w:hAnsi="Times New Roman"/>
          <w:b/>
          <w:sz w:val="24"/>
          <w:szCs w:val="24"/>
        </w:rPr>
        <w:t xml:space="preserve"> READING</w:t>
      </w:r>
    </w:p>
    <w:p w:rsidR="001D02A7" w:rsidRDefault="001D02A7" w:rsidP="003C4AE7">
      <w:pPr>
        <w:pStyle w:val="PlainText"/>
        <w:rPr>
          <w:rFonts w:ascii="Times New Roman" w:hAnsi="Times New Roman"/>
          <w:b/>
          <w:sz w:val="24"/>
          <w:szCs w:val="24"/>
        </w:rPr>
      </w:pPr>
    </w:p>
    <w:p w:rsidR="001D02A7" w:rsidRPr="00F97AC9" w:rsidRDefault="001D02A7" w:rsidP="001D02A7">
      <w:pPr>
        <w:tabs>
          <w:tab w:val="left" w:pos="-1080"/>
          <w:tab w:val="left" w:pos="-720"/>
          <w:tab w:val="left" w:pos="-180"/>
        </w:tabs>
        <w:rPr>
          <w:sz w:val="22"/>
          <w:szCs w:val="22"/>
        </w:rPr>
      </w:pPr>
      <w:r w:rsidRPr="00F97AC9">
        <w:rPr>
          <w:sz w:val="22"/>
          <w:szCs w:val="22"/>
        </w:rPr>
        <w:t xml:space="preserve">Mr. Moran stated that this ordinance is the compensation for the position of President of Council.  The last increase was in 2020 and this </w:t>
      </w:r>
      <w:r>
        <w:rPr>
          <w:sz w:val="22"/>
          <w:szCs w:val="22"/>
        </w:rPr>
        <w:t xml:space="preserve">compensation </w:t>
      </w:r>
      <w:proofErr w:type="gramStart"/>
      <w:r w:rsidRPr="00F97AC9">
        <w:rPr>
          <w:sz w:val="22"/>
          <w:szCs w:val="22"/>
        </w:rPr>
        <w:t>will be held</w:t>
      </w:r>
      <w:proofErr w:type="gramEnd"/>
      <w:r w:rsidRPr="00F97AC9">
        <w:rPr>
          <w:sz w:val="22"/>
          <w:szCs w:val="22"/>
        </w:rPr>
        <w:t xml:space="preserve"> at this same level.  This </w:t>
      </w:r>
      <w:proofErr w:type="gramStart"/>
      <w:r w:rsidRPr="00F97AC9">
        <w:rPr>
          <w:sz w:val="22"/>
          <w:szCs w:val="22"/>
        </w:rPr>
        <w:t>will be discussed</w:t>
      </w:r>
      <w:proofErr w:type="gramEnd"/>
      <w:r w:rsidRPr="00F97AC9">
        <w:rPr>
          <w:sz w:val="22"/>
          <w:szCs w:val="22"/>
        </w:rPr>
        <w:t xml:space="preserve"> further at the next meeting.  The Council President </w:t>
      </w:r>
      <w:proofErr w:type="gramStart"/>
      <w:r w:rsidRPr="00F97AC9">
        <w:rPr>
          <w:sz w:val="22"/>
          <w:szCs w:val="22"/>
        </w:rPr>
        <w:t>is appointed</w:t>
      </w:r>
      <w:proofErr w:type="gramEnd"/>
      <w:r w:rsidRPr="00F97AC9">
        <w:rPr>
          <w:sz w:val="22"/>
          <w:szCs w:val="22"/>
        </w:rPr>
        <w:t xml:space="preserve"> after the Councilmembers are elected.  </w:t>
      </w:r>
    </w:p>
    <w:p w:rsidR="001D02A7" w:rsidRPr="003C4AE7" w:rsidRDefault="001D02A7" w:rsidP="003C4AE7">
      <w:pPr>
        <w:pStyle w:val="PlainText"/>
        <w:rPr>
          <w:rFonts w:ascii="Times New Roman" w:hAnsi="Times New Roman"/>
          <w:b/>
          <w:sz w:val="24"/>
          <w:szCs w:val="24"/>
        </w:rPr>
      </w:pPr>
    </w:p>
    <w:p w:rsidR="003C4AE7" w:rsidRDefault="003C4AE7" w:rsidP="003C4AE7">
      <w:pPr>
        <w:pStyle w:val="PlainText"/>
        <w:rPr>
          <w:rFonts w:ascii="Times New Roman" w:hAnsi="Times New Roman"/>
          <w:sz w:val="24"/>
          <w:szCs w:val="24"/>
        </w:rPr>
      </w:pPr>
    </w:p>
    <w:p w:rsidR="003C4AE7" w:rsidRDefault="003C4AE7" w:rsidP="003C4AE7">
      <w:pPr>
        <w:pStyle w:val="PlainText"/>
        <w:rPr>
          <w:rFonts w:ascii="Times New Roman" w:hAnsi="Times New Roman"/>
          <w:sz w:val="24"/>
          <w:szCs w:val="24"/>
        </w:rPr>
      </w:pP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ORDINANCE NO. 36-21</w:t>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t>BY: JAMES W. MORAN</w:t>
      </w: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AN EMERGENCY ORDINANCE PROVIDING FOR THE COMPENSATION OF THE MAYOR OF THE CITY OF ROCKY RIVER FOR THE YEARS COMMENCING JANUARY 1, 2022 AND ENDING DECEMBER 31, 2023</w:t>
      </w:r>
    </w:p>
    <w:p w:rsidR="003C4AE7" w:rsidRDefault="003C4AE7" w:rsidP="003C4AE7">
      <w:pPr>
        <w:pStyle w:val="PlainText"/>
        <w:rPr>
          <w:rFonts w:ascii="Times New Roman" w:hAnsi="Times New Roman"/>
          <w:b/>
          <w:sz w:val="24"/>
          <w:szCs w:val="24"/>
        </w:rPr>
      </w:pPr>
      <w:proofErr w:type="gramStart"/>
      <w:r>
        <w:rPr>
          <w:rFonts w:ascii="Times New Roman" w:hAnsi="Times New Roman"/>
          <w:b/>
          <w:sz w:val="24"/>
          <w:szCs w:val="24"/>
        </w:rPr>
        <w:t>2</w:t>
      </w:r>
      <w:r w:rsidRPr="003C4AE7">
        <w:rPr>
          <w:rFonts w:ascii="Times New Roman" w:hAnsi="Times New Roman"/>
          <w:b/>
          <w:sz w:val="24"/>
          <w:szCs w:val="24"/>
          <w:vertAlign w:val="superscript"/>
        </w:rPr>
        <w:t>nd</w:t>
      </w:r>
      <w:proofErr w:type="gramEnd"/>
      <w:r>
        <w:rPr>
          <w:rFonts w:ascii="Times New Roman" w:hAnsi="Times New Roman"/>
          <w:b/>
          <w:sz w:val="24"/>
          <w:szCs w:val="24"/>
        </w:rPr>
        <w:t xml:space="preserve"> READING</w:t>
      </w:r>
    </w:p>
    <w:p w:rsidR="00B4714B" w:rsidRDefault="00B4714B" w:rsidP="003C4AE7">
      <w:pPr>
        <w:pStyle w:val="PlainText"/>
        <w:rPr>
          <w:rFonts w:ascii="Times New Roman" w:hAnsi="Times New Roman"/>
          <w:b/>
          <w:sz w:val="24"/>
          <w:szCs w:val="24"/>
        </w:rPr>
      </w:pPr>
    </w:p>
    <w:p w:rsidR="001D02A7" w:rsidRPr="00F97AC9" w:rsidRDefault="001D02A7" w:rsidP="001D02A7">
      <w:pPr>
        <w:tabs>
          <w:tab w:val="left" w:pos="-1080"/>
          <w:tab w:val="left" w:pos="-720"/>
          <w:tab w:val="left" w:pos="-180"/>
        </w:tabs>
        <w:rPr>
          <w:sz w:val="22"/>
          <w:szCs w:val="22"/>
        </w:rPr>
      </w:pPr>
      <w:r w:rsidRPr="00F97AC9">
        <w:rPr>
          <w:sz w:val="22"/>
          <w:szCs w:val="22"/>
        </w:rPr>
        <w:t xml:space="preserve">Mr. Moran stated that the compensation for the position of Mayor will be $114,000, which is approximately 1% more than the </w:t>
      </w:r>
      <w:proofErr w:type="gramStart"/>
      <w:r w:rsidRPr="00F97AC9">
        <w:rPr>
          <w:sz w:val="22"/>
          <w:szCs w:val="22"/>
        </w:rPr>
        <w:t>Chiefs</w:t>
      </w:r>
      <w:proofErr w:type="gramEnd"/>
      <w:r w:rsidRPr="00F97AC9">
        <w:rPr>
          <w:sz w:val="22"/>
          <w:szCs w:val="22"/>
        </w:rPr>
        <w:t xml:space="preserve"> and Directors are paid.  This will be for the term of January 1, 2022 through December 31, 2023.</w:t>
      </w:r>
    </w:p>
    <w:p w:rsidR="00B4714B" w:rsidRDefault="00B4714B" w:rsidP="003C4AE7">
      <w:pPr>
        <w:pStyle w:val="PlainText"/>
        <w:rPr>
          <w:rFonts w:ascii="Times New Roman" w:hAnsi="Times New Roman"/>
          <w:b/>
          <w:sz w:val="24"/>
          <w:szCs w:val="24"/>
        </w:rPr>
      </w:pPr>
    </w:p>
    <w:p w:rsidR="00B4714B" w:rsidRPr="003C4AE7" w:rsidRDefault="00B4714B" w:rsidP="003C4AE7">
      <w:pPr>
        <w:pStyle w:val="PlainText"/>
        <w:rPr>
          <w:rFonts w:ascii="Times New Roman" w:hAnsi="Times New Roman"/>
          <w:b/>
          <w:sz w:val="24"/>
          <w:szCs w:val="24"/>
        </w:rPr>
      </w:pPr>
    </w:p>
    <w:p w:rsidR="003C4AE7" w:rsidRDefault="003C4AE7" w:rsidP="003C4AE7">
      <w:pPr>
        <w:pStyle w:val="PlainText"/>
        <w:rPr>
          <w:rFonts w:ascii="Times New Roman" w:hAnsi="Times New Roman"/>
          <w:sz w:val="24"/>
          <w:szCs w:val="24"/>
        </w:rPr>
      </w:pP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ORDINANCE NO. 37-21</w:t>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r>
      <w:r w:rsidRPr="003C4AE7">
        <w:rPr>
          <w:rFonts w:ascii="Times New Roman" w:hAnsi="Times New Roman"/>
          <w:b/>
          <w:sz w:val="24"/>
          <w:szCs w:val="24"/>
        </w:rPr>
        <w:tab/>
        <w:t>BY: JAMES W. MORAN</w:t>
      </w:r>
    </w:p>
    <w:p w:rsidR="003C4AE7" w:rsidRDefault="003C4AE7" w:rsidP="003C4AE7">
      <w:pPr>
        <w:pStyle w:val="PlainText"/>
        <w:rPr>
          <w:rFonts w:ascii="Times New Roman" w:hAnsi="Times New Roman"/>
          <w:b/>
          <w:sz w:val="24"/>
          <w:szCs w:val="24"/>
        </w:rPr>
      </w:pPr>
      <w:r w:rsidRPr="003C4AE7">
        <w:rPr>
          <w:rFonts w:ascii="Times New Roman" w:hAnsi="Times New Roman"/>
          <w:b/>
          <w:sz w:val="24"/>
          <w:szCs w:val="24"/>
        </w:rPr>
        <w:t>AN EMERGENCY ORDINANCE PROVIDING FOR THE COMPENSATION OF THE DIRECTOR OF LAW FOR THE YEARS COMMENCING JANUARY 1, 2022 AND ENDING DECEMBER 31, 2023</w:t>
      </w:r>
    </w:p>
    <w:p w:rsidR="003C4AE7" w:rsidRPr="003C4AE7" w:rsidRDefault="003C4AE7" w:rsidP="003C4AE7">
      <w:pPr>
        <w:pStyle w:val="PlainText"/>
        <w:rPr>
          <w:rFonts w:ascii="Times New Roman" w:hAnsi="Times New Roman"/>
          <w:b/>
          <w:sz w:val="24"/>
          <w:szCs w:val="24"/>
        </w:rPr>
      </w:pPr>
      <w:proofErr w:type="gramStart"/>
      <w:r>
        <w:rPr>
          <w:rFonts w:ascii="Times New Roman" w:hAnsi="Times New Roman"/>
          <w:b/>
          <w:sz w:val="24"/>
          <w:szCs w:val="24"/>
        </w:rPr>
        <w:t>2</w:t>
      </w:r>
      <w:r w:rsidRPr="003C4AE7">
        <w:rPr>
          <w:rFonts w:ascii="Times New Roman" w:hAnsi="Times New Roman"/>
          <w:b/>
          <w:sz w:val="24"/>
          <w:szCs w:val="24"/>
          <w:vertAlign w:val="superscript"/>
        </w:rPr>
        <w:t>nd</w:t>
      </w:r>
      <w:proofErr w:type="gramEnd"/>
      <w:r>
        <w:rPr>
          <w:rFonts w:ascii="Times New Roman" w:hAnsi="Times New Roman"/>
          <w:b/>
          <w:sz w:val="24"/>
          <w:szCs w:val="24"/>
        </w:rPr>
        <w:t xml:space="preserve"> READING</w:t>
      </w:r>
    </w:p>
    <w:p w:rsidR="003C4AE7" w:rsidRDefault="003C4AE7" w:rsidP="003C4AE7">
      <w:pPr>
        <w:pStyle w:val="PlainText"/>
        <w:rPr>
          <w:rFonts w:ascii="Times New Roman" w:hAnsi="Times New Roman"/>
          <w:b/>
          <w:sz w:val="24"/>
          <w:szCs w:val="24"/>
        </w:rPr>
      </w:pPr>
    </w:p>
    <w:p w:rsidR="001D02A7" w:rsidRPr="00F97AC9" w:rsidRDefault="001D02A7" w:rsidP="001D02A7">
      <w:pPr>
        <w:tabs>
          <w:tab w:val="left" w:pos="-1080"/>
          <w:tab w:val="left" w:pos="-720"/>
          <w:tab w:val="left" w:pos="-180"/>
        </w:tabs>
        <w:rPr>
          <w:sz w:val="22"/>
          <w:szCs w:val="22"/>
        </w:rPr>
      </w:pPr>
      <w:r>
        <w:rPr>
          <w:sz w:val="22"/>
          <w:szCs w:val="22"/>
        </w:rPr>
        <w:lastRenderedPageBreak/>
        <w:t xml:space="preserve">Mr. Moran said that the increase for next year increases from the current salary of </w:t>
      </w:r>
      <w:r w:rsidRPr="00F97AC9">
        <w:rPr>
          <w:sz w:val="22"/>
          <w:szCs w:val="22"/>
        </w:rPr>
        <w:t>$60,500 to $62,000.  This is a small increa</w:t>
      </w:r>
      <w:r>
        <w:rPr>
          <w:sz w:val="22"/>
          <w:szCs w:val="22"/>
        </w:rPr>
        <w:t>se, about 4% over last year’s compensation</w:t>
      </w:r>
      <w:r w:rsidRPr="00F97AC9">
        <w:rPr>
          <w:sz w:val="22"/>
          <w:szCs w:val="22"/>
        </w:rPr>
        <w:t xml:space="preserve">.  Thank you to Director Bemer for providing information regarding other comps of Law Directors in other cities.  Mr. Moran said that this amount is less than surrounding cities.  Mr. Moran suggests that maybe a larger increase for the second year of the contract.  This </w:t>
      </w:r>
      <w:proofErr w:type="gramStart"/>
      <w:r w:rsidRPr="00F97AC9">
        <w:rPr>
          <w:sz w:val="22"/>
          <w:szCs w:val="22"/>
        </w:rPr>
        <w:t>will be discussed</w:t>
      </w:r>
      <w:proofErr w:type="gramEnd"/>
      <w:r w:rsidRPr="00F97AC9">
        <w:rPr>
          <w:sz w:val="22"/>
          <w:szCs w:val="22"/>
        </w:rPr>
        <w:t xml:space="preserve"> more at the next meeting.</w:t>
      </w:r>
    </w:p>
    <w:p w:rsidR="001D02A7" w:rsidRPr="00F97AC9" w:rsidRDefault="001D02A7" w:rsidP="001D02A7">
      <w:pPr>
        <w:tabs>
          <w:tab w:val="left" w:pos="-1080"/>
          <w:tab w:val="left" w:pos="-720"/>
          <w:tab w:val="left" w:pos="-180"/>
        </w:tabs>
        <w:rPr>
          <w:sz w:val="22"/>
          <w:szCs w:val="22"/>
        </w:rPr>
      </w:pPr>
    </w:p>
    <w:p w:rsidR="001D02A7" w:rsidRPr="00F97AC9" w:rsidRDefault="001D02A7" w:rsidP="001D02A7">
      <w:pPr>
        <w:pStyle w:val="ListParagraph"/>
        <w:numPr>
          <w:ilvl w:val="0"/>
          <w:numId w:val="1"/>
        </w:numPr>
        <w:tabs>
          <w:tab w:val="left" w:pos="-1080"/>
          <w:tab w:val="left" w:pos="-720"/>
          <w:tab w:val="left" w:pos="-180"/>
        </w:tabs>
        <w:rPr>
          <w:sz w:val="22"/>
          <w:szCs w:val="22"/>
        </w:rPr>
      </w:pPr>
      <w:r w:rsidRPr="00F97AC9">
        <w:rPr>
          <w:sz w:val="22"/>
          <w:szCs w:val="22"/>
        </w:rPr>
        <w:t xml:space="preserve">Mr. Klym stated that the increases in Rocky River have been small over a </w:t>
      </w:r>
      <w:proofErr w:type="gramStart"/>
      <w:r w:rsidRPr="00F97AC9">
        <w:rPr>
          <w:sz w:val="22"/>
          <w:szCs w:val="22"/>
        </w:rPr>
        <w:t>period of time</w:t>
      </w:r>
      <w:proofErr w:type="gramEnd"/>
      <w:r w:rsidRPr="00F97AC9">
        <w:rPr>
          <w:sz w:val="22"/>
          <w:szCs w:val="22"/>
        </w:rPr>
        <w:t xml:space="preserve">.  Positions need to </w:t>
      </w:r>
      <w:proofErr w:type="gramStart"/>
      <w:r w:rsidRPr="00F97AC9">
        <w:rPr>
          <w:sz w:val="22"/>
          <w:szCs w:val="22"/>
        </w:rPr>
        <w:t>be looked at</w:t>
      </w:r>
      <w:proofErr w:type="gramEnd"/>
      <w:r w:rsidRPr="00F97AC9">
        <w:rPr>
          <w:sz w:val="22"/>
          <w:szCs w:val="22"/>
        </w:rPr>
        <w:t xml:space="preserve"> against how other cities are compensating these positions. The city should be paying for quality and compensating the elected officials and directors correctly for the work that they do.  Mr. Klym feels that the position of the Law Director should be increased more than what is included in this ordinance.  </w:t>
      </w:r>
    </w:p>
    <w:p w:rsidR="001D02A7" w:rsidRPr="00F97AC9" w:rsidRDefault="001D02A7" w:rsidP="001D02A7">
      <w:pPr>
        <w:pStyle w:val="ListParagraph"/>
        <w:tabs>
          <w:tab w:val="left" w:pos="-1080"/>
          <w:tab w:val="left" w:pos="-720"/>
          <w:tab w:val="left" w:pos="-180"/>
        </w:tabs>
        <w:rPr>
          <w:sz w:val="22"/>
          <w:szCs w:val="22"/>
        </w:rPr>
      </w:pPr>
    </w:p>
    <w:p w:rsidR="001D02A7" w:rsidRPr="00F97AC9" w:rsidRDefault="001D02A7" w:rsidP="001D02A7">
      <w:pPr>
        <w:pStyle w:val="ListParagraph"/>
        <w:numPr>
          <w:ilvl w:val="0"/>
          <w:numId w:val="1"/>
        </w:numPr>
        <w:tabs>
          <w:tab w:val="left" w:pos="-1080"/>
          <w:tab w:val="left" w:pos="-720"/>
          <w:tab w:val="left" w:pos="-180"/>
        </w:tabs>
        <w:rPr>
          <w:sz w:val="22"/>
          <w:szCs w:val="22"/>
        </w:rPr>
      </w:pPr>
      <w:r w:rsidRPr="00F97AC9">
        <w:rPr>
          <w:sz w:val="22"/>
          <w:szCs w:val="22"/>
        </w:rPr>
        <w:t xml:space="preserve">Mr. Moran said some communities have full time verses half time.  Some cities have an associate helping out in the Law Department.  There is not a job description for this office.  Mr. Bemer has taken the Law Department to a new level being involved in all meetings and boards.  Mr. Klym stated that if the pay is too low it will affect the candidate pool for the various positions.  This </w:t>
      </w:r>
      <w:proofErr w:type="gramStart"/>
      <w:r w:rsidRPr="00F97AC9">
        <w:rPr>
          <w:sz w:val="22"/>
          <w:szCs w:val="22"/>
        </w:rPr>
        <w:t>will be discussed</w:t>
      </w:r>
      <w:proofErr w:type="gramEnd"/>
      <w:r w:rsidRPr="00F97AC9">
        <w:rPr>
          <w:sz w:val="22"/>
          <w:szCs w:val="22"/>
        </w:rPr>
        <w:t xml:space="preserve"> further at the next meeting.</w:t>
      </w:r>
    </w:p>
    <w:p w:rsidR="001D02A7" w:rsidRPr="003C4AE7" w:rsidRDefault="001D02A7" w:rsidP="003C4AE7">
      <w:pPr>
        <w:pStyle w:val="PlainText"/>
        <w:rPr>
          <w:rFonts w:ascii="Times New Roman" w:hAnsi="Times New Roman"/>
          <w:b/>
          <w:sz w:val="24"/>
          <w:szCs w:val="24"/>
        </w:rPr>
      </w:pPr>
    </w:p>
    <w:p w:rsidR="003C4AE7" w:rsidRPr="003C4AE7" w:rsidRDefault="003C4AE7" w:rsidP="003C4AE7">
      <w:pPr>
        <w:pStyle w:val="PlainText"/>
        <w:rPr>
          <w:rFonts w:ascii="Times New Roman" w:hAnsi="Times New Roman"/>
          <w:b/>
          <w:sz w:val="24"/>
          <w:szCs w:val="24"/>
        </w:rPr>
      </w:pPr>
      <w:r>
        <w:rPr>
          <w:rFonts w:ascii="Times New Roman" w:hAnsi="Times New Roman"/>
          <w:b/>
          <w:sz w:val="24"/>
          <w:szCs w:val="24"/>
        </w:rPr>
        <w:t>RESOLUTION</w:t>
      </w:r>
      <w:r w:rsidRPr="003C4AE7">
        <w:rPr>
          <w:rFonts w:ascii="Times New Roman" w:hAnsi="Times New Roman"/>
          <w:b/>
          <w:sz w:val="24"/>
          <w:szCs w:val="24"/>
        </w:rPr>
        <w:t xml:space="preserve"> </w:t>
      </w:r>
      <w:r>
        <w:rPr>
          <w:rFonts w:ascii="Times New Roman" w:hAnsi="Times New Roman"/>
          <w:b/>
          <w:sz w:val="24"/>
          <w:szCs w:val="24"/>
        </w:rPr>
        <w:t>NO. 38-21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ALL COUNCIL MEMBERS</w:t>
      </w: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A RESOLUTION ESTABLISHING THAT ROCKY RIVER CITY COUNCIL SHALL RECESS DURING THE MONTH OF AUGUST IN 2021</w:t>
      </w:r>
    </w:p>
    <w:p w:rsidR="003C4AE7" w:rsidRPr="003C4AE7" w:rsidRDefault="003C4AE7" w:rsidP="003C4AE7">
      <w:pPr>
        <w:pStyle w:val="PlainText"/>
        <w:rPr>
          <w:rFonts w:ascii="Times New Roman" w:hAnsi="Times New Roman"/>
          <w:b/>
          <w:sz w:val="24"/>
          <w:szCs w:val="24"/>
        </w:rPr>
      </w:pPr>
      <w:proofErr w:type="gramStart"/>
      <w:r>
        <w:rPr>
          <w:rFonts w:ascii="Times New Roman" w:hAnsi="Times New Roman"/>
          <w:b/>
          <w:sz w:val="24"/>
          <w:szCs w:val="24"/>
        </w:rPr>
        <w:t>2</w:t>
      </w:r>
      <w:r w:rsidRPr="003C4AE7">
        <w:rPr>
          <w:rFonts w:ascii="Times New Roman" w:hAnsi="Times New Roman"/>
          <w:b/>
          <w:sz w:val="24"/>
          <w:szCs w:val="24"/>
          <w:vertAlign w:val="superscript"/>
        </w:rPr>
        <w:t>nd</w:t>
      </w:r>
      <w:proofErr w:type="gramEnd"/>
      <w:r>
        <w:rPr>
          <w:rFonts w:ascii="Times New Roman" w:hAnsi="Times New Roman"/>
          <w:b/>
          <w:sz w:val="24"/>
          <w:szCs w:val="24"/>
        </w:rPr>
        <w:t xml:space="preserve"> READING</w:t>
      </w:r>
    </w:p>
    <w:p w:rsidR="003C4AE7" w:rsidRDefault="003C4AE7" w:rsidP="003C4AE7">
      <w:pPr>
        <w:pStyle w:val="PlainText"/>
        <w:rPr>
          <w:rFonts w:ascii="Times New Roman" w:hAnsi="Times New Roman"/>
          <w:sz w:val="24"/>
          <w:szCs w:val="24"/>
        </w:rPr>
      </w:pPr>
    </w:p>
    <w:p w:rsidR="001D02A7" w:rsidRPr="00F97AC9" w:rsidRDefault="001D02A7" w:rsidP="001D02A7">
      <w:pPr>
        <w:tabs>
          <w:tab w:val="left" w:pos="-1080"/>
          <w:tab w:val="left" w:pos="-720"/>
          <w:tab w:val="left" w:pos="-180"/>
        </w:tabs>
        <w:rPr>
          <w:sz w:val="22"/>
          <w:szCs w:val="22"/>
        </w:rPr>
      </w:pPr>
      <w:r w:rsidRPr="00F97AC9">
        <w:rPr>
          <w:sz w:val="22"/>
          <w:szCs w:val="22"/>
        </w:rPr>
        <w:t xml:space="preserve">Mr. Moran stated that this resolution has always established an August recess for </w:t>
      </w:r>
      <w:r>
        <w:rPr>
          <w:sz w:val="22"/>
          <w:szCs w:val="22"/>
        </w:rPr>
        <w:t xml:space="preserve">Council to </w:t>
      </w:r>
      <w:proofErr w:type="gramStart"/>
      <w:r>
        <w:rPr>
          <w:sz w:val="22"/>
          <w:szCs w:val="22"/>
        </w:rPr>
        <w:t>be used</w:t>
      </w:r>
      <w:proofErr w:type="gramEnd"/>
      <w:r>
        <w:rPr>
          <w:sz w:val="22"/>
          <w:szCs w:val="22"/>
        </w:rPr>
        <w:t xml:space="preserve"> for vacation for Councilmembers </w:t>
      </w:r>
      <w:r w:rsidRPr="00F97AC9">
        <w:rPr>
          <w:sz w:val="22"/>
          <w:szCs w:val="22"/>
        </w:rPr>
        <w:t xml:space="preserve">and the administration for many years.  </w:t>
      </w:r>
    </w:p>
    <w:p w:rsidR="001D02A7" w:rsidRDefault="001D02A7" w:rsidP="003C4AE7">
      <w:pPr>
        <w:pStyle w:val="PlainText"/>
        <w:rPr>
          <w:rFonts w:ascii="Times New Roman" w:hAnsi="Times New Roman"/>
          <w:sz w:val="24"/>
          <w:szCs w:val="24"/>
        </w:rPr>
      </w:pP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 xml:space="preserve">ORDINANCE </w:t>
      </w:r>
      <w:r>
        <w:rPr>
          <w:rFonts w:ascii="Times New Roman" w:hAnsi="Times New Roman"/>
          <w:b/>
          <w:sz w:val="24"/>
          <w:szCs w:val="24"/>
        </w:rPr>
        <w:t>NO. 39-21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THOMAS J. HUNT</w:t>
      </w:r>
    </w:p>
    <w:p w:rsidR="003C4AE7" w:rsidRPr="003C4AE7" w:rsidRDefault="003C4AE7" w:rsidP="003C4AE7">
      <w:pPr>
        <w:pStyle w:val="PlainText"/>
        <w:rPr>
          <w:rFonts w:ascii="Times New Roman" w:hAnsi="Times New Roman"/>
          <w:b/>
          <w:sz w:val="24"/>
          <w:szCs w:val="24"/>
        </w:rPr>
      </w:pPr>
      <w:r w:rsidRPr="003C4AE7">
        <w:rPr>
          <w:rFonts w:ascii="Times New Roman" w:hAnsi="Times New Roman"/>
          <w:b/>
          <w:sz w:val="24"/>
          <w:szCs w:val="24"/>
        </w:rPr>
        <w:t>AN EMERGENCY ORDINANCE AUTHORIZING AND DIRECTING THE MAYOR TO ENTER INTO AN AGREEMENT WITH THE STATE OF OHIO TO ACCEPT A GRANT UP TO $30,000.00 FOR THE OPERATION OF THE MARINE PATROL FOR THE YEAR 2021, AS FURTHER DESCRIBED IN EXHIBIT “A”</w:t>
      </w:r>
    </w:p>
    <w:p w:rsidR="003C4AE7" w:rsidRPr="003C4AE7" w:rsidRDefault="003C4AE7" w:rsidP="003C4AE7">
      <w:pPr>
        <w:pStyle w:val="PlainText"/>
        <w:rPr>
          <w:rFonts w:ascii="Times New Roman" w:hAnsi="Times New Roman"/>
          <w:b/>
          <w:sz w:val="24"/>
          <w:szCs w:val="24"/>
        </w:rPr>
      </w:pPr>
      <w:proofErr w:type="gramStart"/>
      <w:r>
        <w:rPr>
          <w:rFonts w:ascii="Times New Roman" w:hAnsi="Times New Roman"/>
          <w:b/>
          <w:sz w:val="24"/>
          <w:szCs w:val="24"/>
        </w:rPr>
        <w:t>2</w:t>
      </w:r>
      <w:r w:rsidRPr="003C4AE7">
        <w:rPr>
          <w:rFonts w:ascii="Times New Roman" w:hAnsi="Times New Roman"/>
          <w:b/>
          <w:sz w:val="24"/>
          <w:szCs w:val="24"/>
          <w:vertAlign w:val="superscript"/>
        </w:rPr>
        <w:t>nd</w:t>
      </w:r>
      <w:proofErr w:type="gramEnd"/>
      <w:r>
        <w:rPr>
          <w:rFonts w:ascii="Times New Roman" w:hAnsi="Times New Roman"/>
          <w:b/>
          <w:sz w:val="24"/>
          <w:szCs w:val="24"/>
        </w:rPr>
        <w:t xml:space="preserve"> READING</w:t>
      </w:r>
    </w:p>
    <w:p w:rsidR="00F75C39" w:rsidRDefault="00F75C39" w:rsidP="003C4AE7">
      <w:pPr>
        <w:ind w:right="36"/>
        <w:rPr>
          <w:b/>
        </w:rPr>
      </w:pPr>
    </w:p>
    <w:p w:rsidR="001D02A7" w:rsidRPr="00F97AC9" w:rsidRDefault="001D02A7" w:rsidP="001D02A7">
      <w:pPr>
        <w:tabs>
          <w:tab w:val="left" w:pos="-1080"/>
          <w:tab w:val="left" w:pos="-720"/>
          <w:tab w:val="left" w:pos="-180"/>
        </w:tabs>
        <w:rPr>
          <w:sz w:val="22"/>
          <w:szCs w:val="22"/>
        </w:rPr>
      </w:pPr>
      <w:r>
        <w:rPr>
          <w:sz w:val="22"/>
          <w:szCs w:val="22"/>
        </w:rPr>
        <w:t>Mr. Hunt will defer</w:t>
      </w:r>
      <w:r w:rsidRPr="00F97AC9">
        <w:rPr>
          <w:sz w:val="22"/>
          <w:szCs w:val="22"/>
        </w:rPr>
        <w:t xml:space="preserve"> comment</w:t>
      </w:r>
      <w:r>
        <w:rPr>
          <w:sz w:val="22"/>
          <w:szCs w:val="22"/>
        </w:rPr>
        <w:t xml:space="preserve"> on this ordinance</w:t>
      </w:r>
      <w:r w:rsidRPr="00F97AC9">
        <w:rPr>
          <w:sz w:val="22"/>
          <w:szCs w:val="22"/>
        </w:rPr>
        <w:t xml:space="preserve"> until June </w:t>
      </w:r>
      <w:proofErr w:type="gramStart"/>
      <w:r w:rsidRPr="00F97AC9">
        <w:rPr>
          <w:sz w:val="22"/>
          <w:szCs w:val="22"/>
        </w:rPr>
        <w:t>7</w:t>
      </w:r>
      <w:r w:rsidRPr="00F97AC9">
        <w:rPr>
          <w:sz w:val="22"/>
          <w:szCs w:val="22"/>
          <w:vertAlign w:val="superscript"/>
        </w:rPr>
        <w:t>th</w:t>
      </w:r>
      <w:proofErr w:type="gramEnd"/>
      <w:r w:rsidRPr="00F97AC9">
        <w:rPr>
          <w:sz w:val="22"/>
          <w:szCs w:val="22"/>
        </w:rPr>
        <w:t xml:space="preserve">.  </w:t>
      </w:r>
      <w:proofErr w:type="gramStart"/>
      <w:r w:rsidRPr="00F97AC9">
        <w:rPr>
          <w:sz w:val="22"/>
          <w:szCs w:val="22"/>
        </w:rPr>
        <w:t>This ordinance is a yearly ordinance and is accepting funds from ODNR for the operation of the Marine Patrol.</w:t>
      </w:r>
      <w:proofErr w:type="gramEnd"/>
      <w:r w:rsidRPr="00F97AC9">
        <w:rPr>
          <w:sz w:val="22"/>
          <w:szCs w:val="22"/>
        </w:rPr>
        <w:t xml:space="preserve">  The Patrol will begin Memorial Day weekend and continue through Labor Day.  This will be a match of 25% for the city and 75% from the ODNR for the Marine Patrol.  This </w:t>
      </w:r>
      <w:proofErr w:type="gramStart"/>
      <w:r w:rsidRPr="00F97AC9">
        <w:rPr>
          <w:sz w:val="22"/>
          <w:szCs w:val="22"/>
        </w:rPr>
        <w:t>will be discussed</w:t>
      </w:r>
      <w:proofErr w:type="gramEnd"/>
      <w:r w:rsidRPr="00F97AC9">
        <w:rPr>
          <w:sz w:val="22"/>
          <w:szCs w:val="22"/>
        </w:rPr>
        <w:t xml:space="preserve"> more next week.</w:t>
      </w:r>
    </w:p>
    <w:p w:rsidR="001D02A7" w:rsidRPr="00F97AC9" w:rsidRDefault="001D02A7" w:rsidP="001D02A7">
      <w:pPr>
        <w:tabs>
          <w:tab w:val="left" w:pos="-1080"/>
          <w:tab w:val="left" w:pos="-720"/>
          <w:tab w:val="left" w:pos="-180"/>
        </w:tabs>
        <w:rPr>
          <w:sz w:val="22"/>
          <w:szCs w:val="22"/>
        </w:rPr>
      </w:pPr>
    </w:p>
    <w:p w:rsidR="001D02A7" w:rsidRPr="00F97AC9" w:rsidRDefault="001D02A7" w:rsidP="001D02A7">
      <w:pPr>
        <w:tabs>
          <w:tab w:val="left" w:pos="-1080"/>
          <w:tab w:val="left" w:pos="-720"/>
          <w:tab w:val="left" w:pos="-180"/>
        </w:tabs>
        <w:rPr>
          <w:sz w:val="22"/>
          <w:szCs w:val="22"/>
        </w:rPr>
      </w:pPr>
      <w:r w:rsidRPr="00F97AC9">
        <w:rPr>
          <w:sz w:val="22"/>
          <w:szCs w:val="22"/>
        </w:rPr>
        <w:t xml:space="preserve">Mr. Hunt requested that this ordinance be on the Special Meeting Agenda for the </w:t>
      </w:r>
      <w:proofErr w:type="gramStart"/>
      <w:r w:rsidRPr="00F97AC9">
        <w:rPr>
          <w:sz w:val="22"/>
          <w:szCs w:val="22"/>
        </w:rPr>
        <w:t>7</w:t>
      </w:r>
      <w:r w:rsidRPr="00F97AC9">
        <w:rPr>
          <w:sz w:val="22"/>
          <w:szCs w:val="22"/>
          <w:vertAlign w:val="superscript"/>
        </w:rPr>
        <w:t>th</w:t>
      </w:r>
      <w:proofErr w:type="gramEnd"/>
      <w:r w:rsidRPr="00F97AC9">
        <w:rPr>
          <w:sz w:val="22"/>
          <w:szCs w:val="22"/>
        </w:rPr>
        <w:t xml:space="preserve">.  The original deadline date was May </w:t>
      </w:r>
      <w:proofErr w:type="gramStart"/>
      <w:r w:rsidRPr="00F97AC9">
        <w:rPr>
          <w:sz w:val="22"/>
          <w:szCs w:val="22"/>
        </w:rPr>
        <w:t>12</w:t>
      </w:r>
      <w:r w:rsidRPr="00F97AC9">
        <w:rPr>
          <w:sz w:val="22"/>
          <w:szCs w:val="22"/>
          <w:vertAlign w:val="superscript"/>
        </w:rPr>
        <w:t>th</w:t>
      </w:r>
      <w:proofErr w:type="gramEnd"/>
      <w:r w:rsidRPr="00F97AC9">
        <w:rPr>
          <w:sz w:val="22"/>
          <w:szCs w:val="22"/>
        </w:rPr>
        <w:t xml:space="preserve"> but an extension was requested and received until July 2</w:t>
      </w:r>
      <w:r w:rsidRPr="00F97AC9">
        <w:rPr>
          <w:sz w:val="22"/>
          <w:szCs w:val="22"/>
          <w:vertAlign w:val="superscript"/>
        </w:rPr>
        <w:t>nd</w:t>
      </w:r>
      <w:r w:rsidRPr="00F97AC9">
        <w:rPr>
          <w:sz w:val="22"/>
          <w:szCs w:val="22"/>
        </w:rPr>
        <w:t xml:space="preserve">.  It would behoove Council to pass this sooner than later.  Mr. Moran said that Ordinance No. 33-21 through Ordinance 39-21 </w:t>
      </w:r>
      <w:proofErr w:type="gramStart"/>
      <w:r w:rsidRPr="00F97AC9">
        <w:rPr>
          <w:sz w:val="22"/>
          <w:szCs w:val="22"/>
        </w:rPr>
        <w:t>will</w:t>
      </w:r>
      <w:proofErr w:type="gramEnd"/>
      <w:r w:rsidRPr="00F97AC9">
        <w:rPr>
          <w:sz w:val="22"/>
          <w:szCs w:val="22"/>
        </w:rPr>
        <w:t xml:space="preserve"> be on the Special Meeting Agenda.  </w:t>
      </w:r>
    </w:p>
    <w:p w:rsidR="001D02A7" w:rsidRDefault="001D02A7" w:rsidP="003C4AE7">
      <w:pPr>
        <w:ind w:right="36"/>
        <w:rPr>
          <w:b/>
        </w:rPr>
      </w:pPr>
    </w:p>
    <w:p w:rsidR="00A34305" w:rsidRDefault="00A34305" w:rsidP="003C4AE7">
      <w:pPr>
        <w:ind w:right="36"/>
        <w:rPr>
          <w:b/>
        </w:rPr>
      </w:pPr>
      <w:r>
        <w:rPr>
          <w:b/>
        </w:rPr>
        <w:lastRenderedPageBreak/>
        <w:t>NEW BUSINESS:</w:t>
      </w:r>
    </w:p>
    <w:p w:rsidR="00A34305" w:rsidRDefault="00A34305" w:rsidP="003C4AE7">
      <w:pPr>
        <w:ind w:right="36"/>
        <w:rPr>
          <w:b/>
        </w:rPr>
      </w:pPr>
    </w:p>
    <w:p w:rsidR="00A34305" w:rsidRDefault="00A34305" w:rsidP="003C4AE7">
      <w:pPr>
        <w:ind w:right="36"/>
        <w:rPr>
          <w:b/>
        </w:rPr>
      </w:pPr>
      <w:r>
        <w:rPr>
          <w:b/>
        </w:rPr>
        <w:t>ORDINANCE NO. 40-21</w:t>
      </w:r>
      <w:r w:rsidR="00A67585">
        <w:rPr>
          <w:b/>
        </w:rPr>
        <w:tab/>
      </w:r>
      <w:r w:rsidR="00A67585">
        <w:rPr>
          <w:b/>
        </w:rPr>
        <w:tab/>
      </w:r>
      <w:r w:rsidR="00A67585">
        <w:rPr>
          <w:b/>
        </w:rPr>
        <w:tab/>
      </w:r>
      <w:r w:rsidR="00A67585">
        <w:rPr>
          <w:b/>
        </w:rPr>
        <w:tab/>
      </w:r>
      <w:r w:rsidR="00A67585">
        <w:rPr>
          <w:b/>
        </w:rPr>
        <w:tab/>
        <w:t>BY: JAMES W. MORAN</w:t>
      </w:r>
    </w:p>
    <w:p w:rsidR="00A67585" w:rsidRDefault="00A67585" w:rsidP="003C4AE7">
      <w:pPr>
        <w:ind w:right="36"/>
        <w:rPr>
          <w:b/>
        </w:rPr>
      </w:pPr>
      <w:r>
        <w:rPr>
          <w:b/>
        </w:rPr>
        <w:t>AN EMERGENCY ORDINANCE AUTHORIZING THE SAFETY SERVICE DIRECTOR TO PURCHASE AND INSTALL ONE (1) EMERGENCY GENERATOR FOR THE CITY OF ROCKY RIVER CIVIC CENTER, AT A COST NOT TO EXCEED $216,919.00, AS DESCRIBED IN EXHIBIT “A”</w:t>
      </w:r>
    </w:p>
    <w:p w:rsidR="00A67585" w:rsidRPr="003C4AE7" w:rsidRDefault="00A67585" w:rsidP="003C4AE7">
      <w:pPr>
        <w:ind w:right="36"/>
        <w:rPr>
          <w:b/>
        </w:rPr>
      </w:pPr>
      <w:proofErr w:type="gramStart"/>
      <w:r>
        <w:rPr>
          <w:b/>
        </w:rPr>
        <w:t>1</w:t>
      </w:r>
      <w:r w:rsidRPr="00A67585">
        <w:rPr>
          <w:b/>
          <w:vertAlign w:val="superscript"/>
        </w:rPr>
        <w:t>st</w:t>
      </w:r>
      <w:proofErr w:type="gramEnd"/>
      <w:r>
        <w:rPr>
          <w:b/>
        </w:rPr>
        <w:t xml:space="preserve"> READING</w:t>
      </w:r>
    </w:p>
    <w:sectPr w:rsidR="00A67585" w:rsidRPr="003C4AE7"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451D4"/>
    <w:rsid w:val="00064C56"/>
    <w:rsid w:val="00067EB4"/>
    <w:rsid w:val="00081D0B"/>
    <w:rsid w:val="000900DD"/>
    <w:rsid w:val="000B4276"/>
    <w:rsid w:val="000B4FAE"/>
    <w:rsid w:val="000C7FA6"/>
    <w:rsid w:val="000D1EB7"/>
    <w:rsid w:val="00105286"/>
    <w:rsid w:val="00112706"/>
    <w:rsid w:val="00114DB6"/>
    <w:rsid w:val="001D02A7"/>
    <w:rsid w:val="001F190E"/>
    <w:rsid w:val="001F49F5"/>
    <w:rsid w:val="002104E1"/>
    <w:rsid w:val="00214301"/>
    <w:rsid w:val="0022717E"/>
    <w:rsid w:val="00230DF9"/>
    <w:rsid w:val="00251709"/>
    <w:rsid w:val="002660A1"/>
    <w:rsid w:val="00286F81"/>
    <w:rsid w:val="00294CD5"/>
    <w:rsid w:val="002D287A"/>
    <w:rsid w:val="00313F59"/>
    <w:rsid w:val="00321C48"/>
    <w:rsid w:val="00365EC1"/>
    <w:rsid w:val="003664C9"/>
    <w:rsid w:val="00371963"/>
    <w:rsid w:val="0037593C"/>
    <w:rsid w:val="00384D2F"/>
    <w:rsid w:val="003B1120"/>
    <w:rsid w:val="003B3A1E"/>
    <w:rsid w:val="003B4B42"/>
    <w:rsid w:val="003C4AE7"/>
    <w:rsid w:val="003E63D1"/>
    <w:rsid w:val="00404978"/>
    <w:rsid w:val="0040721E"/>
    <w:rsid w:val="00445F3A"/>
    <w:rsid w:val="0046519E"/>
    <w:rsid w:val="004718F6"/>
    <w:rsid w:val="00480F67"/>
    <w:rsid w:val="004B0728"/>
    <w:rsid w:val="004B5830"/>
    <w:rsid w:val="004C3617"/>
    <w:rsid w:val="004F07EE"/>
    <w:rsid w:val="004F19C6"/>
    <w:rsid w:val="00516F01"/>
    <w:rsid w:val="0052297C"/>
    <w:rsid w:val="005317B7"/>
    <w:rsid w:val="005419A5"/>
    <w:rsid w:val="00561848"/>
    <w:rsid w:val="00572A3A"/>
    <w:rsid w:val="005755E7"/>
    <w:rsid w:val="005863A4"/>
    <w:rsid w:val="00595BB2"/>
    <w:rsid w:val="005A2A3B"/>
    <w:rsid w:val="005E0347"/>
    <w:rsid w:val="005E2DF2"/>
    <w:rsid w:val="00642A60"/>
    <w:rsid w:val="00644F4A"/>
    <w:rsid w:val="006505CF"/>
    <w:rsid w:val="00661561"/>
    <w:rsid w:val="00675861"/>
    <w:rsid w:val="0068255E"/>
    <w:rsid w:val="00686AD0"/>
    <w:rsid w:val="00687252"/>
    <w:rsid w:val="00691A84"/>
    <w:rsid w:val="0069389F"/>
    <w:rsid w:val="006A17F9"/>
    <w:rsid w:val="006A1FE3"/>
    <w:rsid w:val="006A2E62"/>
    <w:rsid w:val="006A37B9"/>
    <w:rsid w:val="006E661E"/>
    <w:rsid w:val="00726B5B"/>
    <w:rsid w:val="00745C5D"/>
    <w:rsid w:val="00760B23"/>
    <w:rsid w:val="007666CC"/>
    <w:rsid w:val="00766794"/>
    <w:rsid w:val="00786F9A"/>
    <w:rsid w:val="007B1242"/>
    <w:rsid w:val="007B272E"/>
    <w:rsid w:val="007E1990"/>
    <w:rsid w:val="007E6402"/>
    <w:rsid w:val="00824466"/>
    <w:rsid w:val="008519B9"/>
    <w:rsid w:val="00852B88"/>
    <w:rsid w:val="00866A70"/>
    <w:rsid w:val="008738F3"/>
    <w:rsid w:val="008830B4"/>
    <w:rsid w:val="008976A9"/>
    <w:rsid w:val="008A1827"/>
    <w:rsid w:val="008D6B58"/>
    <w:rsid w:val="009000F7"/>
    <w:rsid w:val="0090400A"/>
    <w:rsid w:val="00976D89"/>
    <w:rsid w:val="00996431"/>
    <w:rsid w:val="009B00EB"/>
    <w:rsid w:val="009B0A91"/>
    <w:rsid w:val="009D392B"/>
    <w:rsid w:val="00A22A43"/>
    <w:rsid w:val="00A25EA7"/>
    <w:rsid w:val="00A34274"/>
    <w:rsid w:val="00A34305"/>
    <w:rsid w:val="00A63A9B"/>
    <w:rsid w:val="00A67585"/>
    <w:rsid w:val="00A82AC2"/>
    <w:rsid w:val="00AB649D"/>
    <w:rsid w:val="00AE3AB0"/>
    <w:rsid w:val="00B206CD"/>
    <w:rsid w:val="00B4714B"/>
    <w:rsid w:val="00B509EF"/>
    <w:rsid w:val="00BA0233"/>
    <w:rsid w:val="00BB20A7"/>
    <w:rsid w:val="00BC1F57"/>
    <w:rsid w:val="00BD4CD7"/>
    <w:rsid w:val="00BD61C2"/>
    <w:rsid w:val="00BE4244"/>
    <w:rsid w:val="00C07CAE"/>
    <w:rsid w:val="00C105B4"/>
    <w:rsid w:val="00C114AF"/>
    <w:rsid w:val="00C12892"/>
    <w:rsid w:val="00C74C2D"/>
    <w:rsid w:val="00C76AF8"/>
    <w:rsid w:val="00C93EAF"/>
    <w:rsid w:val="00CA7133"/>
    <w:rsid w:val="00CD3FAB"/>
    <w:rsid w:val="00CE6D4C"/>
    <w:rsid w:val="00CE7984"/>
    <w:rsid w:val="00D05068"/>
    <w:rsid w:val="00D33A5F"/>
    <w:rsid w:val="00D64FA4"/>
    <w:rsid w:val="00D8204D"/>
    <w:rsid w:val="00D921F0"/>
    <w:rsid w:val="00DA00FC"/>
    <w:rsid w:val="00DB5BA3"/>
    <w:rsid w:val="00DC3A99"/>
    <w:rsid w:val="00DE2F3C"/>
    <w:rsid w:val="00DF74C4"/>
    <w:rsid w:val="00E2545D"/>
    <w:rsid w:val="00E309AF"/>
    <w:rsid w:val="00E455EF"/>
    <w:rsid w:val="00E85E56"/>
    <w:rsid w:val="00EA4FDD"/>
    <w:rsid w:val="00EA692B"/>
    <w:rsid w:val="00EE0E42"/>
    <w:rsid w:val="00EE494F"/>
    <w:rsid w:val="00EF1CAD"/>
    <w:rsid w:val="00F06068"/>
    <w:rsid w:val="00F10768"/>
    <w:rsid w:val="00F1087E"/>
    <w:rsid w:val="00F26BF0"/>
    <w:rsid w:val="00F31BCA"/>
    <w:rsid w:val="00F43E24"/>
    <w:rsid w:val="00F75C39"/>
    <w:rsid w:val="00F7781C"/>
    <w:rsid w:val="00F77E5E"/>
    <w:rsid w:val="00F804AB"/>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599BD"/>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 w:type="character" w:styleId="Hyperlink">
    <w:name w:val="Hyperlink"/>
    <w:basedOn w:val="DefaultParagraphFont"/>
    <w:uiPriority w:val="99"/>
    <w:semiHidden/>
    <w:unhideWhenUsed/>
    <w:rsid w:val="00976D89"/>
    <w:rPr>
      <w:color w:val="0563C1"/>
      <w:u w:val="single"/>
    </w:rPr>
  </w:style>
  <w:style w:type="table" w:styleId="TableGrid">
    <w:name w:val="Table Grid"/>
    <w:basedOn w:val="TableNormal"/>
    <w:uiPriority w:val="39"/>
    <w:rsid w:val="009040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2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447">
      <w:bodyDiv w:val="1"/>
      <w:marLeft w:val="0"/>
      <w:marRight w:val="0"/>
      <w:marTop w:val="0"/>
      <w:marBottom w:val="0"/>
      <w:divBdr>
        <w:top w:val="none" w:sz="0" w:space="0" w:color="auto"/>
        <w:left w:val="none" w:sz="0" w:space="0" w:color="auto"/>
        <w:bottom w:val="none" w:sz="0" w:space="0" w:color="auto"/>
        <w:right w:val="none" w:sz="0" w:space="0" w:color="auto"/>
      </w:divBdr>
    </w:div>
    <w:div w:id="216551382">
      <w:bodyDiv w:val="1"/>
      <w:marLeft w:val="0"/>
      <w:marRight w:val="0"/>
      <w:marTop w:val="0"/>
      <w:marBottom w:val="0"/>
      <w:divBdr>
        <w:top w:val="none" w:sz="0" w:space="0" w:color="auto"/>
        <w:left w:val="none" w:sz="0" w:space="0" w:color="auto"/>
        <w:bottom w:val="none" w:sz="0" w:space="0" w:color="auto"/>
        <w:right w:val="none" w:sz="0" w:space="0" w:color="auto"/>
      </w:divBdr>
    </w:div>
    <w:div w:id="327295668">
      <w:bodyDiv w:val="1"/>
      <w:marLeft w:val="0"/>
      <w:marRight w:val="0"/>
      <w:marTop w:val="0"/>
      <w:marBottom w:val="0"/>
      <w:divBdr>
        <w:top w:val="none" w:sz="0" w:space="0" w:color="auto"/>
        <w:left w:val="none" w:sz="0" w:space="0" w:color="auto"/>
        <w:bottom w:val="none" w:sz="0" w:space="0" w:color="auto"/>
        <w:right w:val="none" w:sz="0" w:space="0" w:color="auto"/>
      </w:divBdr>
    </w:div>
    <w:div w:id="393553100">
      <w:bodyDiv w:val="1"/>
      <w:marLeft w:val="0"/>
      <w:marRight w:val="0"/>
      <w:marTop w:val="0"/>
      <w:marBottom w:val="0"/>
      <w:divBdr>
        <w:top w:val="none" w:sz="0" w:space="0" w:color="auto"/>
        <w:left w:val="none" w:sz="0" w:space="0" w:color="auto"/>
        <w:bottom w:val="none" w:sz="0" w:space="0" w:color="auto"/>
        <w:right w:val="none" w:sz="0" w:space="0" w:color="auto"/>
      </w:divBdr>
    </w:div>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929849904">
      <w:bodyDiv w:val="1"/>
      <w:marLeft w:val="0"/>
      <w:marRight w:val="0"/>
      <w:marTop w:val="0"/>
      <w:marBottom w:val="0"/>
      <w:divBdr>
        <w:top w:val="none" w:sz="0" w:space="0" w:color="auto"/>
        <w:left w:val="none" w:sz="0" w:space="0" w:color="auto"/>
        <w:bottom w:val="none" w:sz="0" w:space="0" w:color="auto"/>
        <w:right w:val="none" w:sz="0" w:space="0" w:color="auto"/>
      </w:divBdr>
    </w:div>
    <w:div w:id="1125124932">
      <w:bodyDiv w:val="1"/>
      <w:marLeft w:val="0"/>
      <w:marRight w:val="0"/>
      <w:marTop w:val="0"/>
      <w:marBottom w:val="0"/>
      <w:divBdr>
        <w:top w:val="none" w:sz="0" w:space="0" w:color="auto"/>
        <w:left w:val="none" w:sz="0" w:space="0" w:color="auto"/>
        <w:bottom w:val="none" w:sz="0" w:space="0" w:color="auto"/>
        <w:right w:val="none" w:sz="0" w:space="0" w:color="auto"/>
      </w:divBdr>
    </w:div>
    <w:div w:id="1427309097">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 w:id="20614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296F9-C191-42E2-9537-8A894598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2021-06-03T19:17:00Z</cp:lastPrinted>
  <dcterms:created xsi:type="dcterms:W3CDTF">2021-06-07T22:23:00Z</dcterms:created>
  <dcterms:modified xsi:type="dcterms:W3CDTF">2021-06-07T22:32:00Z</dcterms:modified>
</cp:coreProperties>
</file>